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157" w:rsidRPr="003C6930" w:rsidRDefault="00842157" w:rsidP="00842157">
      <w:pPr>
        <w:jc w:val="center"/>
        <w:rPr>
          <w:rFonts w:ascii="Andalus" w:hAnsi="Andalus" w:cs="Andalus"/>
          <w:sz w:val="24"/>
          <w:szCs w:val="24"/>
          <w:rtl/>
          <w:lang w:bidi="ar-DZ"/>
        </w:rPr>
      </w:pPr>
      <w:r w:rsidRPr="003C6930">
        <w:rPr>
          <w:rFonts w:ascii="Andalus" w:hAnsi="Andalus" w:cs="Andalus"/>
          <w:sz w:val="24"/>
          <w:szCs w:val="24"/>
          <w:rtl/>
          <w:lang w:bidi="ar-DZ"/>
        </w:rPr>
        <w:t>الجمهورية الجزائرية الديمقراطية الشعبية</w:t>
      </w:r>
    </w:p>
    <w:p w:rsidR="00842157" w:rsidRDefault="00842157" w:rsidP="00842157">
      <w:pPr>
        <w:jc w:val="center"/>
        <w:rPr>
          <w:rFonts w:asciiTheme="majorBidi" w:hAnsiTheme="majorBidi" w:cstheme="majorBidi"/>
          <w:sz w:val="28"/>
          <w:szCs w:val="28"/>
          <w:lang w:bidi="ar-DZ"/>
        </w:rPr>
      </w:pPr>
      <w:r w:rsidRPr="00AC2BFE">
        <w:rPr>
          <w:rFonts w:asciiTheme="majorBidi" w:hAnsiTheme="majorBidi" w:cstheme="majorBidi"/>
          <w:sz w:val="28"/>
          <w:szCs w:val="28"/>
          <w:lang w:bidi="ar-DZ"/>
        </w:rPr>
        <w:t>République Algérienne Démocratique et Populaire</w:t>
      </w:r>
    </w:p>
    <w:p w:rsidR="00842157" w:rsidRPr="003C6930" w:rsidRDefault="00842157" w:rsidP="00842157">
      <w:pPr>
        <w:jc w:val="center"/>
        <w:rPr>
          <w:rFonts w:ascii="Andalus" w:hAnsi="Andalus" w:cs="Andalus"/>
          <w:sz w:val="24"/>
          <w:szCs w:val="24"/>
          <w:rtl/>
          <w:lang w:bidi="ar-DZ"/>
        </w:rPr>
      </w:pPr>
      <w:r w:rsidRPr="003C6930">
        <w:rPr>
          <w:rFonts w:ascii="Andalus" w:hAnsi="Andalus" w:cs="Andalus"/>
          <w:sz w:val="24"/>
          <w:szCs w:val="24"/>
          <w:rtl/>
          <w:lang w:bidi="ar-DZ"/>
        </w:rPr>
        <w:t>وزارة التعليم العالي و البحث العلمي</w:t>
      </w:r>
    </w:p>
    <w:p w:rsidR="00842157" w:rsidRDefault="00842157" w:rsidP="00842157">
      <w:pPr>
        <w:jc w:val="center"/>
        <w:rPr>
          <w:rFonts w:asciiTheme="majorBidi" w:hAnsiTheme="majorBidi" w:cstheme="majorBidi"/>
          <w:sz w:val="28"/>
          <w:szCs w:val="28"/>
          <w:lang w:bidi="ar-DZ"/>
        </w:rPr>
      </w:pPr>
      <w:r w:rsidRPr="00AC2BFE">
        <w:rPr>
          <w:rFonts w:asciiTheme="majorBidi" w:hAnsiTheme="majorBidi" w:cstheme="majorBidi"/>
          <w:sz w:val="28"/>
          <w:szCs w:val="28"/>
          <w:lang w:bidi="ar-DZ"/>
        </w:rPr>
        <w:t>Ministère de l’Enseignement Supérieur et de la Recherche Scientifique</w:t>
      </w:r>
    </w:p>
    <w:p w:rsidR="00842157" w:rsidRDefault="00842157" w:rsidP="00842157">
      <w:pPr>
        <w:spacing w:after="0" w:line="360" w:lineRule="auto"/>
        <w:ind w:firstLine="708"/>
        <w:jc w:val="center"/>
        <w:rPr>
          <w:rFonts w:ascii="Andalus" w:hAnsi="Andalus" w:cs="Andalus"/>
          <w:color w:val="000000"/>
          <w:sz w:val="32"/>
          <w:szCs w:val="32"/>
          <w:rtl/>
          <w:lang w:bidi="ar-DZ"/>
        </w:rPr>
      </w:pPr>
      <w:r>
        <w:rPr>
          <w:rFonts w:ascii="Andalus" w:hAnsi="Andalus" w:cs="Andalus"/>
          <w:sz w:val="32"/>
          <w:szCs w:val="32"/>
          <w:lang w:bidi="ar-DZ"/>
        </w:rPr>
        <w:t xml:space="preserve"> </w:t>
      </w:r>
      <w:r w:rsidRPr="002A64B6">
        <w:rPr>
          <w:rFonts w:ascii="Andalus" w:hAnsi="Andalus" w:cs="Andalus"/>
          <w:color w:val="000000"/>
          <w:sz w:val="32"/>
          <w:szCs w:val="32"/>
          <w:rtl/>
        </w:rPr>
        <w:t>جامعة محمد الصديق بن يحي- جيجل</w:t>
      </w:r>
    </w:p>
    <w:p w:rsidR="00842157" w:rsidRDefault="00842157" w:rsidP="00842157">
      <w:pPr>
        <w:jc w:val="center"/>
        <w:rPr>
          <w:rFonts w:asciiTheme="majorBidi" w:hAnsiTheme="majorBidi" w:cstheme="majorBidi"/>
          <w:sz w:val="32"/>
          <w:szCs w:val="32"/>
          <w:lang w:bidi="ar-DZ"/>
        </w:rPr>
      </w:pPr>
      <w:r w:rsidRPr="007A5956">
        <w:rPr>
          <w:rFonts w:ascii="Andalus" w:hAnsi="Andalus" w:cs="Andalus"/>
          <w:noProof/>
          <w:color w:val="000000"/>
          <w:sz w:val="32"/>
          <w:szCs w:val="32"/>
          <w:lang w:eastAsia="fr-FR"/>
        </w:rPr>
        <w:drawing>
          <wp:anchor distT="0" distB="0" distL="114300" distR="114300" simplePos="0" relativeHeight="251751424" behindDoc="1" locked="0" layoutInCell="1" allowOverlap="1">
            <wp:simplePos x="0" y="0"/>
            <wp:positionH relativeFrom="column">
              <wp:posOffset>3038475</wp:posOffset>
            </wp:positionH>
            <wp:positionV relativeFrom="paragraph">
              <wp:posOffset>396240</wp:posOffset>
            </wp:positionV>
            <wp:extent cx="826135" cy="581660"/>
            <wp:effectExtent l="133350" t="152400" r="126365" b="161290"/>
            <wp:wrapNone/>
            <wp:docPr id="84" name="Image 7" descr="180px-Logo_de_univ_Jijel.png"/>
            <wp:cNvGraphicFramePr/>
            <a:graphic xmlns:a="http://schemas.openxmlformats.org/drawingml/2006/main">
              <a:graphicData uri="http://schemas.openxmlformats.org/drawingml/2006/picture">
                <pic:pic xmlns:pic="http://schemas.openxmlformats.org/drawingml/2006/picture">
                  <pic:nvPicPr>
                    <pic:cNvPr id="5" name="Image 4" descr="180px-Logo_de_univ_Jijel.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581660"/>
                    </a:xfrm>
                    <a:prstGeom prst="rect">
                      <a:avLst/>
                    </a:prstGeom>
                    <a:effectLst>
                      <a:glow rad="139700">
                        <a:schemeClr val="accent1">
                          <a:satMod val="175000"/>
                          <a:alpha val="40000"/>
                        </a:schemeClr>
                      </a:glow>
                      <a:softEdge rad="12700"/>
                    </a:effectLst>
                  </pic:spPr>
                </pic:pic>
              </a:graphicData>
            </a:graphic>
          </wp:anchor>
        </w:drawing>
      </w:r>
      <w:r>
        <w:rPr>
          <w:rFonts w:asciiTheme="majorBidi" w:hAnsiTheme="majorBidi" w:cstheme="majorBidi"/>
          <w:sz w:val="32"/>
          <w:szCs w:val="32"/>
          <w:lang w:bidi="ar-DZ"/>
        </w:rPr>
        <w:t>Université Med-Seddik Benyahia- Jijel</w:t>
      </w:r>
    </w:p>
    <w:p w:rsidR="00842157" w:rsidRDefault="00842157" w:rsidP="00842157">
      <w:pPr>
        <w:rPr>
          <w:rFonts w:asciiTheme="majorBidi" w:hAnsiTheme="majorBidi" w:cstheme="majorBidi"/>
          <w:sz w:val="24"/>
          <w:szCs w:val="24"/>
          <w:lang w:bidi="ar-DZ"/>
        </w:rPr>
      </w:pPr>
      <w:r w:rsidRPr="00AC2BFE">
        <w:rPr>
          <w:rFonts w:asciiTheme="majorBidi" w:hAnsiTheme="majorBidi" w:cstheme="majorBidi"/>
          <w:sz w:val="24"/>
          <w:szCs w:val="24"/>
          <w:lang w:bidi="ar-DZ"/>
        </w:rPr>
        <w:t>Faculté des Sciences de la nature et de la vie</w:t>
      </w:r>
      <w:r>
        <w:rPr>
          <w:rFonts w:asciiTheme="majorBidi" w:hAnsiTheme="majorBidi" w:cstheme="majorBidi" w:hint="cs"/>
          <w:sz w:val="24"/>
          <w:szCs w:val="24"/>
          <w:rtl/>
          <w:lang w:bidi="ar-DZ"/>
        </w:rPr>
        <w:t xml:space="preserve"> كلية علوم الطبيعة و الحياة                                              </w:t>
      </w:r>
      <w:r>
        <w:rPr>
          <w:rFonts w:asciiTheme="majorBidi" w:hAnsiTheme="majorBidi" w:cstheme="majorBidi"/>
          <w:sz w:val="24"/>
          <w:szCs w:val="24"/>
          <w:lang w:bidi="ar-DZ"/>
        </w:rPr>
        <w:t xml:space="preserve">                    </w:t>
      </w:r>
    </w:p>
    <w:p w:rsidR="00842157" w:rsidRDefault="00842157" w:rsidP="00842157">
      <w:pPr>
        <w:spacing w:after="0"/>
        <w:rPr>
          <w:rFonts w:asciiTheme="majorBidi" w:hAnsiTheme="majorBidi" w:cstheme="majorBidi"/>
          <w:sz w:val="24"/>
          <w:szCs w:val="24"/>
          <w:lang w:bidi="ar-DZ"/>
        </w:rPr>
      </w:pPr>
      <w:r>
        <w:rPr>
          <w:rFonts w:asciiTheme="majorBidi" w:hAnsiTheme="majorBidi" w:cstheme="majorBidi"/>
          <w:sz w:val="24"/>
          <w:szCs w:val="24"/>
          <w:lang w:bidi="ar-DZ"/>
        </w:rPr>
        <w:t xml:space="preserve">Département des Sciences de l’Environnement </w:t>
      </w:r>
      <w:r>
        <w:rPr>
          <w:rFonts w:asciiTheme="majorBidi" w:hAnsiTheme="majorBidi" w:cstheme="majorBidi" w:hint="cs"/>
          <w:sz w:val="24"/>
          <w:szCs w:val="24"/>
          <w:rtl/>
          <w:lang w:bidi="ar-DZ"/>
        </w:rPr>
        <w:t xml:space="preserve">قسم علوم المحيط و العلوم الفلاحية                               </w:t>
      </w:r>
    </w:p>
    <w:p w:rsidR="00842157" w:rsidRDefault="00842157" w:rsidP="00842157">
      <w:pPr>
        <w:spacing w:after="0"/>
        <w:rPr>
          <w:rFonts w:asciiTheme="majorBidi" w:hAnsiTheme="majorBidi" w:cstheme="majorBidi"/>
          <w:sz w:val="24"/>
          <w:szCs w:val="24"/>
          <w:rtl/>
          <w:lang w:bidi="ar-DZ"/>
        </w:rPr>
      </w:pPr>
      <w:r>
        <w:rPr>
          <w:rFonts w:asciiTheme="majorBidi" w:hAnsiTheme="majorBidi" w:cstheme="majorBidi"/>
          <w:sz w:val="24"/>
          <w:szCs w:val="24"/>
          <w:lang w:bidi="ar-DZ"/>
        </w:rPr>
        <w:t>et Science Agronomiques.</w:t>
      </w:r>
    </w:p>
    <w:p w:rsidR="00842157" w:rsidRDefault="00842157" w:rsidP="00842157">
      <w:pPr>
        <w:spacing w:after="0"/>
        <w:rPr>
          <w:rFonts w:asciiTheme="majorBidi" w:hAnsiTheme="majorBidi" w:cstheme="majorBidi"/>
          <w:sz w:val="24"/>
          <w:szCs w:val="24"/>
          <w:rtl/>
          <w:lang w:bidi="ar-DZ"/>
        </w:rPr>
      </w:pPr>
    </w:p>
    <w:p w:rsidR="00842157" w:rsidRPr="00A94810" w:rsidRDefault="00842157" w:rsidP="00842157">
      <w:pPr>
        <w:spacing w:after="0"/>
        <w:jc w:val="center"/>
        <w:rPr>
          <w:rFonts w:asciiTheme="majorBidi" w:hAnsiTheme="majorBidi" w:cstheme="majorBidi"/>
          <w:b/>
          <w:bCs/>
          <w:sz w:val="36"/>
          <w:szCs w:val="36"/>
          <w:u w:val="single"/>
          <w:lang w:bidi="ar-DZ"/>
        </w:rPr>
      </w:pPr>
      <w:r w:rsidRPr="00A94810">
        <w:rPr>
          <w:rFonts w:asciiTheme="majorBidi" w:hAnsiTheme="majorBidi" w:cstheme="majorBidi"/>
          <w:b/>
          <w:bCs/>
          <w:sz w:val="36"/>
          <w:szCs w:val="36"/>
          <w:u w:val="single"/>
          <w:lang w:bidi="ar-DZ"/>
        </w:rPr>
        <w:t>Mémoire de fin d’études</w:t>
      </w:r>
    </w:p>
    <w:p w:rsidR="00842157" w:rsidRPr="00925312" w:rsidRDefault="00842157" w:rsidP="00842157">
      <w:pPr>
        <w:spacing w:after="0"/>
        <w:jc w:val="center"/>
        <w:rPr>
          <w:rFonts w:asciiTheme="majorBidi" w:hAnsiTheme="majorBidi" w:cstheme="majorBidi"/>
          <w:sz w:val="36"/>
          <w:szCs w:val="36"/>
          <w:u w:val="single"/>
          <w:lang w:bidi="ar-DZ"/>
        </w:rPr>
      </w:pPr>
    </w:p>
    <w:p w:rsidR="00842157" w:rsidRDefault="00842157" w:rsidP="00842157">
      <w:pPr>
        <w:spacing w:after="0"/>
        <w:jc w:val="center"/>
        <w:rPr>
          <w:rFonts w:asciiTheme="majorBidi" w:hAnsiTheme="majorBidi" w:cstheme="majorBidi"/>
          <w:sz w:val="24"/>
          <w:szCs w:val="24"/>
          <w:lang w:bidi="ar-DZ"/>
        </w:rPr>
      </w:pPr>
      <w:r>
        <w:rPr>
          <w:rFonts w:asciiTheme="majorBidi" w:hAnsiTheme="majorBidi" w:cstheme="majorBidi"/>
          <w:sz w:val="24"/>
          <w:szCs w:val="24"/>
          <w:lang w:bidi="ar-DZ"/>
        </w:rPr>
        <w:t>En v</w:t>
      </w:r>
      <w:r w:rsidRPr="00925312">
        <w:rPr>
          <w:rFonts w:asciiTheme="majorBidi" w:hAnsiTheme="majorBidi" w:cstheme="majorBidi"/>
          <w:sz w:val="24"/>
          <w:szCs w:val="24"/>
          <w:lang w:bidi="ar-DZ"/>
        </w:rPr>
        <w:t xml:space="preserve">u </w:t>
      </w:r>
      <w:r>
        <w:rPr>
          <w:rFonts w:asciiTheme="majorBidi" w:hAnsiTheme="majorBidi" w:cstheme="majorBidi"/>
          <w:sz w:val="24"/>
          <w:szCs w:val="24"/>
          <w:lang w:bidi="ar-DZ"/>
        </w:rPr>
        <w:t>de l’obtention du diplôme : Master Académique en Biologie</w:t>
      </w:r>
    </w:p>
    <w:p w:rsidR="00842157" w:rsidRDefault="00842157" w:rsidP="00842157">
      <w:pPr>
        <w:spacing w:after="0"/>
        <w:jc w:val="center"/>
        <w:rPr>
          <w:rFonts w:asciiTheme="majorBidi" w:hAnsiTheme="majorBidi" w:cstheme="majorBidi"/>
          <w:sz w:val="24"/>
          <w:szCs w:val="24"/>
          <w:lang w:bidi="ar-DZ"/>
        </w:rPr>
      </w:pPr>
    </w:p>
    <w:p w:rsidR="00842157" w:rsidRDefault="00842157" w:rsidP="00842157">
      <w:pPr>
        <w:spacing w:after="0"/>
        <w:rPr>
          <w:rFonts w:asciiTheme="majorBidi" w:hAnsiTheme="majorBidi" w:cstheme="majorBidi"/>
          <w:sz w:val="24"/>
          <w:szCs w:val="24"/>
          <w:lang w:bidi="ar-DZ"/>
        </w:rPr>
      </w:pPr>
      <w:r>
        <w:rPr>
          <w:rFonts w:asciiTheme="majorBidi" w:hAnsiTheme="majorBidi" w:cstheme="majorBidi"/>
          <w:sz w:val="24"/>
          <w:szCs w:val="24"/>
          <w:lang w:bidi="ar-DZ"/>
        </w:rPr>
        <w:t xml:space="preserve">                              Option : Monitoring des hydrosystèmes continentaux</w:t>
      </w:r>
    </w:p>
    <w:p w:rsidR="00842157" w:rsidRDefault="00842157" w:rsidP="00842157">
      <w:pPr>
        <w:spacing w:after="0"/>
        <w:rPr>
          <w:rFonts w:asciiTheme="majorBidi" w:hAnsiTheme="majorBidi" w:cstheme="majorBidi"/>
          <w:sz w:val="36"/>
          <w:szCs w:val="36"/>
          <w:u w:val="single"/>
          <w:lang w:bidi="ar-DZ"/>
        </w:rPr>
      </w:pPr>
    </w:p>
    <w:p w:rsidR="00842157" w:rsidRPr="00A94810" w:rsidRDefault="00842157" w:rsidP="00842157">
      <w:pPr>
        <w:spacing w:after="0"/>
        <w:jc w:val="center"/>
        <w:rPr>
          <w:rFonts w:asciiTheme="majorBidi" w:hAnsiTheme="majorBidi" w:cstheme="majorBidi"/>
          <w:sz w:val="36"/>
          <w:szCs w:val="36"/>
          <w:u w:val="single"/>
          <w:lang w:bidi="ar-DZ"/>
        </w:rPr>
      </w:pPr>
      <w:r w:rsidRPr="00A94810">
        <w:rPr>
          <w:rFonts w:asciiTheme="majorBidi" w:hAnsiTheme="majorBidi" w:cstheme="majorBidi"/>
          <w:sz w:val="36"/>
          <w:szCs w:val="36"/>
          <w:u w:val="single"/>
          <w:lang w:bidi="ar-DZ"/>
        </w:rPr>
        <w:t>Thème</w:t>
      </w:r>
    </w:p>
    <w:p w:rsidR="00842157" w:rsidRDefault="00B9346E" w:rsidP="00842157">
      <w:pPr>
        <w:spacing w:after="0"/>
        <w:jc w:val="center"/>
        <w:rPr>
          <w:rFonts w:asciiTheme="majorBidi" w:hAnsiTheme="majorBidi" w:cstheme="majorBidi"/>
          <w:sz w:val="36"/>
          <w:szCs w:val="36"/>
          <w:u w:val="single"/>
          <w:lang w:bidi="ar-DZ"/>
        </w:rPr>
      </w:pPr>
      <w:r>
        <w:rPr>
          <w:rFonts w:asciiTheme="majorBidi" w:hAnsiTheme="majorBidi" w:cstheme="majorBidi"/>
          <w:noProof/>
          <w:sz w:val="36"/>
          <w:szCs w:val="36"/>
          <w:u w:val="single"/>
          <w:lang w:eastAsia="fr-FR"/>
        </w:rPr>
        <w:pict>
          <v:shapetype id="_x0000_t202" coordsize="21600,21600" o:spt="202" path="m,l,21600r21600,l21600,xe">
            <v:stroke joinstyle="miter"/>
            <v:path gradientshapeok="t" o:connecttype="rect"/>
          </v:shapetype>
          <v:shape id="Zone de texte 85" o:spid="_x0000_s1026" type="#_x0000_t202" style="position:absolute;left:0;text-align:left;margin-left:16.4pt;margin-top:9.6pt;width:428.5pt;height:72.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" fillcolor="white [3201]" strokecolor="#92cddc [1944]" strokeweight="1pt">
            <v:fill color2="#b6dde8 [1304]" focus="100%" type="gradient"/>
            <v:shadow on="t" color="#205867 [1608]" opacity=".5" offset="-6pt,-6pt"/>
            <v:textbox>
              <w:txbxContent>
                <w:p w:rsidR="002C0186" w:rsidRDefault="002C0186" w:rsidP="00842157">
                  <w:pPr>
                    <w:jc w:val="center"/>
                    <w:rPr>
                      <w:rFonts w:asciiTheme="majorBidi" w:hAnsiTheme="majorBidi" w:cstheme="majorBidi"/>
                      <w:sz w:val="32"/>
                      <w:szCs w:val="32"/>
                    </w:rPr>
                  </w:pPr>
                  <w:r w:rsidRPr="00A94810">
                    <w:rPr>
                      <w:rFonts w:asciiTheme="majorBidi" w:hAnsiTheme="majorBidi" w:cstheme="majorBidi"/>
                      <w:sz w:val="32"/>
                      <w:szCs w:val="32"/>
                    </w:rPr>
                    <w:t xml:space="preserve">Contribution à la caractérisation de la qualité physico-chimique des </w:t>
                  </w:r>
                  <w:r>
                    <w:rPr>
                      <w:rFonts w:asciiTheme="majorBidi" w:hAnsiTheme="majorBidi" w:cstheme="majorBidi"/>
                      <w:sz w:val="32"/>
                      <w:szCs w:val="32"/>
                    </w:rPr>
                    <w:t xml:space="preserve">eaux </w:t>
                  </w:r>
                  <w:r w:rsidRPr="00A94810">
                    <w:rPr>
                      <w:rFonts w:asciiTheme="majorBidi" w:hAnsiTheme="majorBidi" w:cstheme="majorBidi"/>
                      <w:sz w:val="32"/>
                      <w:szCs w:val="32"/>
                    </w:rPr>
                    <w:t>de l’Oued Boussiaba dans la Région d’El Milia (W.Jijel)</w:t>
                  </w:r>
                </w:p>
                <w:p w:rsidR="002C0186" w:rsidRDefault="002C0186" w:rsidP="00842157"/>
              </w:txbxContent>
            </v:textbox>
          </v:shape>
        </w:pict>
      </w:r>
    </w:p>
    <w:p w:rsidR="00842157" w:rsidRDefault="00842157" w:rsidP="00842157">
      <w:pPr>
        <w:spacing w:after="0"/>
        <w:jc w:val="center"/>
        <w:rPr>
          <w:rFonts w:asciiTheme="majorBidi" w:hAnsiTheme="majorBidi" w:cstheme="majorBidi"/>
          <w:sz w:val="36"/>
          <w:szCs w:val="36"/>
          <w:u w:val="single"/>
          <w:lang w:bidi="ar-DZ"/>
        </w:rPr>
      </w:pPr>
    </w:p>
    <w:p w:rsidR="00842157" w:rsidRDefault="00842157" w:rsidP="00842157">
      <w:pPr>
        <w:spacing w:after="0"/>
        <w:rPr>
          <w:rFonts w:asciiTheme="majorBidi" w:hAnsiTheme="majorBidi" w:cstheme="majorBidi"/>
          <w:sz w:val="36"/>
          <w:szCs w:val="36"/>
          <w:u w:val="single"/>
          <w:lang w:bidi="ar-DZ"/>
        </w:rPr>
      </w:pPr>
    </w:p>
    <w:p w:rsidR="00842157" w:rsidRDefault="00842157" w:rsidP="00842157">
      <w:pPr>
        <w:spacing w:after="0"/>
        <w:rPr>
          <w:rFonts w:asciiTheme="majorBidi" w:hAnsiTheme="majorBidi" w:cstheme="majorBidi"/>
          <w:sz w:val="36"/>
          <w:szCs w:val="36"/>
          <w:u w:val="single"/>
          <w:lang w:bidi="ar-DZ"/>
        </w:rPr>
      </w:pPr>
    </w:p>
    <w:p w:rsidR="00842157" w:rsidRPr="007A5956" w:rsidRDefault="00842157" w:rsidP="00842157">
      <w:pPr>
        <w:spacing w:after="0"/>
        <w:rPr>
          <w:rFonts w:asciiTheme="majorBidi" w:hAnsiTheme="majorBidi" w:cstheme="majorBidi"/>
          <w:sz w:val="28"/>
          <w:szCs w:val="28"/>
          <w:u w:val="single"/>
          <w:lang w:bidi="ar-DZ"/>
        </w:rPr>
      </w:pPr>
      <w:r w:rsidRPr="007A5956">
        <w:rPr>
          <w:rFonts w:asciiTheme="majorBidi" w:hAnsiTheme="majorBidi" w:cstheme="majorBidi"/>
          <w:sz w:val="36"/>
          <w:szCs w:val="36"/>
          <w:lang w:bidi="ar-DZ"/>
        </w:rPr>
        <w:t xml:space="preserve">                                                                     </w:t>
      </w:r>
      <w:r>
        <w:rPr>
          <w:rFonts w:asciiTheme="majorBidi" w:hAnsiTheme="majorBidi" w:cstheme="majorBidi"/>
          <w:sz w:val="36"/>
          <w:szCs w:val="36"/>
          <w:lang w:bidi="ar-DZ"/>
        </w:rPr>
        <w:t xml:space="preserve">   </w:t>
      </w:r>
      <w:r w:rsidRPr="007A5956">
        <w:rPr>
          <w:rFonts w:asciiTheme="majorBidi" w:hAnsiTheme="majorBidi" w:cstheme="majorBidi"/>
          <w:sz w:val="36"/>
          <w:szCs w:val="36"/>
          <w:lang w:bidi="ar-DZ"/>
        </w:rPr>
        <w:t xml:space="preserve"> </w:t>
      </w:r>
      <w:r w:rsidRPr="007A5956">
        <w:rPr>
          <w:rFonts w:asciiTheme="majorBidi" w:hAnsiTheme="majorBidi" w:cstheme="majorBidi"/>
          <w:sz w:val="28"/>
          <w:szCs w:val="28"/>
          <w:u w:val="single"/>
          <w:lang w:bidi="ar-DZ"/>
        </w:rPr>
        <w:t>Présenté par</w:t>
      </w:r>
      <w:r>
        <w:rPr>
          <w:rFonts w:asciiTheme="majorBidi" w:hAnsiTheme="majorBidi" w:cstheme="majorBidi"/>
          <w:sz w:val="28"/>
          <w:szCs w:val="28"/>
          <w:u w:val="single"/>
          <w:lang w:bidi="ar-DZ"/>
        </w:rPr>
        <w:t> :</w:t>
      </w:r>
    </w:p>
    <w:p w:rsidR="00842157" w:rsidRPr="00C7058E" w:rsidRDefault="00842157" w:rsidP="00842157">
      <w:pPr>
        <w:spacing w:after="0"/>
        <w:rPr>
          <w:rFonts w:asciiTheme="majorBidi" w:hAnsiTheme="majorBidi" w:cstheme="majorBidi"/>
          <w:sz w:val="28"/>
          <w:szCs w:val="28"/>
          <w:u w:val="single"/>
          <w:lang w:bidi="ar-DZ"/>
        </w:rPr>
      </w:pPr>
      <w:r w:rsidRPr="00A94810">
        <w:rPr>
          <w:rFonts w:asciiTheme="majorBidi" w:hAnsiTheme="majorBidi" w:cstheme="majorBidi"/>
          <w:sz w:val="28"/>
          <w:szCs w:val="28"/>
          <w:u w:val="single"/>
          <w:lang w:bidi="ar-DZ"/>
        </w:rPr>
        <w:t>Jury de soutenance :</w:t>
      </w:r>
      <w:r w:rsidRPr="007A5956">
        <w:rPr>
          <w:rFonts w:asciiTheme="majorBidi" w:hAnsiTheme="majorBidi" w:cstheme="majorBidi"/>
          <w:sz w:val="28"/>
          <w:szCs w:val="28"/>
          <w:lang w:bidi="ar-DZ"/>
        </w:rPr>
        <w:t xml:space="preserve">                                                              </w:t>
      </w:r>
      <w:r>
        <w:rPr>
          <w:rFonts w:asciiTheme="majorBidi" w:hAnsiTheme="majorBidi" w:cstheme="majorBidi"/>
          <w:sz w:val="28"/>
          <w:szCs w:val="28"/>
          <w:lang w:bidi="ar-DZ"/>
        </w:rPr>
        <w:t>Boukara Feyrouz</w:t>
      </w:r>
    </w:p>
    <w:p w:rsidR="00842157" w:rsidRPr="00A94810" w:rsidRDefault="00842157" w:rsidP="00842157">
      <w:pPr>
        <w:spacing w:after="0"/>
        <w:rPr>
          <w:rFonts w:asciiTheme="majorBidi" w:hAnsiTheme="majorBidi" w:cstheme="majorBidi"/>
          <w:sz w:val="28"/>
          <w:szCs w:val="28"/>
          <w:lang w:bidi="ar-DZ"/>
        </w:rPr>
      </w:pPr>
      <w:r w:rsidRPr="00A94810">
        <w:rPr>
          <w:rFonts w:asciiTheme="majorBidi" w:hAnsiTheme="majorBidi" w:cstheme="majorBidi"/>
          <w:sz w:val="28"/>
          <w:szCs w:val="28"/>
          <w:lang w:bidi="ar-DZ"/>
        </w:rPr>
        <w:t xml:space="preserve">  P</w:t>
      </w:r>
      <w:r>
        <w:rPr>
          <w:rFonts w:asciiTheme="majorBidi" w:hAnsiTheme="majorBidi" w:cstheme="majorBidi"/>
          <w:sz w:val="28"/>
          <w:szCs w:val="28"/>
          <w:lang w:bidi="ar-DZ"/>
        </w:rPr>
        <w:t>résident : Dr krika A.                                                        Lefouili Kawther</w:t>
      </w:r>
    </w:p>
    <w:p w:rsidR="00842157" w:rsidRDefault="00842157" w:rsidP="00842157">
      <w:pPr>
        <w:spacing w:after="0"/>
        <w:rPr>
          <w:rFonts w:asciiTheme="majorBidi" w:hAnsiTheme="majorBidi" w:cstheme="majorBidi"/>
          <w:sz w:val="28"/>
          <w:szCs w:val="28"/>
          <w:lang w:bidi="ar-DZ"/>
        </w:rPr>
      </w:pPr>
      <w:r>
        <w:rPr>
          <w:rFonts w:asciiTheme="majorBidi" w:hAnsiTheme="majorBidi" w:cstheme="majorBidi"/>
          <w:sz w:val="28"/>
          <w:szCs w:val="28"/>
          <w:lang w:bidi="ar-DZ"/>
        </w:rPr>
        <w:t xml:space="preserve">  Examinatrice : M</w:t>
      </w:r>
      <w:r w:rsidRPr="00B556CC">
        <w:rPr>
          <w:rFonts w:asciiTheme="majorBidi" w:hAnsiTheme="majorBidi" w:cstheme="majorBidi"/>
          <w:sz w:val="28"/>
          <w:szCs w:val="28"/>
          <w:vertAlign w:val="superscript"/>
          <w:lang w:bidi="ar-DZ"/>
        </w:rPr>
        <w:t>me</w:t>
      </w:r>
      <w:r>
        <w:rPr>
          <w:rFonts w:asciiTheme="majorBidi" w:hAnsiTheme="majorBidi" w:cstheme="majorBidi"/>
          <w:sz w:val="28"/>
          <w:szCs w:val="28"/>
          <w:lang w:bidi="ar-DZ"/>
        </w:rPr>
        <w:t xml:space="preserve">Amira W.                                               </w:t>
      </w:r>
    </w:p>
    <w:p w:rsidR="00842157" w:rsidRDefault="00842157" w:rsidP="00842157">
      <w:pPr>
        <w:spacing w:after="0"/>
        <w:rPr>
          <w:rFonts w:asciiTheme="majorBidi" w:hAnsiTheme="majorBidi" w:cstheme="majorBidi"/>
          <w:sz w:val="28"/>
          <w:szCs w:val="28"/>
          <w:lang w:bidi="ar-DZ"/>
        </w:rPr>
      </w:pPr>
      <w:r>
        <w:rPr>
          <w:rFonts w:asciiTheme="majorBidi" w:hAnsiTheme="majorBidi" w:cstheme="majorBidi"/>
          <w:sz w:val="28"/>
          <w:szCs w:val="28"/>
          <w:lang w:bidi="ar-DZ"/>
        </w:rPr>
        <w:t xml:space="preserve">  Encadreur : M</w:t>
      </w:r>
      <w:r w:rsidRPr="00A94810">
        <w:rPr>
          <w:rFonts w:asciiTheme="majorBidi" w:hAnsiTheme="majorBidi" w:cstheme="majorBidi"/>
          <w:sz w:val="28"/>
          <w:szCs w:val="28"/>
          <w:vertAlign w:val="superscript"/>
          <w:lang w:bidi="ar-DZ"/>
        </w:rPr>
        <w:t>r</w:t>
      </w:r>
      <w:r>
        <w:rPr>
          <w:rFonts w:asciiTheme="majorBidi" w:hAnsiTheme="majorBidi" w:cstheme="majorBidi"/>
          <w:sz w:val="28"/>
          <w:szCs w:val="28"/>
          <w:lang w:bidi="ar-DZ"/>
        </w:rPr>
        <w:t xml:space="preserve"> Roula S.</w:t>
      </w:r>
    </w:p>
    <w:p w:rsidR="00842157" w:rsidRPr="00A94810" w:rsidRDefault="00842157" w:rsidP="00842157">
      <w:pPr>
        <w:spacing w:after="0"/>
        <w:rPr>
          <w:rFonts w:asciiTheme="majorBidi" w:hAnsiTheme="majorBidi" w:cstheme="majorBidi"/>
          <w:sz w:val="28"/>
          <w:szCs w:val="28"/>
          <w:lang w:bidi="ar-DZ"/>
        </w:rPr>
      </w:pPr>
    </w:p>
    <w:p w:rsidR="00842157" w:rsidRDefault="00842157" w:rsidP="00842157">
      <w:pPr>
        <w:spacing w:after="0"/>
        <w:rPr>
          <w:rFonts w:asciiTheme="majorBidi" w:hAnsiTheme="majorBidi" w:cstheme="majorBidi"/>
          <w:sz w:val="28"/>
          <w:szCs w:val="28"/>
          <w:lang w:bidi="ar-DZ"/>
        </w:rPr>
      </w:pPr>
      <w:r>
        <w:rPr>
          <w:rFonts w:asciiTheme="majorBidi" w:hAnsiTheme="majorBidi" w:cstheme="majorBidi"/>
          <w:sz w:val="28"/>
          <w:szCs w:val="28"/>
          <w:lang w:bidi="ar-DZ"/>
        </w:rPr>
        <w:t xml:space="preserve"> </w:t>
      </w:r>
    </w:p>
    <w:p w:rsidR="00842157" w:rsidRDefault="00842157" w:rsidP="00842157">
      <w:pPr>
        <w:spacing w:after="0"/>
        <w:rPr>
          <w:rFonts w:asciiTheme="majorBidi" w:hAnsiTheme="majorBidi" w:cstheme="majorBidi"/>
          <w:sz w:val="28"/>
          <w:szCs w:val="28"/>
          <w:lang w:bidi="ar-DZ"/>
        </w:rPr>
      </w:pPr>
    </w:p>
    <w:p w:rsidR="00842157" w:rsidRDefault="00842157" w:rsidP="00842157">
      <w:pPr>
        <w:spacing w:after="0"/>
        <w:rPr>
          <w:rFonts w:asciiTheme="majorBidi" w:hAnsiTheme="majorBidi" w:cstheme="majorBidi"/>
          <w:sz w:val="28"/>
          <w:szCs w:val="28"/>
          <w:lang w:bidi="ar-DZ"/>
        </w:rPr>
      </w:pPr>
    </w:p>
    <w:p w:rsidR="00842157" w:rsidRDefault="00842157" w:rsidP="00842157">
      <w:pPr>
        <w:spacing w:after="0"/>
        <w:rPr>
          <w:rFonts w:asciiTheme="majorBidi" w:hAnsiTheme="majorBidi" w:cstheme="majorBidi"/>
          <w:sz w:val="28"/>
          <w:szCs w:val="28"/>
          <w:lang w:bidi="ar-DZ"/>
        </w:rPr>
      </w:pPr>
    </w:p>
    <w:p w:rsidR="00842157" w:rsidRPr="009D242F" w:rsidRDefault="00842157" w:rsidP="00842157">
      <w:pPr>
        <w:spacing w:after="0"/>
        <w:rPr>
          <w:rFonts w:asciiTheme="majorBidi" w:hAnsiTheme="majorBidi" w:cstheme="majorBidi"/>
          <w:sz w:val="28"/>
          <w:szCs w:val="28"/>
          <w:lang w:bidi="ar-DZ"/>
        </w:rPr>
      </w:pPr>
      <w:r>
        <w:rPr>
          <w:rFonts w:asciiTheme="majorBidi" w:hAnsiTheme="majorBidi" w:cstheme="majorBidi"/>
          <w:sz w:val="28"/>
          <w:szCs w:val="28"/>
          <w:lang w:bidi="ar-DZ"/>
        </w:rPr>
        <w:t>Session (Juin 2017)</w:t>
      </w:r>
    </w:p>
    <w:p w:rsidR="00904F09" w:rsidRDefault="00904F09" w:rsidP="005B029F">
      <w:pPr>
        <w:spacing w:after="0"/>
        <w:jc w:val="both"/>
        <w:rPr>
          <w:rFonts w:asciiTheme="majorBidi" w:hAnsiTheme="majorBidi" w:cstheme="majorBidi"/>
          <w:sz w:val="24"/>
          <w:szCs w:val="24"/>
        </w:rPr>
        <w:sectPr w:rsidR="00904F09" w:rsidSect="00CF5C1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C1D70" w:rsidRPr="001C1D70" w:rsidRDefault="001C1D70" w:rsidP="00571D8E">
      <w:pPr>
        <w:jc w:val="center"/>
        <w:rPr>
          <w:rFonts w:ascii="Lucida Calligraphy" w:hAnsi="Lucida Calligraphy"/>
          <w:b/>
          <w:bCs/>
          <w:color w:val="000000"/>
          <w:sz w:val="40"/>
          <w:szCs w:val="40"/>
        </w:rPr>
      </w:pPr>
      <w:r w:rsidRPr="001C1D70">
        <w:rPr>
          <w:rFonts w:ascii="Lucida Calligraphy" w:hAnsi="Lucida Calligraphy"/>
          <w:b/>
          <w:bCs/>
          <w:color w:val="000000"/>
          <w:sz w:val="40"/>
          <w:szCs w:val="40"/>
        </w:rPr>
        <w:lastRenderedPageBreak/>
        <w:t xml:space="preserve">Dédicace </w:t>
      </w:r>
    </w:p>
    <w:p w:rsidR="00571D8E" w:rsidRPr="00D71775" w:rsidRDefault="00571D8E" w:rsidP="00571D8E">
      <w:pPr>
        <w:jc w:val="center"/>
        <w:rPr>
          <w:rFonts w:ascii="Lucida Calligraphy" w:hAnsi="Lucida Calligraphy" w:cstheme="majorBidi"/>
          <w:b/>
          <w:bCs/>
          <w:color w:val="000000"/>
        </w:rPr>
      </w:pPr>
      <w:r w:rsidRPr="00707988">
        <w:rPr>
          <w:rFonts w:ascii="Lucida Calligraphy" w:hAnsi="Lucida Calligraphy"/>
          <w:color w:val="000000"/>
          <w:sz w:val="40"/>
          <w:szCs w:val="40"/>
        </w:rPr>
        <w:sym w:font="Webdings" w:char="F05A"/>
      </w:r>
      <w:r w:rsidRPr="00A564A8">
        <w:rPr>
          <w:rFonts w:ascii="Lucida Calligraphy" w:hAnsi="Lucida Calligraphy"/>
          <w:color w:val="000000"/>
          <w:sz w:val="24"/>
          <w:szCs w:val="24"/>
        </w:rPr>
        <w:t xml:space="preserve"> </w:t>
      </w:r>
      <w:r w:rsidRPr="00D71775">
        <w:rPr>
          <w:rFonts w:ascii="Lucida Calligraphy" w:hAnsi="Lucida Calligraphy" w:cstheme="majorBidi"/>
          <w:b/>
          <w:bCs/>
          <w:i/>
          <w:iCs/>
          <w:color w:val="000000"/>
        </w:rPr>
        <w:t xml:space="preserve">Avec un très grand plaisir je dédie ce travail à </w:t>
      </w:r>
      <w:r w:rsidRPr="00D71775">
        <w:rPr>
          <w:rFonts w:ascii="Lucida Calligraphy" w:hAnsi="Lucida Calligraphy"/>
          <w:i/>
          <w:iCs/>
          <w:color w:val="000000"/>
          <w:sz w:val="40"/>
          <w:szCs w:val="40"/>
        </w:rPr>
        <w:t>…</w:t>
      </w:r>
      <w:r w:rsidRPr="00D71775">
        <w:rPr>
          <w:rFonts w:ascii="Lucida Calligraphy" w:hAnsi="Lucida Calligraphy"/>
          <w:color w:val="000000"/>
          <w:sz w:val="40"/>
          <w:szCs w:val="40"/>
        </w:rPr>
        <w:sym w:font="Wingdings" w:char="F03F"/>
      </w:r>
    </w:p>
    <w:p w:rsidR="00571D8E" w:rsidRPr="00D71775" w:rsidRDefault="00571D8E" w:rsidP="00571D8E">
      <w:pPr>
        <w:spacing w:line="360" w:lineRule="auto"/>
        <w:jc w:val="center"/>
        <w:rPr>
          <w:rFonts w:ascii="Lucida Calligraphy" w:hAnsi="Lucida Calligraphy"/>
          <w:b/>
          <w:bCs/>
          <w:i/>
          <w:iCs/>
          <w:color w:val="000000"/>
        </w:rPr>
      </w:pPr>
      <w:r w:rsidRPr="00C84E0D">
        <w:rPr>
          <w:rFonts w:ascii="Lucida Calligraphy" w:hAnsi="Lucida Calligraphy" w:cstheme="majorBidi"/>
          <w:b/>
          <w:bCs/>
          <w:i/>
          <w:iCs/>
          <w:color w:val="000000"/>
          <w:sz w:val="24"/>
          <w:szCs w:val="24"/>
        </w:rPr>
        <w:t>À</w:t>
      </w:r>
      <w:r w:rsidRPr="00D71775">
        <w:rPr>
          <w:rFonts w:ascii="Lucida Calligraphy" w:hAnsi="Lucida Calligraphy"/>
          <w:b/>
          <w:bCs/>
          <w:i/>
          <w:iCs/>
          <w:color w:val="000000"/>
        </w:rPr>
        <w:t xml:space="preserve"> mon très cher oncle ‘’Lebaili Djamel’’ et sa femme</w:t>
      </w:r>
    </w:p>
    <w:p w:rsidR="00571D8E" w:rsidRPr="00D71775" w:rsidRDefault="00571D8E" w:rsidP="00571D8E">
      <w:pPr>
        <w:spacing w:line="360" w:lineRule="auto"/>
        <w:jc w:val="center"/>
        <w:rPr>
          <w:rFonts w:ascii="Lucida Calligraphy" w:hAnsi="Lucida Calligraphy"/>
          <w:i/>
          <w:iCs/>
          <w:color w:val="000000"/>
        </w:rPr>
      </w:pPr>
      <w:r w:rsidRPr="00D71775">
        <w:rPr>
          <w:rFonts w:ascii="Lucida Calligraphy" w:hAnsi="Lucida Calligraphy"/>
          <w:i/>
          <w:iCs/>
          <w:color w:val="000000"/>
        </w:rPr>
        <w:t>L’épaule solide, l’œil attentif compréhensif et la personne la plus</w:t>
      </w:r>
      <w:r w:rsidRPr="00D71775">
        <w:rPr>
          <w:rFonts w:ascii="Lucida Calligraphy" w:hAnsi="Lucida Calligraphy"/>
          <w:color w:val="000000"/>
        </w:rPr>
        <w:br/>
      </w:r>
      <w:r w:rsidRPr="00D71775">
        <w:rPr>
          <w:rFonts w:ascii="Lucida Calligraphy" w:hAnsi="Lucida Calligraphy"/>
          <w:i/>
          <w:iCs/>
          <w:color w:val="000000"/>
        </w:rPr>
        <w:t>digne de mon estime et de mon respect.</w:t>
      </w:r>
      <w:r w:rsidRPr="00D71775">
        <w:rPr>
          <w:rFonts w:ascii="Lucida Calligraphy" w:hAnsi="Lucida Calligraphy"/>
          <w:color w:val="000000"/>
        </w:rPr>
        <w:br/>
      </w:r>
      <w:r w:rsidRPr="00D71775">
        <w:rPr>
          <w:rFonts w:ascii="Lucida Calligraphy" w:hAnsi="Lucida Calligraphy"/>
          <w:i/>
          <w:iCs/>
          <w:color w:val="000000"/>
        </w:rPr>
        <w:t>Aucune dédicace ne saurait exprimer l’amour, l’estime, le</w:t>
      </w:r>
      <w:r w:rsidRPr="00D71775">
        <w:rPr>
          <w:rFonts w:ascii="Lucida Calligraphy" w:hAnsi="Lucida Calligraphy"/>
          <w:color w:val="000000"/>
        </w:rPr>
        <w:br/>
      </w:r>
      <w:r w:rsidRPr="00D71775">
        <w:rPr>
          <w:rFonts w:ascii="Lucida Calligraphy" w:hAnsi="Lucida Calligraphy"/>
          <w:i/>
          <w:iCs/>
          <w:color w:val="000000"/>
        </w:rPr>
        <w:t>dévouement et le respect que j’ai toujours eu pour vous.</w:t>
      </w:r>
      <w:r w:rsidRPr="00D71775">
        <w:rPr>
          <w:rFonts w:ascii="Lucida Calligraphy" w:hAnsi="Lucida Calligraphy"/>
          <w:color w:val="000000"/>
        </w:rPr>
        <w:br/>
      </w:r>
      <w:r w:rsidRPr="00D71775">
        <w:rPr>
          <w:rFonts w:ascii="Lucida Calligraphy" w:hAnsi="Lucida Calligraphy"/>
          <w:i/>
          <w:iCs/>
          <w:color w:val="000000"/>
        </w:rPr>
        <w:t>Rien au monde ne vaut les efforts fournis jour et nuit pour mon</w:t>
      </w:r>
      <w:r w:rsidRPr="00D71775">
        <w:rPr>
          <w:rFonts w:ascii="Lucida Calligraphy" w:hAnsi="Lucida Calligraphy"/>
          <w:color w:val="000000"/>
        </w:rPr>
        <w:br/>
      </w:r>
      <w:r w:rsidRPr="00D71775">
        <w:rPr>
          <w:rFonts w:ascii="Lucida Calligraphy" w:hAnsi="Lucida Calligraphy"/>
          <w:i/>
          <w:iCs/>
          <w:color w:val="000000"/>
        </w:rPr>
        <w:t>éducation et mon bien être.</w:t>
      </w:r>
      <w:r w:rsidRPr="00D71775">
        <w:rPr>
          <w:rFonts w:ascii="Lucida Calligraphy" w:hAnsi="Lucida Calligraphy"/>
          <w:color w:val="000000"/>
        </w:rPr>
        <w:br/>
      </w:r>
      <w:r w:rsidRPr="00D71775">
        <w:rPr>
          <w:rFonts w:ascii="Lucida Calligraphy" w:hAnsi="Lucida Calligraphy"/>
          <w:i/>
          <w:iCs/>
          <w:color w:val="000000"/>
        </w:rPr>
        <w:t>Ce travail est le fruit de tes sacrifices que tu as consentis pour mon</w:t>
      </w:r>
      <w:r w:rsidRPr="00D71775">
        <w:rPr>
          <w:rFonts w:ascii="Lucida Calligraphy" w:hAnsi="Lucida Calligraphy"/>
          <w:color w:val="000000"/>
        </w:rPr>
        <w:br/>
      </w:r>
      <w:r w:rsidRPr="00D71775">
        <w:rPr>
          <w:rFonts w:ascii="Lucida Calligraphy" w:hAnsi="Lucida Calligraphy"/>
          <w:i/>
          <w:iCs/>
          <w:color w:val="000000"/>
        </w:rPr>
        <w:t>éducation et ma formation.</w:t>
      </w:r>
    </w:p>
    <w:p w:rsidR="00571D8E" w:rsidRDefault="00571D8E" w:rsidP="00571D8E">
      <w:pPr>
        <w:spacing w:after="0" w:line="360" w:lineRule="auto"/>
        <w:jc w:val="center"/>
        <w:rPr>
          <w:rFonts w:ascii="Lucida Calligraphy" w:hAnsi="Lucida Calligraphy"/>
          <w:i/>
          <w:iCs/>
          <w:color w:val="000000"/>
        </w:rPr>
      </w:pPr>
      <w:r w:rsidRPr="00707988">
        <w:rPr>
          <w:rFonts w:ascii="Lucida Calligraphy" w:hAnsi="Lucida Calligraphy"/>
          <w:b/>
          <w:bCs/>
          <w:i/>
          <w:iCs/>
          <w:color w:val="000000"/>
        </w:rPr>
        <w:t xml:space="preserve"> </w:t>
      </w:r>
      <w:r w:rsidRPr="00C84E0D">
        <w:rPr>
          <w:rFonts w:ascii="Lucida Calligraphy" w:hAnsi="Lucida Calligraphy" w:cstheme="majorBidi"/>
          <w:b/>
          <w:bCs/>
          <w:i/>
          <w:iCs/>
          <w:color w:val="000000"/>
          <w:sz w:val="24"/>
          <w:szCs w:val="24"/>
        </w:rPr>
        <w:t xml:space="preserve">À </w:t>
      </w:r>
      <w:r w:rsidRPr="00707988">
        <w:rPr>
          <w:rFonts w:ascii="Lucida Calligraphy" w:hAnsi="Lucida Calligraphy"/>
          <w:b/>
          <w:bCs/>
          <w:i/>
          <w:iCs/>
          <w:color w:val="000000"/>
        </w:rPr>
        <w:t xml:space="preserve">ma très chère grand-mère </w:t>
      </w:r>
      <w:r>
        <w:rPr>
          <w:rFonts w:ascii="Lucida Calligraphy" w:hAnsi="Lucida Calligraphy"/>
          <w:b/>
          <w:bCs/>
          <w:i/>
          <w:iCs/>
          <w:color w:val="000000"/>
        </w:rPr>
        <w:t>‘’</w:t>
      </w:r>
      <w:r w:rsidRPr="00707988">
        <w:rPr>
          <w:rFonts w:ascii="Lucida Calligraphy" w:hAnsi="Lucida Calligraphy"/>
          <w:b/>
          <w:bCs/>
          <w:i/>
          <w:iCs/>
          <w:color w:val="000000"/>
        </w:rPr>
        <w:t>Aicha</w:t>
      </w:r>
      <w:r>
        <w:rPr>
          <w:rFonts w:ascii="Lucida Calligraphy" w:hAnsi="Lucida Calligraphy"/>
          <w:b/>
          <w:bCs/>
          <w:i/>
          <w:iCs/>
          <w:color w:val="000000"/>
        </w:rPr>
        <w:t>’’</w:t>
      </w:r>
      <w:r>
        <w:rPr>
          <w:rFonts w:ascii="Monotype Corsiva" w:hAnsi="Monotype Corsiva"/>
          <w:color w:val="000000"/>
          <w:sz w:val="36"/>
          <w:szCs w:val="36"/>
        </w:rPr>
        <w:br/>
      </w:r>
      <w:r w:rsidRPr="00707988">
        <w:rPr>
          <w:rFonts w:ascii="Lucida Calligraphy" w:hAnsi="Lucida Calligraphy"/>
          <w:i/>
          <w:iCs/>
          <w:color w:val="000000"/>
        </w:rPr>
        <w:t>Affable, honorable, aimable : Tu représentes pour moi le symbole</w:t>
      </w:r>
      <w:r w:rsidRPr="00707988">
        <w:rPr>
          <w:rFonts w:ascii="Lucida Calligraphy" w:hAnsi="Lucida Calligraphy"/>
          <w:color w:val="000000"/>
        </w:rPr>
        <w:br/>
      </w:r>
      <w:r w:rsidRPr="00707988">
        <w:rPr>
          <w:rFonts w:ascii="Lucida Calligraphy" w:hAnsi="Lucida Calligraphy"/>
          <w:i/>
          <w:iCs/>
          <w:color w:val="000000"/>
        </w:rPr>
        <w:t>de la bonté par excellence, la source de tendresse et l’exemple du</w:t>
      </w:r>
      <w:r w:rsidRPr="00707988">
        <w:rPr>
          <w:rFonts w:ascii="Lucida Calligraphy" w:hAnsi="Lucida Calligraphy"/>
          <w:color w:val="000000"/>
        </w:rPr>
        <w:br/>
      </w:r>
      <w:r w:rsidRPr="00707988">
        <w:rPr>
          <w:rFonts w:ascii="Lucida Calligraphy" w:hAnsi="Lucida Calligraphy"/>
          <w:i/>
          <w:iCs/>
          <w:color w:val="000000"/>
        </w:rPr>
        <w:t>dévouement qui n’a pas cessé de m’encourager et de prier</w:t>
      </w:r>
      <w:r>
        <w:rPr>
          <w:rFonts w:ascii="Lucida Calligraphy" w:hAnsi="Lucida Calligraphy"/>
          <w:i/>
          <w:iCs/>
          <w:color w:val="000000"/>
        </w:rPr>
        <w:t xml:space="preserve"> </w:t>
      </w:r>
      <w:r w:rsidRPr="00707988">
        <w:rPr>
          <w:rFonts w:ascii="Lucida Calligraphy" w:hAnsi="Lucida Calligraphy"/>
          <w:i/>
          <w:iCs/>
          <w:color w:val="000000"/>
        </w:rPr>
        <w:t>pour moi.</w:t>
      </w:r>
    </w:p>
    <w:p w:rsidR="00571D8E" w:rsidRDefault="00571D8E" w:rsidP="00571D8E">
      <w:pPr>
        <w:spacing w:after="0" w:line="360" w:lineRule="auto"/>
        <w:jc w:val="center"/>
        <w:rPr>
          <w:rFonts w:ascii="Lucida Calligraphy" w:hAnsi="Lucida Calligraphy"/>
          <w:i/>
          <w:iCs/>
          <w:color w:val="000000"/>
        </w:rPr>
      </w:pPr>
      <w:r w:rsidRPr="00D71775">
        <w:rPr>
          <w:rFonts w:ascii="Lucida Calligraphy" w:hAnsi="Lucida Calligraphy"/>
          <w:i/>
          <w:iCs/>
          <w:color w:val="000000"/>
        </w:rPr>
        <w:t>Je te dédie ce travail en témoignage de mon profond amour. Puisse</w:t>
      </w:r>
      <w:r w:rsidRPr="00D71775">
        <w:rPr>
          <w:rFonts w:ascii="Lucida Calligraphy" w:hAnsi="Lucida Calligraphy"/>
          <w:color w:val="000000"/>
        </w:rPr>
        <w:br/>
      </w:r>
      <w:r w:rsidRPr="00D71775">
        <w:rPr>
          <w:rFonts w:ascii="Lucida Calligraphy" w:hAnsi="Lucida Calligraphy"/>
          <w:i/>
          <w:iCs/>
          <w:color w:val="000000"/>
        </w:rPr>
        <w:t>Dieu, le tout puissant, te préserver et t’accorder santé, longue vie et</w:t>
      </w:r>
      <w:r w:rsidRPr="00D71775">
        <w:rPr>
          <w:rFonts w:ascii="Lucida Calligraphy" w:hAnsi="Lucida Calligraphy"/>
          <w:color w:val="000000"/>
        </w:rPr>
        <w:br/>
      </w:r>
      <w:r w:rsidRPr="00D71775">
        <w:rPr>
          <w:rFonts w:ascii="Lucida Calligraphy" w:hAnsi="Lucida Calligraphy"/>
          <w:i/>
          <w:iCs/>
          <w:color w:val="000000"/>
        </w:rPr>
        <w:t>bonheur.</w:t>
      </w:r>
    </w:p>
    <w:p w:rsidR="00571D8E" w:rsidRPr="00A23133" w:rsidRDefault="00571D8E" w:rsidP="00571D8E">
      <w:pPr>
        <w:spacing w:line="360" w:lineRule="auto"/>
        <w:jc w:val="center"/>
        <w:rPr>
          <w:rFonts w:ascii="Lucida Calligraphy" w:hAnsi="Lucida Calligraphy"/>
          <w:b/>
          <w:bCs/>
          <w:i/>
          <w:iCs/>
          <w:color w:val="000000"/>
        </w:rPr>
      </w:pPr>
      <w:r w:rsidRPr="00A23133">
        <w:rPr>
          <w:rFonts w:ascii="Lucida Calligraphy" w:hAnsi="Lucida Calligraphy"/>
          <w:b/>
          <w:bCs/>
          <w:i/>
          <w:iCs/>
          <w:color w:val="000000"/>
        </w:rPr>
        <w:t xml:space="preserve">À Celle </w:t>
      </w:r>
    </w:p>
    <w:p w:rsidR="00571D8E" w:rsidRPr="00D71775" w:rsidRDefault="00571D8E" w:rsidP="00571D8E">
      <w:pPr>
        <w:spacing w:line="360" w:lineRule="auto"/>
        <w:jc w:val="center"/>
        <w:rPr>
          <w:rFonts w:ascii="Lucida Calligraphy" w:hAnsi="Lucida Calligraphy"/>
          <w:b/>
          <w:bCs/>
          <w:i/>
          <w:iCs/>
          <w:color w:val="000000"/>
        </w:rPr>
      </w:pPr>
      <w:r w:rsidRPr="00A23133">
        <w:rPr>
          <w:rFonts w:ascii="Lucida Calligraphy" w:hAnsi="Lucida Calligraphy"/>
          <w:i/>
          <w:iCs/>
          <w:color w:val="000000"/>
        </w:rPr>
        <w:t>À qui mon cœur depuis sa naissance n’a pas pu éprouver qu’amour et reconnaissance, à celle qui à donné un sens à mon existence en m’offrant une éducation digne de confiance</w:t>
      </w:r>
      <w:r>
        <w:rPr>
          <w:rFonts w:ascii="Lucida Calligraphy" w:hAnsi="Lucida Calligraphy"/>
          <w:b/>
          <w:bCs/>
          <w:i/>
          <w:iCs/>
          <w:color w:val="000000"/>
        </w:rPr>
        <w:t xml:space="preserve"> </w:t>
      </w:r>
      <w:r w:rsidRPr="00A23133">
        <w:rPr>
          <w:rFonts w:ascii="Lucida Calligraphy" w:hAnsi="Lucida Calligraphy"/>
          <w:b/>
          <w:bCs/>
          <w:i/>
          <w:iCs/>
          <w:color w:val="000000"/>
        </w:rPr>
        <w:t xml:space="preserve">À </w:t>
      </w:r>
      <w:r>
        <w:rPr>
          <w:rFonts w:ascii="Lucida Calligraphy" w:hAnsi="Lucida Calligraphy"/>
          <w:b/>
          <w:bCs/>
          <w:i/>
          <w:iCs/>
          <w:color w:val="000000"/>
        </w:rPr>
        <w:t>ma très chère mère ‘’Lebaili Chafika’’</w:t>
      </w:r>
    </w:p>
    <w:p w:rsidR="00571D8E" w:rsidRPr="00007CB0" w:rsidRDefault="00571D8E" w:rsidP="00571D8E">
      <w:pPr>
        <w:spacing w:line="360" w:lineRule="auto"/>
        <w:jc w:val="center"/>
        <w:rPr>
          <w:rFonts w:ascii="Lucida Calligraphy" w:hAnsi="Lucida Calligraphy"/>
          <w:b/>
          <w:bCs/>
          <w:i/>
          <w:iCs/>
          <w:color w:val="000000"/>
        </w:rPr>
      </w:pPr>
      <w:r w:rsidRPr="00007CB0">
        <w:rPr>
          <w:rFonts w:ascii="Lucida Calligraphy" w:hAnsi="Lucida Calligraphy"/>
          <w:b/>
          <w:bCs/>
          <w:i/>
          <w:iCs/>
          <w:color w:val="000000"/>
        </w:rPr>
        <w:t>À mon très ch</w:t>
      </w:r>
      <w:r>
        <w:rPr>
          <w:rFonts w:ascii="Lucida Calligraphy" w:hAnsi="Lucida Calligraphy"/>
          <w:b/>
          <w:bCs/>
          <w:i/>
          <w:iCs/>
          <w:color w:val="000000"/>
        </w:rPr>
        <w:t>er et adorable oncle R</w:t>
      </w:r>
      <w:r w:rsidRPr="00007CB0">
        <w:rPr>
          <w:rFonts w:ascii="Lucida Calligraphy" w:hAnsi="Lucida Calligraphy"/>
          <w:b/>
          <w:bCs/>
          <w:i/>
          <w:iCs/>
          <w:color w:val="000000"/>
        </w:rPr>
        <w:t>yad</w:t>
      </w:r>
    </w:p>
    <w:p w:rsidR="00571D8E" w:rsidRDefault="00571D8E" w:rsidP="00571D8E">
      <w:pPr>
        <w:spacing w:line="360" w:lineRule="auto"/>
        <w:jc w:val="center"/>
        <w:rPr>
          <w:rFonts w:ascii="Lucida Calligraphy" w:hAnsi="Lucida Calligraphy"/>
          <w:i/>
          <w:iCs/>
          <w:color w:val="000000"/>
        </w:rPr>
      </w:pPr>
      <w:r>
        <w:rPr>
          <w:rFonts w:ascii="Lucida Calligraphy" w:hAnsi="Lucida Calligraphy"/>
          <w:i/>
          <w:iCs/>
          <w:color w:val="000000"/>
        </w:rPr>
        <w:t>Pour son soutien financier et moral .Son gentillesse sans égal .</w:t>
      </w:r>
    </w:p>
    <w:p w:rsidR="00571D8E" w:rsidRDefault="00571D8E" w:rsidP="00571D8E">
      <w:pPr>
        <w:spacing w:line="360" w:lineRule="auto"/>
        <w:jc w:val="center"/>
        <w:rPr>
          <w:rFonts w:ascii="Lucida Calligraphy" w:hAnsi="Lucida Calligraphy"/>
          <w:i/>
          <w:iCs/>
          <w:color w:val="000000"/>
        </w:rPr>
      </w:pPr>
      <w:r>
        <w:rPr>
          <w:rFonts w:ascii="Lucida Calligraphy" w:hAnsi="Lucida Calligraphy"/>
          <w:i/>
          <w:iCs/>
          <w:color w:val="000000"/>
        </w:rPr>
        <w:t>Vous avez toujours été présents pour les bons conseils.</w:t>
      </w:r>
    </w:p>
    <w:p w:rsidR="00571D8E" w:rsidRDefault="00571D8E" w:rsidP="00571D8E">
      <w:pPr>
        <w:spacing w:line="360" w:lineRule="auto"/>
        <w:rPr>
          <w:rFonts w:ascii="Lucida Calligraphy" w:hAnsi="Lucida Calligraphy"/>
          <w:i/>
          <w:iCs/>
          <w:color w:val="000000"/>
        </w:rPr>
      </w:pPr>
    </w:p>
    <w:p w:rsidR="00571D8E" w:rsidRPr="000F1058" w:rsidRDefault="00571D8E" w:rsidP="00571D8E">
      <w:pPr>
        <w:spacing w:line="360" w:lineRule="auto"/>
        <w:jc w:val="center"/>
        <w:rPr>
          <w:rFonts w:ascii="Lucida Calligraphy" w:hAnsi="Lucida Calligraphy"/>
          <w:b/>
          <w:bCs/>
          <w:i/>
          <w:iCs/>
          <w:color w:val="000000"/>
        </w:rPr>
      </w:pPr>
      <w:r w:rsidRPr="00007CB0">
        <w:rPr>
          <w:rFonts w:ascii="Lucida Calligraphy" w:hAnsi="Lucida Calligraphy"/>
          <w:b/>
          <w:bCs/>
          <w:i/>
          <w:iCs/>
          <w:color w:val="000000"/>
        </w:rPr>
        <w:lastRenderedPageBreak/>
        <w:t xml:space="preserve">À </w:t>
      </w:r>
      <w:r w:rsidRPr="000F1058">
        <w:rPr>
          <w:rFonts w:ascii="Lucida Calligraphy" w:hAnsi="Lucida Calligraphy"/>
          <w:b/>
          <w:bCs/>
          <w:i/>
          <w:iCs/>
          <w:color w:val="000000"/>
        </w:rPr>
        <w:t xml:space="preserve">mon cher </w:t>
      </w:r>
      <w:r>
        <w:rPr>
          <w:rFonts w:ascii="Lucida Calligraphy" w:hAnsi="Lucida Calligraphy"/>
          <w:b/>
          <w:bCs/>
          <w:i/>
          <w:iCs/>
          <w:color w:val="000000"/>
        </w:rPr>
        <w:t>époux</w:t>
      </w:r>
      <w:r w:rsidRPr="000F1058">
        <w:rPr>
          <w:rFonts w:ascii="Lucida Calligraphy" w:hAnsi="Lucida Calligraphy"/>
          <w:b/>
          <w:bCs/>
          <w:i/>
          <w:iCs/>
          <w:color w:val="000000"/>
        </w:rPr>
        <w:t xml:space="preserve"> Sami</w:t>
      </w:r>
      <w:r>
        <w:rPr>
          <w:rFonts w:ascii="Lucida Calligraphy" w:hAnsi="Lucida Calligraphy"/>
          <w:b/>
          <w:bCs/>
          <w:i/>
          <w:iCs/>
          <w:color w:val="000000"/>
        </w:rPr>
        <w:t xml:space="preserve"> et sa famille</w:t>
      </w:r>
    </w:p>
    <w:p w:rsidR="00571D8E" w:rsidRDefault="00571D8E" w:rsidP="00571D8E">
      <w:pPr>
        <w:spacing w:line="360" w:lineRule="auto"/>
        <w:jc w:val="center"/>
        <w:rPr>
          <w:rFonts w:ascii="Lucida Calligraphy" w:hAnsi="Lucida Calligraphy"/>
          <w:i/>
          <w:iCs/>
          <w:color w:val="000000"/>
        </w:rPr>
      </w:pPr>
      <w:r w:rsidRPr="000F1058">
        <w:rPr>
          <w:rFonts w:ascii="Lucida Calligraphy" w:hAnsi="Lucida Calligraphy"/>
          <w:i/>
          <w:iCs/>
          <w:color w:val="000000"/>
        </w:rPr>
        <w:t xml:space="preserve">qui a su me réconforter, me redonner du courage et m’épauler lors des moments difficiles. </w:t>
      </w:r>
    </w:p>
    <w:p w:rsidR="00571D8E" w:rsidRDefault="00571D8E" w:rsidP="00571D8E">
      <w:pPr>
        <w:spacing w:line="360" w:lineRule="auto"/>
        <w:jc w:val="center"/>
        <w:rPr>
          <w:rFonts w:ascii="Lucida Calligraphy" w:hAnsi="Lucida Calligraphy"/>
          <w:b/>
          <w:bCs/>
          <w:i/>
          <w:iCs/>
          <w:color w:val="000000"/>
        </w:rPr>
      </w:pPr>
      <w:r w:rsidRPr="00007CB0">
        <w:rPr>
          <w:rFonts w:ascii="Lucida Calligraphy" w:hAnsi="Lucida Calligraphy"/>
          <w:b/>
          <w:bCs/>
          <w:i/>
          <w:iCs/>
          <w:color w:val="000000"/>
        </w:rPr>
        <w:t>À</w:t>
      </w:r>
      <w:r>
        <w:rPr>
          <w:rFonts w:ascii="Lucida Calligraphy" w:hAnsi="Lucida Calligraphy"/>
          <w:b/>
          <w:bCs/>
          <w:i/>
          <w:iCs/>
          <w:color w:val="000000"/>
        </w:rPr>
        <w:t xml:space="preserve"> ma très chère tante souhila et son mari</w:t>
      </w:r>
    </w:p>
    <w:p w:rsidR="00571D8E" w:rsidRDefault="00571D8E" w:rsidP="00571D8E">
      <w:pPr>
        <w:spacing w:line="360" w:lineRule="auto"/>
        <w:jc w:val="center"/>
        <w:rPr>
          <w:rFonts w:ascii="Lucida Calligraphy" w:hAnsi="Lucida Calligraphy"/>
          <w:i/>
          <w:iCs/>
          <w:color w:val="000000"/>
        </w:rPr>
      </w:pPr>
      <w:r w:rsidRPr="009D7CFD">
        <w:rPr>
          <w:rFonts w:ascii="Lucida Calligraphy" w:hAnsi="Lucida Calligraphy"/>
          <w:i/>
          <w:iCs/>
          <w:color w:val="000000"/>
        </w:rPr>
        <w:t xml:space="preserve">Qui a tant sacrifié et qui a toujours été présents pour moi. Dans </w:t>
      </w:r>
      <w:r>
        <w:rPr>
          <w:rFonts w:ascii="Lucida Calligraphy" w:hAnsi="Lucida Calligraphy"/>
          <w:i/>
          <w:iCs/>
          <w:color w:val="000000"/>
        </w:rPr>
        <w:t>la joie et le malheur. Votre affection et votre soutien m’ont été d’un grand secours au long de ma vie. En témoignage de l’attachement, de l’amour que je porte pour toi.</w:t>
      </w:r>
    </w:p>
    <w:p w:rsidR="00571D8E" w:rsidRDefault="00571D8E" w:rsidP="00571D8E">
      <w:pPr>
        <w:spacing w:line="360" w:lineRule="auto"/>
        <w:jc w:val="center"/>
        <w:rPr>
          <w:rFonts w:ascii="Lucida Calligraphy" w:hAnsi="Lucida Calligraphy"/>
          <w:i/>
          <w:iCs/>
          <w:color w:val="000000"/>
        </w:rPr>
      </w:pPr>
    </w:p>
    <w:p w:rsidR="00571D8E" w:rsidRDefault="00571D8E" w:rsidP="00571D8E">
      <w:pPr>
        <w:spacing w:line="360" w:lineRule="auto"/>
        <w:jc w:val="center"/>
        <w:rPr>
          <w:rFonts w:ascii="Lucida Calligraphy" w:hAnsi="Lucida Calligraphy"/>
          <w:i/>
          <w:iCs/>
          <w:color w:val="000000"/>
          <w:sz w:val="24"/>
          <w:szCs w:val="24"/>
        </w:rPr>
      </w:pPr>
      <w:r w:rsidRPr="00007CB0">
        <w:rPr>
          <w:rFonts w:ascii="Lucida Calligraphy" w:hAnsi="Lucida Calligraphy"/>
          <w:b/>
          <w:bCs/>
          <w:i/>
          <w:iCs/>
          <w:color w:val="000000"/>
        </w:rPr>
        <w:t>À</w:t>
      </w:r>
      <w:r w:rsidRPr="00C84E0D">
        <w:rPr>
          <w:rFonts w:ascii="Lucida Calligraphy" w:hAnsi="Lucida Calligraphy"/>
          <w:b/>
          <w:bCs/>
          <w:i/>
          <w:iCs/>
          <w:color w:val="000000"/>
          <w:sz w:val="24"/>
          <w:szCs w:val="24"/>
        </w:rPr>
        <w:t xml:space="preserve"> mon très cher binôme </w:t>
      </w:r>
      <w:r>
        <w:rPr>
          <w:rFonts w:ascii="Lucida Calligraphy" w:hAnsi="Lucida Calligraphy"/>
          <w:b/>
          <w:bCs/>
          <w:i/>
          <w:iCs/>
          <w:color w:val="000000"/>
          <w:sz w:val="24"/>
          <w:szCs w:val="24"/>
        </w:rPr>
        <w:t>Feyrouz</w:t>
      </w:r>
      <w:r w:rsidRPr="00C84E0D">
        <w:rPr>
          <w:rFonts w:ascii="Lucida Calligraphy" w:hAnsi="Lucida Calligraphy"/>
          <w:b/>
          <w:bCs/>
          <w:color w:val="000000"/>
          <w:sz w:val="24"/>
          <w:szCs w:val="24"/>
        </w:rPr>
        <w:br/>
      </w:r>
      <w:r w:rsidRPr="00C84E0D">
        <w:rPr>
          <w:rFonts w:ascii="Lucida Calligraphy" w:hAnsi="Lucida Calligraphy"/>
          <w:i/>
          <w:iCs/>
          <w:color w:val="000000"/>
          <w:sz w:val="24"/>
          <w:szCs w:val="24"/>
        </w:rPr>
        <w:t>Merci de m’avoir accompagnée tout le long de ce trajet.</w:t>
      </w:r>
    </w:p>
    <w:p w:rsidR="00571D8E" w:rsidRDefault="00571D8E" w:rsidP="00571D8E">
      <w:pPr>
        <w:spacing w:line="360" w:lineRule="auto"/>
        <w:jc w:val="center"/>
        <w:rPr>
          <w:rFonts w:ascii="Lucida Calligraphy" w:hAnsi="Lucida Calligraphy"/>
          <w:i/>
          <w:iCs/>
          <w:color w:val="000000"/>
          <w:sz w:val="24"/>
          <w:szCs w:val="24"/>
        </w:rPr>
      </w:pPr>
    </w:p>
    <w:p w:rsidR="00571D8E" w:rsidRPr="00FB1F2F" w:rsidRDefault="00571D8E" w:rsidP="00571D8E">
      <w:pPr>
        <w:spacing w:line="360" w:lineRule="auto"/>
        <w:jc w:val="center"/>
        <w:rPr>
          <w:rFonts w:ascii="Lucida Calligraphy" w:hAnsi="Lucida Calligraphy" w:cstheme="majorBidi"/>
          <w:b/>
          <w:bCs/>
          <w:i/>
          <w:iCs/>
          <w:color w:val="000000"/>
          <w:sz w:val="24"/>
          <w:szCs w:val="24"/>
        </w:rPr>
      </w:pPr>
      <w:r w:rsidRPr="00FB1F2F">
        <w:rPr>
          <w:rFonts w:ascii="Lucida Calligraphy" w:hAnsi="Lucida Calligraphy"/>
          <w:b/>
          <w:bCs/>
          <w:i/>
          <w:iCs/>
          <w:color w:val="000000"/>
          <w:sz w:val="24"/>
          <w:szCs w:val="24"/>
        </w:rPr>
        <w:t xml:space="preserve">                                                                      Lefouili Kawther                                                                                                                                                    </w:t>
      </w:r>
    </w:p>
    <w:p w:rsidR="009D6736" w:rsidRDefault="009D6736" w:rsidP="005B029F">
      <w:pPr>
        <w:spacing w:after="0"/>
        <w:jc w:val="both"/>
        <w:rPr>
          <w:rFonts w:asciiTheme="majorBidi" w:hAnsiTheme="majorBidi" w:cstheme="majorBidi"/>
          <w:sz w:val="24"/>
          <w:szCs w:val="24"/>
        </w:rPr>
        <w:sectPr w:rsidR="009D6736" w:rsidSect="00CF5C1C">
          <w:footerReference w:type="default" r:id="rId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C1D70" w:rsidRPr="001C1D70" w:rsidRDefault="001C1D70" w:rsidP="001C1D70">
      <w:pPr>
        <w:spacing w:line="360" w:lineRule="auto"/>
        <w:jc w:val="center"/>
        <w:rPr>
          <w:rFonts w:ascii="Lucida Calligraphy" w:hAnsi="Lucida Calligraphy"/>
          <w:b/>
          <w:bCs/>
          <w:i/>
          <w:iCs/>
          <w:color w:val="000000"/>
        </w:rPr>
      </w:pPr>
      <w:r w:rsidRPr="001C1D70">
        <w:rPr>
          <w:rFonts w:ascii="Lucida Calligraphy" w:hAnsi="Lucida Calligraphy"/>
          <w:b/>
          <w:bCs/>
          <w:color w:val="000000"/>
          <w:sz w:val="40"/>
          <w:szCs w:val="40"/>
        </w:rPr>
        <w:lastRenderedPageBreak/>
        <w:t>Dédicace</w:t>
      </w:r>
    </w:p>
    <w:p w:rsidR="00571D8E" w:rsidRPr="000A7A53" w:rsidRDefault="00571D8E" w:rsidP="00571D8E">
      <w:pPr>
        <w:jc w:val="center"/>
        <w:rPr>
          <w:rFonts w:ascii="Lucida Calligraphy" w:hAnsi="Lucida Calligraphy" w:cstheme="majorBidi"/>
          <w:b/>
          <w:bCs/>
          <w:color w:val="000000"/>
          <w:sz w:val="24"/>
          <w:szCs w:val="24"/>
        </w:rPr>
      </w:pPr>
      <w:r w:rsidRPr="00752780">
        <w:rPr>
          <w:rFonts w:ascii="Lucida Calligraphy" w:hAnsi="Lucida Calligraphy"/>
          <w:color w:val="000000"/>
          <w:sz w:val="42"/>
          <w:szCs w:val="42"/>
        </w:rPr>
        <w:sym w:font="Webdings" w:char="F05A"/>
      </w:r>
      <w:r w:rsidRPr="00752780">
        <w:rPr>
          <w:rFonts w:ascii="Lucida Calligraphy" w:hAnsi="Lucida Calligraphy"/>
          <w:color w:val="000000"/>
          <w:sz w:val="42"/>
          <w:szCs w:val="42"/>
        </w:rPr>
        <w:t xml:space="preserve"> </w:t>
      </w:r>
      <w:r w:rsidRPr="000A7A53">
        <w:rPr>
          <w:rFonts w:ascii="Lucida Calligraphy" w:hAnsi="Lucida Calligraphy" w:cstheme="majorBidi"/>
          <w:b/>
          <w:bCs/>
          <w:i/>
          <w:iCs/>
          <w:color w:val="000000"/>
          <w:sz w:val="24"/>
          <w:szCs w:val="24"/>
        </w:rPr>
        <w:t xml:space="preserve">Avec un très grand plaisir je dédie ce travail à </w:t>
      </w:r>
      <w:r w:rsidRPr="00752780">
        <w:rPr>
          <w:rFonts w:ascii="Lucida Calligraphy" w:hAnsi="Lucida Calligraphy"/>
          <w:i/>
          <w:iCs/>
          <w:color w:val="000000"/>
          <w:sz w:val="42"/>
          <w:szCs w:val="42"/>
        </w:rPr>
        <w:t>…</w:t>
      </w:r>
      <w:r w:rsidRPr="00752780">
        <w:rPr>
          <w:rFonts w:ascii="Lucida Calligraphy" w:hAnsi="Lucida Calligraphy"/>
          <w:color w:val="000000"/>
          <w:sz w:val="42"/>
          <w:szCs w:val="42"/>
        </w:rPr>
        <w:sym w:font="Wingdings" w:char="F03F"/>
      </w:r>
    </w:p>
    <w:p w:rsidR="00571D8E" w:rsidRPr="00D45351" w:rsidRDefault="00571D8E" w:rsidP="00571D8E">
      <w:pPr>
        <w:spacing w:line="360" w:lineRule="auto"/>
        <w:jc w:val="center"/>
        <w:rPr>
          <w:rFonts w:ascii="Lucida Calligraphy" w:hAnsi="Lucida Calligraphy" w:cstheme="majorBidi"/>
          <w:i/>
          <w:iCs/>
          <w:color w:val="000000"/>
          <w:sz w:val="24"/>
          <w:szCs w:val="24"/>
        </w:rPr>
      </w:pPr>
      <w:r w:rsidRPr="00D45351">
        <w:rPr>
          <w:rFonts w:ascii="Lucida Calligraphy" w:hAnsi="Lucida Calligraphy" w:cstheme="majorBidi"/>
          <w:i/>
          <w:iCs/>
          <w:color w:val="000000"/>
          <w:sz w:val="24"/>
          <w:szCs w:val="24"/>
        </w:rPr>
        <w:t>Mes chers parents qui ont soutenu et encouragé pendant toute ma vie</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Et ne cessent de le faire. Que dieu vous protège et vous procure santé, bonheur et</w:t>
      </w:r>
      <w:r w:rsidRPr="00D45351">
        <w:rPr>
          <w:rFonts w:ascii="Lucida Calligraphy" w:hAnsi="Lucida Calligraphy" w:cstheme="majorBidi"/>
          <w:color w:val="000000"/>
          <w:sz w:val="24"/>
          <w:szCs w:val="24"/>
        </w:rPr>
        <w:t xml:space="preserve"> </w:t>
      </w:r>
      <w:r w:rsidRPr="00D45351">
        <w:rPr>
          <w:rFonts w:ascii="Lucida Calligraphy" w:hAnsi="Lucida Calligraphy" w:cstheme="majorBidi"/>
          <w:i/>
          <w:iCs/>
          <w:color w:val="000000"/>
          <w:sz w:val="24"/>
          <w:szCs w:val="24"/>
        </w:rPr>
        <w:t>Longue vie.</w:t>
      </w:r>
    </w:p>
    <w:p w:rsidR="00571D8E" w:rsidRPr="00C84E0D" w:rsidRDefault="00571D8E" w:rsidP="00571D8E">
      <w:pPr>
        <w:spacing w:line="360" w:lineRule="auto"/>
        <w:jc w:val="center"/>
        <w:rPr>
          <w:rFonts w:ascii="Lucida Calligraphy" w:hAnsi="Lucida Calligraphy" w:cstheme="majorBidi"/>
          <w:b/>
          <w:bCs/>
          <w:i/>
          <w:iCs/>
          <w:color w:val="000000"/>
          <w:sz w:val="24"/>
          <w:szCs w:val="24"/>
        </w:rPr>
      </w:pPr>
      <w:r w:rsidRPr="00C84E0D">
        <w:rPr>
          <w:rFonts w:ascii="Lucida Calligraphy" w:hAnsi="Lucida Calligraphy" w:cstheme="majorBidi"/>
          <w:b/>
          <w:bCs/>
          <w:i/>
          <w:iCs/>
          <w:color w:val="000000"/>
          <w:sz w:val="24"/>
          <w:szCs w:val="24"/>
        </w:rPr>
        <w:t xml:space="preserve">À mon cher mari : Mohammed </w:t>
      </w:r>
    </w:p>
    <w:p w:rsidR="00571D8E" w:rsidRPr="00D45351" w:rsidRDefault="00571D8E" w:rsidP="00571D8E">
      <w:pPr>
        <w:spacing w:line="360" w:lineRule="auto"/>
        <w:jc w:val="center"/>
        <w:rPr>
          <w:rFonts w:ascii="Lucida Calligraphy" w:hAnsi="Lucida Calligraphy" w:cstheme="majorBidi"/>
          <w:i/>
          <w:iCs/>
          <w:color w:val="000000"/>
          <w:sz w:val="24"/>
          <w:szCs w:val="24"/>
        </w:rPr>
      </w:pPr>
      <w:r w:rsidRPr="00D45351">
        <w:rPr>
          <w:rFonts w:ascii="Lucida Calligraphy" w:hAnsi="Lucida Calligraphy" w:cstheme="majorBidi"/>
          <w:i/>
          <w:iCs/>
          <w:color w:val="000000"/>
          <w:sz w:val="24"/>
          <w:szCs w:val="24"/>
        </w:rPr>
        <w:t>Quand je t’ai connu, j’ai trouvé l’homme de ma vie, mon âme</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Sœur et la lumière de mon chemin.</w:t>
      </w:r>
    </w:p>
    <w:p w:rsidR="00571D8E" w:rsidRPr="00D45351" w:rsidRDefault="00571D8E" w:rsidP="00571D8E">
      <w:pPr>
        <w:spacing w:line="360" w:lineRule="auto"/>
        <w:jc w:val="center"/>
        <w:rPr>
          <w:rFonts w:ascii="Lucida Calligraphy" w:hAnsi="Lucida Calligraphy" w:cstheme="majorBidi"/>
          <w:i/>
          <w:iCs/>
          <w:color w:val="000000"/>
          <w:sz w:val="24"/>
          <w:szCs w:val="24"/>
        </w:rPr>
      </w:pPr>
      <w:r w:rsidRPr="00D45351">
        <w:rPr>
          <w:rFonts w:ascii="Lucida Calligraphy" w:hAnsi="Lucida Calligraphy" w:cstheme="majorBidi"/>
          <w:i/>
          <w:iCs/>
          <w:color w:val="000000"/>
          <w:sz w:val="24"/>
          <w:szCs w:val="24"/>
        </w:rPr>
        <w:t>Sans ton aide, tes conseils et tes encouragements ce travail</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N’aurait vu le jour.</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Que dieu réunisse nos chemins pour un long commun serein</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Et que ce travail soit témoignage de ma reconnaissance et de</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Mon amour sincère et fidèle.</w:t>
      </w:r>
    </w:p>
    <w:p w:rsidR="00571D8E" w:rsidRPr="00C84E0D" w:rsidRDefault="00571D8E" w:rsidP="00571D8E">
      <w:pPr>
        <w:spacing w:line="360" w:lineRule="auto"/>
        <w:jc w:val="center"/>
        <w:rPr>
          <w:rFonts w:ascii="Lucida Calligraphy" w:hAnsi="Lucida Calligraphy" w:cstheme="majorBidi"/>
          <w:b/>
          <w:bCs/>
          <w:i/>
          <w:iCs/>
          <w:color w:val="000000"/>
          <w:sz w:val="24"/>
          <w:szCs w:val="24"/>
        </w:rPr>
      </w:pPr>
      <w:r w:rsidRPr="00C84E0D">
        <w:rPr>
          <w:rFonts w:ascii="Lucida Calligraphy" w:hAnsi="Lucida Calligraphy" w:cstheme="majorBidi"/>
          <w:b/>
          <w:bCs/>
          <w:i/>
          <w:iCs/>
          <w:color w:val="000000"/>
          <w:sz w:val="24"/>
          <w:szCs w:val="24"/>
        </w:rPr>
        <w:t>À Mes frères.</w:t>
      </w:r>
    </w:p>
    <w:p w:rsidR="00571D8E" w:rsidRPr="00D45351" w:rsidRDefault="00571D8E" w:rsidP="00571D8E">
      <w:pPr>
        <w:spacing w:line="360" w:lineRule="auto"/>
        <w:jc w:val="center"/>
        <w:rPr>
          <w:rFonts w:ascii="Lucida Calligraphy" w:hAnsi="Lucida Calligraphy" w:cstheme="majorBidi"/>
          <w:i/>
          <w:iCs/>
          <w:color w:val="000000"/>
          <w:sz w:val="24"/>
          <w:szCs w:val="24"/>
        </w:rPr>
      </w:pPr>
      <w:r w:rsidRPr="00C84E0D">
        <w:rPr>
          <w:rFonts w:ascii="Lucida Calligraphy" w:hAnsi="Lucida Calligraphy" w:cstheme="majorBidi"/>
          <w:b/>
          <w:bCs/>
          <w:i/>
          <w:iCs/>
          <w:color w:val="000000"/>
          <w:sz w:val="24"/>
          <w:szCs w:val="24"/>
        </w:rPr>
        <w:t>À Mes sœurs les fleurs de mon cœur</w:t>
      </w:r>
      <w:r w:rsidRPr="00D45351">
        <w:rPr>
          <w:rFonts w:ascii="Lucida Calligraphy" w:hAnsi="Lucida Calligraphy" w:cstheme="majorBidi"/>
          <w:i/>
          <w:iCs/>
          <w:color w:val="000000"/>
          <w:sz w:val="24"/>
          <w:szCs w:val="24"/>
        </w:rPr>
        <w:t xml:space="preserve"> : Radia, Nawel, Leila, Zohra et surtout </w:t>
      </w:r>
      <w:r w:rsidRPr="00C84E0D">
        <w:rPr>
          <w:rFonts w:ascii="Lucida Calligraphy" w:hAnsi="Lucida Calligraphy" w:cstheme="majorBidi"/>
          <w:b/>
          <w:bCs/>
          <w:i/>
          <w:iCs/>
          <w:color w:val="000000"/>
          <w:sz w:val="24"/>
          <w:szCs w:val="24"/>
        </w:rPr>
        <w:t xml:space="preserve">ma petite princesse </w:t>
      </w:r>
      <w:r w:rsidRPr="00D45351">
        <w:rPr>
          <w:rFonts w:ascii="Lucida Calligraphy" w:hAnsi="Lucida Calligraphy" w:cstheme="majorBidi"/>
          <w:i/>
          <w:iCs/>
          <w:color w:val="000000"/>
          <w:sz w:val="24"/>
          <w:szCs w:val="24"/>
        </w:rPr>
        <w:t>Fadia.</w:t>
      </w:r>
    </w:p>
    <w:p w:rsidR="00571D8E" w:rsidRPr="00D45351" w:rsidRDefault="00571D8E" w:rsidP="00571D8E">
      <w:pPr>
        <w:spacing w:line="360" w:lineRule="auto"/>
        <w:jc w:val="center"/>
        <w:rPr>
          <w:rFonts w:ascii="Lucida Calligraphy" w:hAnsi="Lucida Calligraphy" w:cstheme="majorBidi"/>
          <w:i/>
          <w:iCs/>
          <w:color w:val="000000"/>
          <w:sz w:val="24"/>
          <w:szCs w:val="24"/>
        </w:rPr>
      </w:pPr>
      <w:r w:rsidRPr="00C84E0D">
        <w:rPr>
          <w:rFonts w:ascii="Lucida Calligraphy" w:hAnsi="Lucida Calligraphy" w:cstheme="majorBidi"/>
          <w:b/>
          <w:bCs/>
          <w:i/>
          <w:iCs/>
          <w:color w:val="000000"/>
          <w:sz w:val="24"/>
          <w:szCs w:val="24"/>
        </w:rPr>
        <w:t>À Ma belle mère Nassima Rouidi</w:t>
      </w:r>
      <w:r>
        <w:rPr>
          <w:rFonts w:ascii="Lucida Calligraphy" w:hAnsi="Lucida Calligraphy" w:cstheme="majorBidi"/>
          <w:i/>
          <w:iCs/>
          <w:color w:val="000000"/>
          <w:sz w:val="24"/>
          <w:szCs w:val="24"/>
        </w:rPr>
        <w:t> ;</w:t>
      </w:r>
    </w:p>
    <w:p w:rsidR="00571D8E" w:rsidRDefault="00571D8E" w:rsidP="00571D8E">
      <w:pPr>
        <w:spacing w:line="360" w:lineRule="auto"/>
        <w:jc w:val="center"/>
        <w:rPr>
          <w:rFonts w:ascii="Lucida Calligraphy" w:hAnsi="Lucida Calligraphy" w:cstheme="majorBidi"/>
          <w:i/>
          <w:iCs/>
          <w:color w:val="000000"/>
          <w:sz w:val="24"/>
          <w:szCs w:val="24"/>
        </w:rPr>
      </w:pPr>
      <w:r w:rsidRPr="00D45351">
        <w:rPr>
          <w:rFonts w:ascii="Lucida Calligraphy" w:hAnsi="Lucida Calligraphy" w:cstheme="majorBidi"/>
          <w:i/>
          <w:iCs/>
          <w:color w:val="000000"/>
          <w:sz w:val="24"/>
          <w:szCs w:val="24"/>
        </w:rPr>
        <w:t>La vie m’a fait un très beau cadeau en faisant de toi !</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Je vous dédie ce travail avec tous mes vœux de bonheur, de santé</w:t>
      </w:r>
      <w:r w:rsidRPr="00D45351">
        <w:rPr>
          <w:rFonts w:ascii="Lucida Calligraphy" w:hAnsi="Lucida Calligraphy" w:cstheme="majorBidi"/>
          <w:color w:val="000000"/>
          <w:sz w:val="24"/>
          <w:szCs w:val="24"/>
        </w:rPr>
        <w:br/>
      </w:r>
      <w:r w:rsidRPr="00D45351">
        <w:rPr>
          <w:rFonts w:ascii="Lucida Calligraphy" w:hAnsi="Lucida Calligraphy" w:cstheme="majorBidi"/>
          <w:i/>
          <w:iCs/>
          <w:color w:val="000000"/>
          <w:sz w:val="24"/>
          <w:szCs w:val="24"/>
        </w:rPr>
        <w:t>et de réussite.</w:t>
      </w:r>
    </w:p>
    <w:p w:rsidR="00571D8E" w:rsidRDefault="00571D8E" w:rsidP="00571D8E">
      <w:pPr>
        <w:spacing w:line="360" w:lineRule="auto"/>
        <w:jc w:val="center"/>
        <w:rPr>
          <w:rFonts w:ascii="Lucida Calligraphy" w:hAnsi="Lucida Calligraphy" w:cstheme="majorBidi"/>
          <w:i/>
          <w:iCs/>
          <w:color w:val="000000"/>
          <w:sz w:val="24"/>
          <w:szCs w:val="24"/>
        </w:rPr>
      </w:pPr>
      <w:r w:rsidRPr="00C84E0D">
        <w:rPr>
          <w:rFonts w:ascii="Lucida Calligraphy" w:hAnsi="Lucida Calligraphy" w:cstheme="majorBidi"/>
          <w:b/>
          <w:bCs/>
          <w:i/>
          <w:iCs/>
          <w:color w:val="000000"/>
          <w:sz w:val="24"/>
          <w:szCs w:val="24"/>
        </w:rPr>
        <w:t>À Mon beau père Boudjamaa Rouidi</w:t>
      </w:r>
      <w:r>
        <w:rPr>
          <w:rFonts w:ascii="Lucida Calligraphy" w:hAnsi="Lucida Calligraphy" w:cstheme="majorBidi"/>
          <w:i/>
          <w:iCs/>
          <w:color w:val="000000"/>
          <w:sz w:val="24"/>
          <w:szCs w:val="24"/>
        </w:rPr>
        <w:t> </w:t>
      </w:r>
    </w:p>
    <w:p w:rsidR="00571D8E" w:rsidRDefault="00B9346E" w:rsidP="00571D8E">
      <w:pPr>
        <w:spacing w:line="360" w:lineRule="auto"/>
        <w:jc w:val="center"/>
        <w:rPr>
          <w:rFonts w:ascii="Lucida Calligraphy" w:hAnsi="Lucida Calligraphy" w:cstheme="majorBidi"/>
          <w:i/>
          <w:iCs/>
          <w:color w:val="000000"/>
          <w:sz w:val="24"/>
          <w:szCs w:val="24"/>
        </w:rPr>
      </w:pPr>
      <w:r>
        <w:rPr>
          <w:rFonts w:ascii="Lucida Calligraphy" w:hAnsi="Lucida Calligraphy" w:cstheme="majorBidi"/>
          <w:i/>
          <w:iCs/>
          <w:noProof/>
          <w:color w:val="000000"/>
          <w:sz w:val="24"/>
          <w:szCs w:val="24"/>
        </w:rPr>
        <w:pict>
          <v:shape id="Text Box 124" o:spid="_x0000_s1027" type="#_x0000_t202" style="position:absolute;left:0;text-align:left;margin-left:315pt;margin-top:48.8pt;width:181.15pt;height:36pt;z-index:2517483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" stroked="f">
            <v:textbox style="mso-next-textbox:#Text Box 124;mso-fit-shape-to-text:t">
              <w:txbxContent>
                <w:p w:rsidR="002C0186" w:rsidRPr="004F2980" w:rsidRDefault="002C0186" w:rsidP="00571D8E">
                  <w:pPr>
                    <w:rPr>
                      <w:b/>
                      <w:bCs/>
                    </w:rPr>
                  </w:pPr>
                  <w:r>
                    <w:rPr>
                      <w:rFonts w:ascii="Lucida Calligraphy" w:hAnsi="Lucida Calligraphy" w:cstheme="majorBidi"/>
                      <w:b/>
                      <w:bCs/>
                      <w:i/>
                      <w:iCs/>
                      <w:color w:val="000000"/>
                      <w:sz w:val="24"/>
                      <w:szCs w:val="24"/>
                    </w:rPr>
                    <w:t xml:space="preserve">    </w:t>
                  </w:r>
                  <w:r w:rsidRPr="004F2980">
                    <w:rPr>
                      <w:rFonts w:ascii="Lucida Calligraphy" w:hAnsi="Lucida Calligraphy" w:cstheme="majorBidi"/>
                      <w:b/>
                      <w:bCs/>
                      <w:i/>
                      <w:iCs/>
                      <w:color w:val="000000"/>
                      <w:sz w:val="24"/>
                      <w:szCs w:val="24"/>
                    </w:rPr>
                    <w:t>Boukara Feyrouz</w:t>
                  </w:r>
                </w:p>
              </w:txbxContent>
            </v:textbox>
          </v:shape>
        </w:pict>
      </w:r>
      <w:r w:rsidR="00571D8E" w:rsidRPr="00C84E0D">
        <w:rPr>
          <w:rFonts w:ascii="Lucida Calligraphy" w:hAnsi="Lucida Calligraphy"/>
          <w:b/>
          <w:bCs/>
          <w:i/>
          <w:iCs/>
          <w:color w:val="000000"/>
          <w:sz w:val="24"/>
          <w:szCs w:val="24"/>
        </w:rPr>
        <w:t xml:space="preserve"> </w:t>
      </w:r>
      <w:r w:rsidR="00571D8E" w:rsidRPr="00007CB0">
        <w:rPr>
          <w:rFonts w:ascii="Lucida Calligraphy" w:hAnsi="Lucida Calligraphy"/>
          <w:b/>
          <w:bCs/>
          <w:i/>
          <w:iCs/>
          <w:color w:val="000000"/>
        </w:rPr>
        <w:t>À</w:t>
      </w:r>
      <w:r w:rsidR="00571D8E" w:rsidRPr="00C84E0D">
        <w:rPr>
          <w:rFonts w:ascii="Lucida Calligraphy" w:hAnsi="Lucida Calligraphy"/>
          <w:b/>
          <w:bCs/>
          <w:i/>
          <w:iCs/>
          <w:color w:val="000000"/>
          <w:sz w:val="24"/>
          <w:szCs w:val="24"/>
        </w:rPr>
        <w:t xml:space="preserve"> mon très cher binôme </w:t>
      </w:r>
      <w:r w:rsidR="00571D8E">
        <w:rPr>
          <w:rFonts w:ascii="Lucida Calligraphy" w:hAnsi="Lucida Calligraphy"/>
          <w:b/>
          <w:bCs/>
          <w:i/>
          <w:iCs/>
          <w:color w:val="000000"/>
          <w:sz w:val="24"/>
          <w:szCs w:val="24"/>
        </w:rPr>
        <w:t>Kawther</w:t>
      </w:r>
      <w:r w:rsidR="00571D8E" w:rsidRPr="00C84E0D">
        <w:rPr>
          <w:rFonts w:ascii="Lucida Calligraphy" w:hAnsi="Lucida Calligraphy"/>
          <w:b/>
          <w:bCs/>
          <w:color w:val="000000"/>
          <w:sz w:val="24"/>
          <w:szCs w:val="24"/>
        </w:rPr>
        <w:br/>
      </w:r>
      <w:r w:rsidR="00571D8E" w:rsidRPr="00C84E0D">
        <w:rPr>
          <w:rFonts w:ascii="Lucida Calligraphy" w:hAnsi="Lucida Calligraphy"/>
          <w:i/>
          <w:iCs/>
          <w:color w:val="000000"/>
          <w:sz w:val="24"/>
          <w:szCs w:val="24"/>
        </w:rPr>
        <w:t>Merci de m’avoir accompagnée tout le long de ce trajet.</w:t>
      </w:r>
    </w:p>
    <w:p w:rsidR="001C1D70" w:rsidRDefault="001C1D70" w:rsidP="00571D8E">
      <w:pPr>
        <w:spacing w:line="360" w:lineRule="auto"/>
        <w:jc w:val="center"/>
        <w:rPr>
          <w:rFonts w:ascii="Lucida Calligraphy" w:hAnsi="Lucida Calligraphy" w:cstheme="majorBidi"/>
          <w:i/>
          <w:iCs/>
          <w:color w:val="000000"/>
          <w:sz w:val="24"/>
          <w:szCs w:val="24"/>
        </w:rPr>
        <w:sectPr w:rsidR="001C1D70" w:rsidSect="00CF5C1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C1D70" w:rsidRPr="001C1D70" w:rsidRDefault="001C1D70" w:rsidP="0082764E">
      <w:pPr>
        <w:spacing w:after="0" w:line="360" w:lineRule="auto"/>
        <w:jc w:val="center"/>
        <w:rPr>
          <w:rFonts w:ascii="Lucida Calligraphy" w:hAnsi="Lucida Calligraphy"/>
          <w:b/>
          <w:bCs/>
          <w:i/>
          <w:iCs/>
          <w:color w:val="000000"/>
        </w:rPr>
      </w:pPr>
      <w:r>
        <w:rPr>
          <w:rFonts w:ascii="Lucida Calligraphy" w:hAnsi="Lucida Calligraphy"/>
          <w:b/>
          <w:bCs/>
          <w:color w:val="000000"/>
          <w:sz w:val="40"/>
          <w:szCs w:val="40"/>
        </w:rPr>
        <w:lastRenderedPageBreak/>
        <w:t xml:space="preserve">Remerciement </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Avant tout, nous remercions Allah tout puissant qu'il nous a guidé tout au long de nous vie, qu'il nous a donné courage et patience pour passer tous les moments difficiles, qu'il nous a permis d’achever ce travail et de pouvoir le mettre entre vos mains aujourd'hui.</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Un travail de recherche, nécessite le concours d’un certain nombre de personnes. Ce mémoire est aujourd’hui l’occasion de remercier toutes les personnes qui ont collaboré à ce travail.</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 xml:space="preserve">Tout d’abord, nous tenons à remercier l'encadreur </w:t>
      </w:r>
      <w:r w:rsidRPr="00F57D89">
        <w:rPr>
          <w:rFonts w:ascii="Lucida Calligraphy" w:hAnsi="Lucida Calligraphy" w:cstheme="majorBidi"/>
          <w:b/>
          <w:bCs/>
          <w:i/>
          <w:iCs/>
        </w:rPr>
        <w:t>M</w:t>
      </w:r>
      <w:r w:rsidRPr="00F57D89">
        <w:rPr>
          <w:rFonts w:ascii="Lucida Calligraphy" w:hAnsi="Lucida Calligraphy" w:cstheme="majorBidi"/>
          <w:b/>
          <w:bCs/>
          <w:i/>
          <w:iCs/>
          <w:vertAlign w:val="superscript"/>
        </w:rPr>
        <w:t>r</w:t>
      </w:r>
      <w:r w:rsidRPr="00F57D89">
        <w:rPr>
          <w:rFonts w:ascii="Lucida Calligraphy" w:hAnsi="Lucida Calligraphy" w:cstheme="majorBidi"/>
          <w:b/>
          <w:bCs/>
          <w:i/>
          <w:iCs/>
        </w:rPr>
        <w:t xml:space="preserve"> ROULA S.</w:t>
      </w:r>
      <w:r w:rsidRPr="00F57D89">
        <w:rPr>
          <w:rFonts w:ascii="Lucida Calligraphy" w:hAnsi="Lucida Calligraphy"/>
          <w:i/>
          <w:iCs/>
          <w:color w:val="000000"/>
        </w:rPr>
        <w:t xml:space="preserve"> pour avoir dirigé notre projet de fin d’étude. La confiance et le soutien, </w:t>
      </w:r>
      <w:r w:rsidRPr="00F57D89">
        <w:rPr>
          <w:rFonts w:ascii="Lucida Calligraphy" w:hAnsi="Lucida Calligraphy"/>
          <w:i/>
          <w:iCs/>
        </w:rPr>
        <w:t>qu’il nous a accordé, nous a permis de mener à bien ce travail.</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 xml:space="preserve">Nous remercions par ailleurs vivement les membres du jury </w:t>
      </w:r>
      <w:r>
        <w:rPr>
          <w:rFonts w:ascii="Lucida Calligraphy" w:hAnsi="Lucida Calligraphy" w:cstheme="majorBidi"/>
          <w:i/>
          <w:iCs/>
        </w:rPr>
        <w:t xml:space="preserve">Dr </w:t>
      </w:r>
      <w:r w:rsidRPr="001C1D70">
        <w:rPr>
          <w:rFonts w:ascii="Lucida Calligraphy" w:hAnsi="Lucida Calligraphy" w:cstheme="majorBidi"/>
          <w:b/>
          <w:bCs/>
          <w:i/>
          <w:iCs/>
        </w:rPr>
        <w:t>Krika.A M</w:t>
      </w:r>
      <w:r>
        <w:rPr>
          <w:rFonts w:ascii="Lucida Calligraphy" w:hAnsi="Lucida Calligraphy" w:cstheme="majorBidi"/>
          <w:b/>
          <w:bCs/>
          <w:i/>
          <w:iCs/>
        </w:rPr>
        <w:t>m</w:t>
      </w:r>
      <w:r w:rsidRPr="001C1D70">
        <w:rPr>
          <w:rFonts w:ascii="Lucida Calligraphy" w:hAnsi="Lucida Calligraphy" w:cstheme="majorBidi"/>
          <w:b/>
          <w:bCs/>
          <w:i/>
          <w:iCs/>
        </w:rPr>
        <w:t xml:space="preserve">e Amira.W </w:t>
      </w:r>
      <w:r w:rsidRPr="00F57D89">
        <w:rPr>
          <w:rFonts w:ascii="Lucida Calligraphy" w:hAnsi="Lucida Calligraphy" w:cstheme="majorBidi"/>
          <w:i/>
          <w:iCs/>
        </w:rPr>
        <w:t>de nous avoir fait l’honneur de juger notre travail et d’assister à la soutenance.</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Nous remerciements à tous les enseignants du département des Sciences de la nature et de la vie.</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Nous remercions les membres des laboratoires du département des Sciences de la nature et de la vie, merci pour votre disponibilité et vos encouragements.</w:t>
      </w:r>
    </w:p>
    <w:p w:rsidR="001C1D70" w:rsidRPr="00F57D89"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 xml:space="preserve">Nous adressons nos sincères remerciements à </w:t>
      </w:r>
      <w:r w:rsidRPr="00F57D89">
        <w:rPr>
          <w:rFonts w:ascii="Lucida Calligraphy" w:hAnsi="Lucida Calligraphy" w:cstheme="majorBidi"/>
          <w:b/>
          <w:bCs/>
          <w:i/>
          <w:iCs/>
        </w:rPr>
        <w:t>Mr Baira Ramdane</w:t>
      </w:r>
      <w:r w:rsidRPr="00F57D89">
        <w:rPr>
          <w:rFonts w:ascii="Lucida Calligraphy" w:hAnsi="Lucida Calligraphy" w:cstheme="majorBidi"/>
          <w:i/>
          <w:iCs/>
        </w:rPr>
        <w:t xml:space="preserve"> nous avoir accueilli dans son laboratoire et pour la confiance et l’aide qu’il nous a accordé, ainsi que toute l’équipe du laboratoire de </w:t>
      </w:r>
      <w:r w:rsidRPr="00F57D89">
        <w:rPr>
          <w:rFonts w:ascii="Lucida Calligraphy" w:hAnsi="Lucida Calligraphy" w:cstheme="majorBidi"/>
          <w:b/>
          <w:bCs/>
          <w:i/>
          <w:iCs/>
        </w:rPr>
        <w:t>la</w:t>
      </w:r>
      <w:r w:rsidRPr="00F57D89">
        <w:rPr>
          <w:rFonts w:ascii="Lucida Calligraphy" w:hAnsi="Lucida Calligraphy" w:cstheme="majorBidi"/>
          <w:i/>
          <w:iCs/>
        </w:rPr>
        <w:t xml:space="preserve"> </w:t>
      </w:r>
      <w:r w:rsidRPr="00F57D89">
        <w:rPr>
          <w:rFonts w:ascii="Lucida Calligraphy" w:hAnsi="Lucida Calligraphy" w:cstheme="majorBidi"/>
          <w:b/>
          <w:bCs/>
          <w:i/>
          <w:iCs/>
        </w:rPr>
        <w:t>STEP d’ERRABTA</w:t>
      </w:r>
      <w:r w:rsidRPr="00F57D89">
        <w:rPr>
          <w:rFonts w:ascii="Lucida Calligraphy" w:hAnsi="Lucida Calligraphy" w:cstheme="majorBidi"/>
          <w:i/>
          <w:iCs/>
        </w:rPr>
        <w:t xml:space="preserve"> de Jijel pour l’accueil cordial et pour l’attention avec laquelle ils ont soutenu nous travail. Nous n’aurions pas pouvoir réaliser les expérimentations sans leurs aide.</w:t>
      </w:r>
    </w:p>
    <w:p w:rsidR="001C1D70" w:rsidRDefault="001C1D70" w:rsidP="0082764E">
      <w:pPr>
        <w:spacing w:after="0"/>
        <w:jc w:val="center"/>
        <w:rPr>
          <w:rFonts w:ascii="Lucida Calligraphy" w:hAnsi="Lucida Calligraphy" w:cstheme="majorBidi"/>
          <w:i/>
          <w:iCs/>
        </w:rPr>
      </w:pPr>
      <w:r w:rsidRPr="00F57D89">
        <w:rPr>
          <w:rFonts w:ascii="Lucida Calligraphy" w:hAnsi="Lucida Calligraphy" w:cstheme="majorBidi"/>
          <w:i/>
          <w:iCs/>
        </w:rPr>
        <w:t xml:space="preserve">Bien sûr, nous remercions </w:t>
      </w:r>
      <w:r w:rsidRPr="00F57D89">
        <w:rPr>
          <w:rFonts w:ascii="Lucida Calligraphy" w:hAnsi="Lucida Calligraphy" w:cstheme="majorBidi"/>
          <w:b/>
          <w:bCs/>
          <w:i/>
          <w:iCs/>
        </w:rPr>
        <w:t>Mr Bouchemoukha Ahmed</w:t>
      </w:r>
      <w:r w:rsidRPr="00F57D89">
        <w:rPr>
          <w:rFonts w:ascii="Lucida Calligraphy" w:hAnsi="Lucida Calligraphy" w:cstheme="majorBidi"/>
          <w:i/>
          <w:iCs/>
        </w:rPr>
        <w:t>, Pour ses conseils et ses instructions ainsi les bonnes informations.</w:t>
      </w:r>
    </w:p>
    <w:p w:rsidR="001C1D70" w:rsidRPr="00E15927" w:rsidRDefault="001C1D70" w:rsidP="0082764E">
      <w:pPr>
        <w:spacing w:after="0"/>
        <w:jc w:val="center"/>
        <w:rPr>
          <w:rFonts w:ascii="Lucida Calligraphy" w:hAnsi="Lucida Calligraphy" w:cstheme="majorBidi"/>
          <w:i/>
          <w:iCs/>
        </w:rPr>
      </w:pPr>
      <w:r>
        <w:rPr>
          <w:rFonts w:ascii="Lucida Calligraphy" w:hAnsi="Lucida Calligraphy" w:cstheme="majorBidi"/>
          <w:i/>
          <w:iCs/>
        </w:rPr>
        <w:t>Sans oublier M</w:t>
      </w:r>
      <w:r w:rsidRPr="00E15927">
        <w:rPr>
          <w:rFonts w:ascii="Lucida Calligraphy" w:hAnsi="Lucida Calligraphy" w:cstheme="majorBidi"/>
          <w:i/>
          <w:iCs/>
          <w:vertAlign w:val="superscript"/>
        </w:rPr>
        <w:t>elle</w:t>
      </w:r>
      <w:r>
        <w:rPr>
          <w:rFonts w:ascii="Lucida Calligraphy" w:hAnsi="Lucida Calligraphy" w:cstheme="majorBidi"/>
          <w:i/>
          <w:iCs/>
        </w:rPr>
        <w:t xml:space="preserve"> </w:t>
      </w:r>
      <w:r w:rsidRPr="00E15927">
        <w:rPr>
          <w:rFonts w:ascii="Lucida Calligraphy" w:hAnsi="Lucida Calligraphy"/>
          <w:i/>
          <w:iCs/>
          <w:color w:val="000000"/>
        </w:rPr>
        <w:t>Hireche Hanane</w:t>
      </w:r>
      <w:r>
        <w:rPr>
          <w:rFonts w:ascii="Lucida Calligraphy" w:hAnsi="Lucida Calligraphy"/>
          <w:i/>
          <w:iCs/>
          <w:color w:val="000000"/>
        </w:rPr>
        <w:t xml:space="preserve"> </w:t>
      </w:r>
      <w:r>
        <w:rPr>
          <w:rFonts w:ascii="Monotype Corsiva" w:hAnsi="Monotype Corsiva"/>
          <w:i/>
          <w:iCs/>
          <w:color w:val="000000"/>
          <w:sz w:val="28"/>
          <w:szCs w:val="28"/>
        </w:rPr>
        <w:t>pour leur aide.</w:t>
      </w:r>
    </w:p>
    <w:p w:rsidR="001C1D70" w:rsidRPr="00F57D89" w:rsidRDefault="001C1D70" w:rsidP="0082764E">
      <w:pPr>
        <w:spacing w:after="0"/>
        <w:jc w:val="center"/>
        <w:rPr>
          <w:rFonts w:ascii="Lucida Calligraphy" w:hAnsi="Lucida Calligraphy" w:cstheme="majorBidi"/>
          <w:i/>
          <w:iCs/>
          <w:color w:val="000000"/>
        </w:rPr>
      </w:pPr>
      <w:r w:rsidRPr="00F57D89">
        <w:rPr>
          <w:rFonts w:ascii="Lucida Calligraphy" w:hAnsi="Lucida Calligraphy" w:cstheme="majorBidi"/>
          <w:i/>
          <w:iCs/>
          <w:color w:val="000000"/>
        </w:rPr>
        <w:t>Merci en fin à tous les enseignants dans notre carrière d’étude, collègues, amis et toutes les personnes qui ont participé de prés ou de loin pour que ce travail voie la lumière.</w:t>
      </w:r>
    </w:p>
    <w:p w:rsidR="001C1D70" w:rsidRDefault="001C1D70" w:rsidP="0082764E">
      <w:pPr>
        <w:spacing w:after="0"/>
        <w:rPr>
          <w:rFonts w:ascii="Lucida Calligraphy" w:hAnsi="Lucida Calligraphy" w:cstheme="majorBidi"/>
          <w:color w:val="000000"/>
          <w:sz w:val="24"/>
          <w:szCs w:val="24"/>
        </w:rPr>
      </w:pPr>
      <w:r>
        <w:rPr>
          <w:rFonts w:ascii="Lucida Calligraphy" w:hAnsi="Lucida Calligraphy" w:cstheme="majorBidi"/>
          <w:color w:val="000000"/>
          <w:sz w:val="24"/>
          <w:szCs w:val="24"/>
        </w:rPr>
        <w:t xml:space="preserve">      </w:t>
      </w:r>
    </w:p>
    <w:p w:rsidR="001C1D70" w:rsidRPr="00F07B3E" w:rsidRDefault="00B9346E" w:rsidP="0082764E">
      <w:pPr>
        <w:spacing w:after="0"/>
        <w:jc w:val="center"/>
        <w:rPr>
          <w:rFonts w:ascii="Lucida Calligraphy" w:hAnsi="Lucida Calligraphy" w:cstheme="majorBidi"/>
          <w:sz w:val="24"/>
          <w:szCs w:val="24"/>
        </w:rPr>
      </w:pPr>
      <w:r>
        <w:rPr>
          <w:rFonts w:ascii="Lucida Calligraphy" w:hAnsi="Lucida Calligraphy" w:cstheme="majorBidi"/>
          <w:noProof/>
          <w:sz w:val="24"/>
          <w:szCs w:val="24"/>
        </w:rPr>
        <w:pict>
          <v:shape id="Zone de texte 86" o:spid="_x0000_s1028" type="#_x0000_t202" style="position:absolute;left:0;text-align:left;margin-left:214.6pt;margin-top:36.35pt;width:303.3pt;height:36.75pt;z-index:2517534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" strokecolor="white [3212]">
            <v:textbox style="mso-next-textbox:#Zone de texte 86;mso-fit-shape-to-text:t">
              <w:txbxContent>
                <w:p w:rsidR="002C0186" w:rsidRPr="0082764E" w:rsidRDefault="002C0186" w:rsidP="001C1D70">
                  <w:pPr>
                    <w:rPr>
                      <w:rFonts w:ascii="Lucida Calligraphy" w:hAnsi="Lucida Calligraphy"/>
                      <w:b/>
                      <w:bCs/>
                      <w:sz w:val="24"/>
                      <w:szCs w:val="24"/>
                    </w:rPr>
                  </w:pPr>
                  <w:r w:rsidRPr="0082764E">
                    <w:rPr>
                      <w:rFonts w:ascii="Lucida Calligraphy" w:hAnsi="Lucida Calligraphy"/>
                      <w:b/>
                      <w:bCs/>
                      <w:sz w:val="24"/>
                      <w:szCs w:val="24"/>
                    </w:rPr>
                    <w:t xml:space="preserve">                      Feyrouz et Kawther</w:t>
                  </w:r>
                </w:p>
              </w:txbxContent>
            </v:textbox>
          </v:shape>
        </w:pict>
      </w:r>
      <w:r w:rsidR="001C1D70" w:rsidRPr="00CF748C">
        <w:rPr>
          <w:rFonts w:ascii="Lucida Calligraphy" w:hAnsi="Lucida Calligraphy"/>
          <w:color w:val="000000"/>
          <w:sz w:val="24"/>
          <w:szCs w:val="24"/>
        </w:rPr>
        <w:t>Merci à tous !</w:t>
      </w:r>
    </w:p>
    <w:p w:rsidR="009D6736" w:rsidRPr="00DA18C6" w:rsidRDefault="00571D8E" w:rsidP="00DA18C6">
      <w:pPr>
        <w:spacing w:after="0" w:line="360" w:lineRule="auto"/>
        <w:jc w:val="center"/>
        <w:rPr>
          <w:rFonts w:ascii="Lucida Calligraphy" w:hAnsi="Lucida Calligraphy" w:cstheme="majorBidi"/>
          <w:i/>
          <w:iCs/>
          <w:color w:val="000000"/>
          <w:sz w:val="24"/>
          <w:szCs w:val="24"/>
        </w:rPr>
        <w:sectPr w:rsidR="009D6736" w:rsidRPr="00DA18C6" w:rsidSect="00CF5C1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Lucida Calligraphy" w:hAnsi="Lucida Calligraphy" w:cstheme="majorBidi"/>
          <w:i/>
          <w:iCs/>
          <w:color w:val="000000"/>
          <w:sz w:val="24"/>
          <w:szCs w:val="24"/>
        </w:rPr>
        <w:t xml:space="preserve">                                                                                     </w:t>
      </w:r>
      <w:r w:rsidR="00DA18C6">
        <w:rPr>
          <w:rFonts w:ascii="Lucida Calligraphy" w:hAnsi="Lucida Calligraphy" w:cstheme="majorBidi"/>
          <w:i/>
          <w:iCs/>
          <w:color w:val="000000"/>
          <w:sz w:val="24"/>
          <w:szCs w:val="24"/>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0"/>
        <w:gridCol w:w="8608"/>
      </w:tblGrid>
      <w:tr w:rsidR="00D318F6"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p>
          <w:p w:rsidR="00582DFA" w:rsidRPr="003E1224" w:rsidRDefault="00582DFA" w:rsidP="00582DFA">
            <w:pPr>
              <w:spacing w:line="360" w:lineRule="auto"/>
              <w:rPr>
                <w:rFonts w:asciiTheme="majorBidi" w:hAnsiTheme="majorBidi" w:cstheme="majorBidi"/>
                <w:sz w:val="24"/>
                <w:szCs w:val="24"/>
              </w:rPr>
            </w:pPr>
          </w:p>
        </w:tc>
        <w:tc>
          <w:tcPr>
            <w:tcW w:w="8608" w:type="dxa"/>
          </w:tcPr>
          <w:p w:rsidR="00D318F6" w:rsidRPr="007136EC" w:rsidRDefault="00D318F6" w:rsidP="002F21FD">
            <w:pPr>
              <w:spacing w:line="360" w:lineRule="auto"/>
              <w:jc w:val="center"/>
              <w:rPr>
                <w:rFonts w:asciiTheme="majorBidi" w:hAnsiTheme="majorBidi" w:cstheme="majorBidi"/>
                <w:b/>
                <w:bCs/>
                <w:sz w:val="28"/>
                <w:szCs w:val="28"/>
              </w:rPr>
            </w:pPr>
            <w:r w:rsidRPr="007136EC">
              <w:rPr>
                <w:rFonts w:asciiTheme="majorBidi" w:hAnsiTheme="majorBidi" w:cstheme="majorBidi"/>
                <w:b/>
                <w:bCs/>
                <w:sz w:val="28"/>
                <w:szCs w:val="28"/>
              </w:rPr>
              <w:t>Sommaire</w:t>
            </w:r>
          </w:p>
          <w:p w:rsidR="002F21FD" w:rsidRPr="002F21FD" w:rsidRDefault="002F21FD" w:rsidP="002F21FD">
            <w:pPr>
              <w:spacing w:line="360" w:lineRule="auto"/>
              <w:jc w:val="center"/>
              <w:rPr>
                <w:rFonts w:asciiTheme="majorBidi" w:hAnsiTheme="majorBidi" w:cstheme="majorBidi"/>
                <w:b/>
                <w:bCs/>
                <w:sz w:val="32"/>
                <w:szCs w:val="32"/>
              </w:rPr>
            </w:pPr>
          </w:p>
          <w:p w:rsidR="002F21FD" w:rsidRPr="002F21FD" w:rsidRDefault="002F21FD" w:rsidP="00582DFA">
            <w:pPr>
              <w:spacing w:line="360" w:lineRule="auto"/>
              <w:ind w:right="-397"/>
              <w:rPr>
                <w:rFonts w:asciiTheme="majorBidi" w:hAnsiTheme="majorBidi" w:cstheme="majorBidi"/>
                <w:b/>
                <w:bCs/>
                <w:sz w:val="24"/>
                <w:szCs w:val="24"/>
              </w:rPr>
            </w:pPr>
          </w:p>
        </w:tc>
      </w:tr>
      <w:tr w:rsidR="00582DFA"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p>
        </w:tc>
        <w:tc>
          <w:tcPr>
            <w:tcW w:w="8608" w:type="dxa"/>
          </w:tcPr>
          <w:p w:rsidR="00582DFA" w:rsidRPr="007136EC" w:rsidRDefault="00582DFA" w:rsidP="00582DFA">
            <w:pPr>
              <w:spacing w:line="360" w:lineRule="auto"/>
              <w:rPr>
                <w:rFonts w:asciiTheme="majorBidi" w:hAnsiTheme="majorBidi" w:cstheme="majorBidi"/>
                <w:b/>
                <w:bCs/>
                <w:sz w:val="28"/>
                <w:szCs w:val="28"/>
              </w:rPr>
            </w:pPr>
            <w:r w:rsidRPr="002F21FD">
              <w:rPr>
                <w:rFonts w:asciiTheme="majorBidi" w:hAnsiTheme="majorBidi" w:cstheme="majorBidi"/>
                <w:color w:val="000000"/>
                <w:sz w:val="24"/>
                <w:szCs w:val="24"/>
              </w:rPr>
              <w:t>Résumé.</w:t>
            </w:r>
          </w:p>
        </w:tc>
      </w:tr>
      <w:tr w:rsidR="00582DFA"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8608" w:type="dxa"/>
          </w:tcPr>
          <w:p w:rsidR="00582DFA" w:rsidRPr="007136EC" w:rsidRDefault="00582DFA" w:rsidP="00582DFA">
            <w:pPr>
              <w:spacing w:line="360" w:lineRule="auto"/>
              <w:rPr>
                <w:rFonts w:asciiTheme="majorBidi" w:hAnsiTheme="majorBidi" w:cstheme="majorBidi"/>
                <w:b/>
                <w:bCs/>
                <w:sz w:val="28"/>
                <w:szCs w:val="28"/>
              </w:rPr>
            </w:pPr>
            <w:r w:rsidRPr="002F21FD">
              <w:rPr>
                <w:rFonts w:asciiTheme="majorBidi" w:hAnsiTheme="majorBidi" w:cstheme="majorBidi"/>
                <w:color w:val="000000"/>
                <w:sz w:val="24"/>
                <w:szCs w:val="24"/>
              </w:rPr>
              <w:t xml:space="preserve">Liste des figures </w:t>
            </w:r>
            <w:r>
              <w:rPr>
                <w:rFonts w:asciiTheme="majorBidi" w:hAnsiTheme="majorBidi" w:cstheme="majorBidi"/>
                <w:color w:val="000000"/>
                <w:sz w:val="24"/>
                <w:szCs w:val="24"/>
              </w:rPr>
              <w:t>…………………………………………………………………………</w:t>
            </w:r>
          </w:p>
        </w:tc>
      </w:tr>
      <w:tr w:rsidR="00582DFA"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8608" w:type="dxa"/>
          </w:tcPr>
          <w:p w:rsidR="00582DFA" w:rsidRPr="007136EC" w:rsidRDefault="00582DFA" w:rsidP="00582DFA">
            <w:pPr>
              <w:spacing w:line="360" w:lineRule="auto"/>
              <w:rPr>
                <w:rFonts w:asciiTheme="majorBidi" w:hAnsiTheme="majorBidi" w:cstheme="majorBidi"/>
                <w:b/>
                <w:bCs/>
                <w:sz w:val="28"/>
                <w:szCs w:val="28"/>
              </w:rPr>
            </w:pPr>
            <w:r w:rsidRPr="002F21FD">
              <w:rPr>
                <w:rFonts w:asciiTheme="majorBidi" w:hAnsiTheme="majorBidi" w:cstheme="majorBidi"/>
                <w:color w:val="000000"/>
                <w:sz w:val="24"/>
                <w:szCs w:val="24"/>
              </w:rPr>
              <w:t>Liste des tableaux</w:t>
            </w:r>
            <w:r>
              <w:rPr>
                <w:rFonts w:asciiTheme="majorBidi" w:hAnsiTheme="majorBidi" w:cstheme="majorBidi"/>
                <w:color w:val="000000"/>
                <w:sz w:val="24"/>
                <w:szCs w:val="24"/>
              </w:rPr>
              <w:t>………………………………………………………………………..</w:t>
            </w:r>
          </w:p>
        </w:tc>
      </w:tr>
      <w:tr w:rsidR="00582DFA"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r>
              <w:rPr>
                <w:rFonts w:asciiTheme="majorBidi" w:hAnsiTheme="majorBidi" w:cstheme="majorBidi"/>
                <w:sz w:val="24"/>
                <w:szCs w:val="24"/>
              </w:rPr>
              <w:t>27</w:t>
            </w:r>
          </w:p>
        </w:tc>
        <w:tc>
          <w:tcPr>
            <w:tcW w:w="8608" w:type="dxa"/>
          </w:tcPr>
          <w:p w:rsidR="00582DFA" w:rsidRPr="007136EC" w:rsidRDefault="00582DFA" w:rsidP="00582DFA">
            <w:pPr>
              <w:spacing w:line="360" w:lineRule="auto"/>
              <w:rPr>
                <w:rFonts w:asciiTheme="majorBidi" w:hAnsiTheme="majorBidi" w:cstheme="majorBidi"/>
                <w:b/>
                <w:bCs/>
                <w:sz w:val="28"/>
                <w:szCs w:val="28"/>
              </w:rPr>
            </w:pPr>
            <w:r w:rsidRPr="002F21FD">
              <w:rPr>
                <w:rFonts w:asciiTheme="majorBidi" w:hAnsiTheme="majorBidi" w:cstheme="majorBidi"/>
                <w:color w:val="000000"/>
                <w:sz w:val="24"/>
                <w:szCs w:val="24"/>
              </w:rPr>
              <w:t>Liste des photos</w:t>
            </w:r>
            <w:r>
              <w:rPr>
                <w:rFonts w:asciiTheme="majorBidi" w:hAnsiTheme="majorBidi" w:cstheme="majorBidi"/>
                <w:color w:val="000000"/>
                <w:sz w:val="24"/>
                <w:szCs w:val="24"/>
              </w:rPr>
              <w:t>………………………………………………………………………….</w:t>
            </w:r>
          </w:p>
        </w:tc>
      </w:tr>
      <w:tr w:rsidR="00582DFA" w:rsidRPr="003E1224" w:rsidTr="00582DFA">
        <w:tc>
          <w:tcPr>
            <w:tcW w:w="680" w:type="dxa"/>
          </w:tcPr>
          <w:p w:rsidR="00582DFA" w:rsidRDefault="00582DFA" w:rsidP="00582DFA">
            <w:pPr>
              <w:spacing w:line="360" w:lineRule="auto"/>
              <w:jc w:val="center"/>
              <w:rPr>
                <w:rFonts w:asciiTheme="majorBidi" w:hAnsiTheme="majorBidi" w:cstheme="majorBidi"/>
                <w:sz w:val="24"/>
                <w:szCs w:val="24"/>
              </w:rPr>
            </w:pPr>
          </w:p>
        </w:tc>
        <w:tc>
          <w:tcPr>
            <w:tcW w:w="8608" w:type="dxa"/>
          </w:tcPr>
          <w:p w:rsidR="00582DFA" w:rsidRPr="007136EC" w:rsidRDefault="00582DFA" w:rsidP="00582DFA">
            <w:pPr>
              <w:spacing w:line="360" w:lineRule="auto"/>
              <w:rPr>
                <w:rFonts w:asciiTheme="majorBidi" w:hAnsiTheme="majorBidi" w:cstheme="majorBidi"/>
                <w:b/>
                <w:bCs/>
                <w:sz w:val="28"/>
                <w:szCs w:val="28"/>
              </w:rPr>
            </w:pPr>
            <w:r>
              <w:rPr>
                <w:rFonts w:asciiTheme="majorBidi" w:hAnsiTheme="majorBidi" w:cstheme="majorBidi"/>
                <w:color w:val="000000"/>
                <w:sz w:val="24"/>
                <w:szCs w:val="24"/>
              </w:rPr>
              <w:t>Liste des abréviations</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32"/>
                <w:szCs w:val="32"/>
              </w:rPr>
            </w:pPr>
            <w:r w:rsidRPr="003E1224">
              <w:rPr>
                <w:rFonts w:asciiTheme="majorBidi" w:hAnsiTheme="majorBidi" w:cstheme="majorBidi"/>
                <w:sz w:val="24"/>
                <w:szCs w:val="24"/>
              </w:rPr>
              <w:t>1</w:t>
            </w:r>
          </w:p>
        </w:tc>
        <w:tc>
          <w:tcPr>
            <w:tcW w:w="8608" w:type="dxa"/>
          </w:tcPr>
          <w:p w:rsidR="003E1224" w:rsidRPr="003E1224" w:rsidRDefault="003E1224" w:rsidP="00DB1878">
            <w:pPr>
              <w:spacing w:line="360" w:lineRule="auto"/>
              <w:jc w:val="both"/>
              <w:rPr>
                <w:rFonts w:asciiTheme="majorBidi" w:hAnsiTheme="majorBidi" w:cstheme="majorBidi"/>
                <w:b/>
                <w:bCs/>
                <w:sz w:val="32"/>
                <w:szCs w:val="32"/>
              </w:rPr>
            </w:pPr>
            <w:r w:rsidRPr="007136EC">
              <w:rPr>
                <w:rFonts w:asciiTheme="majorBidi" w:hAnsiTheme="majorBidi" w:cstheme="majorBidi"/>
                <w:b/>
                <w:bCs/>
                <w:sz w:val="24"/>
                <w:szCs w:val="24"/>
              </w:rPr>
              <w:t>Introduction</w:t>
            </w:r>
            <w:r w:rsidRPr="003E1224">
              <w:rPr>
                <w:rFonts w:asciiTheme="majorBidi" w:hAnsiTheme="majorBidi" w:cstheme="majorBidi"/>
                <w:sz w:val="24"/>
                <w:szCs w:val="24"/>
              </w:rPr>
              <w:t>………………………………………………………</w:t>
            </w:r>
            <w:r w:rsidR="007136EC">
              <w:rPr>
                <w:rFonts w:asciiTheme="majorBidi" w:hAnsiTheme="majorBidi" w:cstheme="majorBidi"/>
                <w:sz w:val="24"/>
                <w:szCs w:val="24"/>
              </w:rPr>
              <w:t>………</w:t>
            </w:r>
            <w:r w:rsidRPr="003E1224">
              <w:rPr>
                <w:rFonts w:asciiTheme="majorBidi" w:hAnsiTheme="majorBidi" w:cstheme="majorBidi"/>
                <w:sz w:val="24"/>
                <w:szCs w:val="24"/>
              </w:rPr>
              <w:t>……</w:t>
            </w:r>
            <w:r>
              <w:rPr>
                <w:rFonts w:asciiTheme="majorBidi" w:hAnsiTheme="majorBidi" w:cstheme="majorBidi"/>
                <w:sz w:val="24"/>
                <w:szCs w:val="24"/>
              </w:rPr>
              <w:t>……….</w:t>
            </w:r>
            <w:r w:rsidRPr="003E1224">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8"/>
                <w:szCs w:val="28"/>
              </w:rPr>
            </w:pPr>
          </w:p>
        </w:tc>
        <w:tc>
          <w:tcPr>
            <w:tcW w:w="8608" w:type="dxa"/>
          </w:tcPr>
          <w:p w:rsidR="003E1224" w:rsidRPr="003E1224" w:rsidRDefault="003E1224" w:rsidP="00DB1878">
            <w:pPr>
              <w:spacing w:line="360" w:lineRule="auto"/>
              <w:jc w:val="both"/>
              <w:rPr>
                <w:rFonts w:asciiTheme="majorBidi" w:hAnsiTheme="majorBidi" w:cstheme="majorBidi"/>
                <w:b/>
                <w:bCs/>
                <w:sz w:val="28"/>
                <w:szCs w:val="28"/>
              </w:rPr>
            </w:pPr>
            <w:r w:rsidRPr="003E1224">
              <w:rPr>
                <w:rFonts w:asciiTheme="majorBidi" w:hAnsiTheme="majorBidi" w:cstheme="majorBidi"/>
                <w:b/>
                <w:bCs/>
                <w:sz w:val="28"/>
                <w:szCs w:val="28"/>
              </w:rPr>
              <w:t>Chapitre 1 : Synthèse bibliographique</w:t>
            </w:r>
          </w:p>
        </w:tc>
      </w:tr>
      <w:tr w:rsidR="003E1224" w:rsidRPr="003E1224" w:rsidTr="00582DFA">
        <w:tc>
          <w:tcPr>
            <w:tcW w:w="680" w:type="dxa"/>
            <w:vAlign w:val="center"/>
          </w:tcPr>
          <w:p w:rsidR="003E1224" w:rsidRPr="003E1224" w:rsidRDefault="003E1224" w:rsidP="00DB1878">
            <w:pPr>
              <w:pStyle w:val="Paragraphedeliste"/>
              <w:spacing w:line="360" w:lineRule="auto"/>
              <w:ind w:left="0"/>
              <w:jc w:val="center"/>
              <w:rPr>
                <w:rFonts w:asciiTheme="majorBidi" w:hAnsiTheme="majorBidi" w:cstheme="majorBidi"/>
                <w:b/>
                <w:bCs/>
                <w:sz w:val="28"/>
                <w:szCs w:val="28"/>
              </w:rPr>
            </w:pPr>
          </w:p>
        </w:tc>
        <w:tc>
          <w:tcPr>
            <w:tcW w:w="8608" w:type="dxa"/>
          </w:tcPr>
          <w:p w:rsidR="003E1224" w:rsidRPr="00352DD3" w:rsidRDefault="003E1224" w:rsidP="00DB1878">
            <w:pPr>
              <w:pStyle w:val="Paragraphedeliste"/>
              <w:spacing w:line="360" w:lineRule="auto"/>
              <w:ind w:left="0"/>
              <w:jc w:val="both"/>
              <w:rPr>
                <w:rFonts w:asciiTheme="majorBidi" w:hAnsiTheme="majorBidi" w:cstheme="majorBidi"/>
                <w:b/>
                <w:bCs/>
                <w:sz w:val="24"/>
                <w:szCs w:val="24"/>
              </w:rPr>
            </w:pPr>
            <w:r w:rsidRPr="00352DD3">
              <w:rPr>
                <w:rFonts w:asciiTheme="majorBidi" w:hAnsiTheme="majorBidi" w:cstheme="majorBidi"/>
                <w:b/>
                <w:bCs/>
                <w:sz w:val="24"/>
                <w:szCs w:val="24"/>
              </w:rPr>
              <w:t xml:space="preserve">Partie A /Eau </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w:t>
            </w:r>
            <w:r w:rsidRPr="003E1224">
              <w:rPr>
                <w:rFonts w:asciiTheme="majorBidi" w:hAnsiTheme="majorBidi" w:cstheme="majorBidi"/>
                <w:sz w:val="24"/>
                <w:szCs w:val="24"/>
              </w:rPr>
              <w:t xml:space="preserve"> Définition ……………………………….……………………………………</w:t>
            </w:r>
            <w:r>
              <w:rPr>
                <w:rFonts w:asciiTheme="majorBidi" w:hAnsiTheme="majorBidi" w:cstheme="majorBidi"/>
                <w:sz w:val="24"/>
                <w:szCs w:val="24"/>
              </w:rPr>
              <w:t>…..….</w:t>
            </w:r>
            <w:r w:rsidRPr="003E1224">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autoSpaceDE w:val="0"/>
              <w:autoSpaceDN w:val="0"/>
              <w:adjustRightInd w:val="0"/>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p>
        </w:tc>
        <w:tc>
          <w:tcPr>
            <w:tcW w:w="8608" w:type="dxa"/>
          </w:tcPr>
          <w:p w:rsidR="003E1224" w:rsidRPr="003E1224" w:rsidRDefault="003E1224" w:rsidP="00DB1878">
            <w:pPr>
              <w:autoSpaceDE w:val="0"/>
              <w:autoSpaceDN w:val="0"/>
              <w:adjustRightInd w:val="0"/>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I.1. </w:t>
            </w:r>
            <w:r w:rsidRPr="003E1224">
              <w:rPr>
                <w:rFonts w:asciiTheme="majorBidi" w:hAnsiTheme="majorBidi" w:cstheme="majorBidi"/>
                <w:sz w:val="24"/>
                <w:szCs w:val="24"/>
              </w:rPr>
              <w:t>Les états de l’eau……………………………………………………………</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pStyle w:val="Titre4"/>
              <w:tabs>
                <w:tab w:val="left" w:pos="1920"/>
              </w:tabs>
              <w:spacing w:before="0" w:line="360" w:lineRule="auto"/>
              <w:jc w:val="center"/>
              <w:outlineLvl w:val="3"/>
              <w:rPr>
                <w:rFonts w:asciiTheme="majorBidi" w:hAnsiTheme="majorBidi"/>
                <w:b w:val="0"/>
                <w:bCs w:val="0"/>
                <w:i w:val="0"/>
                <w:iCs w:val="0"/>
                <w:color w:val="auto"/>
                <w:sz w:val="24"/>
                <w:szCs w:val="24"/>
              </w:rPr>
            </w:pPr>
            <w:r w:rsidRPr="003E1224">
              <w:rPr>
                <w:rFonts w:asciiTheme="majorBidi" w:hAnsiTheme="majorBidi"/>
                <w:b w:val="0"/>
                <w:bCs w:val="0"/>
                <w:i w:val="0"/>
                <w:iCs w:val="0"/>
                <w:color w:val="auto"/>
                <w:sz w:val="24"/>
                <w:szCs w:val="24"/>
              </w:rPr>
              <w:t>3</w:t>
            </w:r>
          </w:p>
        </w:tc>
        <w:tc>
          <w:tcPr>
            <w:tcW w:w="8608" w:type="dxa"/>
          </w:tcPr>
          <w:p w:rsidR="003E1224" w:rsidRPr="003E1224" w:rsidRDefault="00517307" w:rsidP="00DB1878">
            <w:pPr>
              <w:pStyle w:val="Titre4"/>
              <w:tabs>
                <w:tab w:val="left" w:pos="1920"/>
              </w:tabs>
              <w:spacing w:before="0" w:line="360" w:lineRule="auto"/>
              <w:ind w:left="720"/>
              <w:jc w:val="both"/>
              <w:outlineLvl w:val="3"/>
              <w:rPr>
                <w:rFonts w:asciiTheme="majorBidi" w:hAnsiTheme="majorBidi"/>
                <w:b w:val="0"/>
                <w:bCs w:val="0"/>
                <w:i w:val="0"/>
                <w:iCs w:val="0"/>
                <w:color w:val="auto"/>
                <w:sz w:val="24"/>
                <w:szCs w:val="24"/>
              </w:rPr>
            </w:pPr>
            <w:r w:rsidRPr="0000653E">
              <w:rPr>
                <w:rFonts w:asciiTheme="majorBidi" w:hAnsiTheme="majorBidi"/>
                <w:i w:val="0"/>
                <w:iCs w:val="0"/>
                <w:color w:val="auto"/>
                <w:sz w:val="24"/>
                <w:szCs w:val="24"/>
              </w:rPr>
              <w:t>I.1.1</w:t>
            </w:r>
            <w:r>
              <w:rPr>
                <w:rFonts w:asciiTheme="majorBidi" w:hAnsiTheme="majorBidi"/>
                <w:b w:val="0"/>
                <w:bCs w:val="0"/>
                <w:i w:val="0"/>
                <w:iCs w:val="0"/>
                <w:color w:val="auto"/>
                <w:sz w:val="24"/>
                <w:szCs w:val="24"/>
              </w:rPr>
              <w:t xml:space="preserve"> </w:t>
            </w:r>
            <w:r w:rsidR="003E1224" w:rsidRPr="003E1224">
              <w:rPr>
                <w:rFonts w:asciiTheme="majorBidi" w:hAnsiTheme="majorBidi"/>
                <w:b w:val="0"/>
                <w:bCs w:val="0"/>
                <w:i w:val="0"/>
                <w:iCs w:val="0"/>
                <w:color w:val="auto"/>
                <w:sz w:val="24"/>
                <w:szCs w:val="24"/>
              </w:rPr>
              <w:t xml:space="preserve">L’eau sous forme </w:t>
            </w:r>
            <w:r>
              <w:rPr>
                <w:rStyle w:val="lev"/>
                <w:rFonts w:asciiTheme="majorBidi" w:hAnsiTheme="majorBidi"/>
                <w:i w:val="0"/>
                <w:iCs w:val="0"/>
                <w:color w:val="auto"/>
                <w:sz w:val="24"/>
                <w:szCs w:val="24"/>
              </w:rPr>
              <w:t>solide………</w:t>
            </w:r>
            <w:r w:rsidR="003E1224" w:rsidRPr="003E1224">
              <w:rPr>
                <w:rStyle w:val="lev"/>
                <w:rFonts w:asciiTheme="majorBidi" w:hAnsiTheme="majorBidi"/>
                <w:i w:val="0"/>
                <w:iCs w:val="0"/>
                <w:color w:val="auto"/>
                <w:sz w:val="24"/>
                <w:szCs w:val="24"/>
              </w:rPr>
              <w:t>……………………………………</w:t>
            </w:r>
            <w:r w:rsidR="003E1224">
              <w:rPr>
                <w:rStyle w:val="lev"/>
                <w:rFonts w:asciiTheme="majorBidi" w:hAnsiTheme="majorBidi"/>
                <w:i w:val="0"/>
                <w:iCs w:val="0"/>
                <w:color w:val="auto"/>
                <w:sz w:val="24"/>
                <w:szCs w:val="24"/>
              </w:rPr>
              <w:t>…….</w:t>
            </w:r>
          </w:p>
        </w:tc>
      </w:tr>
      <w:tr w:rsidR="003E1224" w:rsidRPr="003E1224" w:rsidTr="00582DFA">
        <w:tc>
          <w:tcPr>
            <w:tcW w:w="680" w:type="dxa"/>
            <w:vAlign w:val="center"/>
          </w:tcPr>
          <w:p w:rsidR="003E1224" w:rsidRPr="00BE2498" w:rsidRDefault="003E1224" w:rsidP="00DB1878">
            <w:pPr>
              <w:spacing w:line="360" w:lineRule="auto"/>
              <w:jc w:val="center"/>
              <w:rPr>
                <w:rFonts w:asciiTheme="majorBidi" w:hAnsiTheme="majorBidi" w:cstheme="majorBidi"/>
                <w:sz w:val="24"/>
                <w:szCs w:val="24"/>
              </w:rPr>
            </w:pPr>
            <w:r w:rsidRPr="00BE2498">
              <w:rPr>
                <w:rStyle w:val="lev"/>
                <w:rFonts w:asciiTheme="majorBidi" w:hAnsiTheme="majorBidi" w:cstheme="majorBidi"/>
                <w:b w:val="0"/>
                <w:bCs w:val="0"/>
                <w:sz w:val="24"/>
                <w:szCs w:val="24"/>
              </w:rPr>
              <w:t>3</w:t>
            </w:r>
          </w:p>
        </w:tc>
        <w:tc>
          <w:tcPr>
            <w:tcW w:w="8608" w:type="dxa"/>
          </w:tcPr>
          <w:p w:rsidR="003E1224" w:rsidRPr="00BE2498" w:rsidRDefault="00517307" w:rsidP="00DB1878">
            <w:pPr>
              <w:pStyle w:val="Paragraphedeliste"/>
              <w:spacing w:line="360" w:lineRule="auto"/>
              <w:jc w:val="both"/>
              <w:rPr>
                <w:rStyle w:val="lev"/>
                <w:rFonts w:asciiTheme="majorBidi" w:hAnsiTheme="majorBidi" w:cstheme="majorBidi"/>
                <w:b w:val="0"/>
                <w:bCs w:val="0"/>
                <w:sz w:val="24"/>
                <w:szCs w:val="24"/>
              </w:rPr>
            </w:pPr>
            <w:r w:rsidRPr="0000653E">
              <w:rPr>
                <w:rFonts w:asciiTheme="majorBidi" w:hAnsiTheme="majorBidi" w:cstheme="majorBidi"/>
                <w:b/>
                <w:bCs/>
                <w:sz w:val="24"/>
                <w:szCs w:val="24"/>
              </w:rPr>
              <w:t>I.1.2</w:t>
            </w:r>
            <w:r w:rsidR="0000653E">
              <w:rPr>
                <w:rFonts w:asciiTheme="majorBidi" w:hAnsiTheme="majorBidi" w:cstheme="majorBidi"/>
                <w:sz w:val="24"/>
                <w:szCs w:val="24"/>
              </w:rPr>
              <w:t xml:space="preserve"> </w:t>
            </w:r>
            <w:r w:rsidR="003E1224" w:rsidRPr="00BE2498">
              <w:rPr>
                <w:rFonts w:asciiTheme="majorBidi" w:hAnsiTheme="majorBidi" w:cstheme="majorBidi"/>
                <w:sz w:val="24"/>
                <w:szCs w:val="24"/>
              </w:rPr>
              <w:t>L’eau sous f</w:t>
            </w:r>
            <w:bookmarkStart w:id="0" w:name="_GoBack"/>
            <w:bookmarkEnd w:id="0"/>
            <w:r w:rsidR="003E1224" w:rsidRPr="00BE2498">
              <w:rPr>
                <w:rFonts w:asciiTheme="majorBidi" w:hAnsiTheme="majorBidi" w:cstheme="majorBidi"/>
                <w:sz w:val="24"/>
                <w:szCs w:val="24"/>
              </w:rPr>
              <w:t>orme</w:t>
            </w:r>
            <w:r>
              <w:rPr>
                <w:rStyle w:val="lev"/>
                <w:rFonts w:asciiTheme="majorBidi" w:hAnsiTheme="majorBidi" w:cstheme="majorBidi"/>
                <w:b w:val="0"/>
                <w:bCs w:val="0"/>
                <w:sz w:val="24"/>
                <w:szCs w:val="24"/>
              </w:rPr>
              <w:t xml:space="preserve"> liquide…………………………</w:t>
            </w:r>
            <w:r w:rsidR="003E1224" w:rsidRPr="00BE2498">
              <w:rPr>
                <w:rStyle w:val="lev"/>
                <w:rFonts w:asciiTheme="majorBidi" w:hAnsiTheme="majorBidi" w:cstheme="majorBidi"/>
                <w:b w:val="0"/>
                <w:bCs w:val="0"/>
                <w:sz w:val="24"/>
                <w:szCs w:val="24"/>
              </w:rPr>
              <w:t>…………..…………….</w:t>
            </w:r>
          </w:p>
        </w:tc>
      </w:tr>
      <w:tr w:rsidR="003E1224" w:rsidRPr="003E1224" w:rsidTr="00582DFA">
        <w:tc>
          <w:tcPr>
            <w:tcW w:w="680" w:type="dxa"/>
            <w:vAlign w:val="center"/>
          </w:tcPr>
          <w:p w:rsidR="003E1224" w:rsidRPr="00BE2498" w:rsidRDefault="003E1224" w:rsidP="00DB1878">
            <w:pPr>
              <w:spacing w:line="360" w:lineRule="auto"/>
              <w:jc w:val="center"/>
              <w:rPr>
                <w:rFonts w:asciiTheme="majorBidi" w:hAnsiTheme="majorBidi" w:cstheme="majorBidi"/>
                <w:sz w:val="24"/>
                <w:szCs w:val="24"/>
              </w:rPr>
            </w:pPr>
            <w:r w:rsidRPr="00BE2498">
              <w:rPr>
                <w:rStyle w:val="lev"/>
                <w:rFonts w:asciiTheme="majorBidi" w:hAnsiTheme="majorBidi" w:cstheme="majorBidi"/>
                <w:b w:val="0"/>
                <w:bCs w:val="0"/>
                <w:sz w:val="24"/>
                <w:szCs w:val="24"/>
              </w:rPr>
              <w:t>3</w:t>
            </w:r>
          </w:p>
        </w:tc>
        <w:tc>
          <w:tcPr>
            <w:tcW w:w="8608" w:type="dxa"/>
          </w:tcPr>
          <w:p w:rsidR="003E1224" w:rsidRPr="00BE2498" w:rsidRDefault="00517307" w:rsidP="00DB1878">
            <w:pPr>
              <w:pStyle w:val="Paragraphedeliste"/>
              <w:spacing w:line="360" w:lineRule="auto"/>
              <w:jc w:val="both"/>
              <w:rPr>
                <w:rStyle w:val="lev"/>
                <w:rFonts w:asciiTheme="majorBidi" w:hAnsiTheme="majorBidi" w:cstheme="majorBidi"/>
                <w:b w:val="0"/>
                <w:bCs w:val="0"/>
                <w:sz w:val="24"/>
                <w:szCs w:val="24"/>
              </w:rPr>
            </w:pPr>
            <w:r w:rsidRPr="0000653E">
              <w:rPr>
                <w:rFonts w:asciiTheme="majorBidi" w:hAnsiTheme="majorBidi" w:cstheme="majorBidi"/>
                <w:b/>
                <w:bCs/>
                <w:sz w:val="24"/>
                <w:szCs w:val="24"/>
              </w:rPr>
              <w:t>I.1.3</w:t>
            </w:r>
            <w:r w:rsidR="0000653E">
              <w:rPr>
                <w:rFonts w:asciiTheme="majorBidi" w:hAnsiTheme="majorBidi" w:cstheme="majorBidi"/>
                <w:sz w:val="24"/>
                <w:szCs w:val="24"/>
              </w:rPr>
              <w:t xml:space="preserve"> </w:t>
            </w:r>
            <w:r w:rsidR="003E1224" w:rsidRPr="00BE2498">
              <w:rPr>
                <w:rFonts w:asciiTheme="majorBidi" w:hAnsiTheme="majorBidi" w:cstheme="majorBidi"/>
                <w:sz w:val="24"/>
                <w:szCs w:val="24"/>
              </w:rPr>
              <w:t>L’eau sous forme</w:t>
            </w:r>
            <w:r>
              <w:rPr>
                <w:rStyle w:val="lev"/>
                <w:rFonts w:asciiTheme="majorBidi" w:hAnsiTheme="majorBidi" w:cstheme="majorBidi"/>
                <w:b w:val="0"/>
                <w:bCs w:val="0"/>
                <w:sz w:val="24"/>
                <w:szCs w:val="24"/>
              </w:rPr>
              <w:t xml:space="preserve"> gazeux………………………………………</w:t>
            </w:r>
            <w:r w:rsidR="0000653E">
              <w:rPr>
                <w:rStyle w:val="lev"/>
                <w:rFonts w:asciiTheme="majorBidi" w:hAnsiTheme="majorBidi" w:cstheme="majorBidi"/>
                <w:b w:val="0"/>
                <w:bCs w:val="0"/>
                <w:sz w:val="24"/>
                <w:szCs w:val="24"/>
              </w:rPr>
              <w:t>..</w:t>
            </w:r>
            <w:r w:rsidR="003E1224" w:rsidRPr="00BE2498">
              <w:rPr>
                <w:rStyle w:val="lev"/>
                <w:rFonts w:asciiTheme="majorBidi" w:hAnsiTheme="majorBidi" w:cstheme="majorBidi"/>
                <w:b w:val="0"/>
                <w:bCs w:val="0"/>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I.2.</w:t>
            </w:r>
            <w:r w:rsidRPr="003E1224">
              <w:rPr>
                <w:rFonts w:asciiTheme="majorBidi" w:hAnsiTheme="majorBidi" w:cstheme="majorBidi"/>
                <w:sz w:val="24"/>
                <w:szCs w:val="24"/>
              </w:rPr>
              <w:t xml:space="preserve"> La composition de l’eau………………………………………………………..…</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4</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I.3.</w:t>
            </w:r>
            <w:r w:rsidRPr="003E1224">
              <w:rPr>
                <w:rFonts w:asciiTheme="majorBidi" w:hAnsiTheme="majorBidi" w:cstheme="majorBidi"/>
                <w:sz w:val="24"/>
                <w:szCs w:val="24"/>
              </w:rPr>
              <w:t xml:space="preserve"> Le cycle de l’eau…………………………………………………………….…</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4</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I.4.</w:t>
            </w:r>
            <w:r w:rsidRPr="003E1224">
              <w:rPr>
                <w:rFonts w:asciiTheme="majorBidi" w:hAnsiTheme="majorBidi" w:cstheme="majorBidi"/>
                <w:sz w:val="24"/>
                <w:szCs w:val="24"/>
              </w:rPr>
              <w:t xml:space="preserve"> Type de ressource en eau……………………………………………….………</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4</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I.4.1. </w:t>
            </w:r>
            <w:r w:rsidRPr="003E1224">
              <w:rPr>
                <w:rFonts w:asciiTheme="majorBidi" w:hAnsiTheme="majorBidi" w:cstheme="majorBidi"/>
                <w:sz w:val="24"/>
                <w:szCs w:val="24"/>
              </w:rPr>
              <w:t>les eaux de surfaces………………………………………….…………</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5</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I.4.2. </w:t>
            </w:r>
            <w:r w:rsidRPr="003E1224">
              <w:rPr>
                <w:rFonts w:asciiTheme="majorBidi" w:hAnsiTheme="majorBidi" w:cstheme="majorBidi"/>
                <w:sz w:val="24"/>
                <w:szCs w:val="24"/>
              </w:rPr>
              <w:t>les eaux souterraines………………………………………………</w:t>
            </w:r>
            <w:r>
              <w:rPr>
                <w:rFonts w:asciiTheme="majorBidi" w:hAnsiTheme="majorBidi" w:cstheme="majorBidi"/>
                <w:sz w:val="24"/>
                <w:szCs w:val="24"/>
              </w:rPr>
              <w:t>...</w:t>
            </w:r>
            <w:r w:rsidRPr="003E1224">
              <w:rPr>
                <w:rFonts w:asciiTheme="majorBidi" w:hAnsiTheme="majorBidi" w:cstheme="majorBidi"/>
                <w:sz w:val="24"/>
                <w:szCs w:val="24"/>
              </w:rPr>
              <w:t>….. </w:t>
            </w:r>
          </w:p>
        </w:tc>
      </w:tr>
      <w:tr w:rsidR="003E1224" w:rsidRPr="003E1224" w:rsidTr="00582DFA">
        <w:tc>
          <w:tcPr>
            <w:tcW w:w="680" w:type="dxa"/>
            <w:vAlign w:val="center"/>
          </w:tcPr>
          <w:p w:rsidR="003E1224" w:rsidRPr="003E1224" w:rsidRDefault="003E1224" w:rsidP="00DB1878">
            <w:pPr>
              <w:pStyle w:val="Paragraphedeliste"/>
              <w:spacing w:line="360" w:lineRule="auto"/>
              <w:ind w:left="0"/>
              <w:jc w:val="center"/>
              <w:rPr>
                <w:rFonts w:asciiTheme="majorBidi" w:hAnsiTheme="majorBidi" w:cstheme="majorBidi"/>
                <w:b/>
                <w:bCs/>
                <w:sz w:val="24"/>
                <w:szCs w:val="24"/>
              </w:rPr>
            </w:pPr>
            <w:r w:rsidRPr="003E1224">
              <w:rPr>
                <w:rFonts w:asciiTheme="majorBidi" w:hAnsiTheme="majorBidi" w:cstheme="majorBidi"/>
                <w:sz w:val="24"/>
                <w:szCs w:val="24"/>
              </w:rPr>
              <w:t>5</w:t>
            </w:r>
          </w:p>
        </w:tc>
        <w:tc>
          <w:tcPr>
            <w:tcW w:w="8608" w:type="dxa"/>
          </w:tcPr>
          <w:p w:rsidR="003E1224" w:rsidRPr="003E1224" w:rsidRDefault="003E1224" w:rsidP="00DB1878">
            <w:pPr>
              <w:pStyle w:val="Paragraphedeliste"/>
              <w:spacing w:line="360" w:lineRule="auto"/>
              <w:ind w:left="0"/>
              <w:jc w:val="both"/>
              <w:rPr>
                <w:rFonts w:asciiTheme="majorBidi" w:hAnsiTheme="majorBidi" w:cstheme="majorBidi"/>
                <w:sz w:val="24"/>
                <w:szCs w:val="24"/>
              </w:rPr>
            </w:pPr>
            <w:r w:rsidRPr="003E1224">
              <w:rPr>
                <w:rFonts w:asciiTheme="majorBidi" w:hAnsiTheme="majorBidi" w:cstheme="majorBidi"/>
                <w:b/>
                <w:bCs/>
                <w:sz w:val="24"/>
                <w:szCs w:val="24"/>
              </w:rPr>
              <w:t>I.5.</w:t>
            </w:r>
            <w:r w:rsidRPr="003E1224">
              <w:rPr>
                <w:rFonts w:asciiTheme="majorBidi" w:hAnsiTheme="majorBidi" w:cstheme="majorBidi"/>
                <w:sz w:val="24"/>
                <w:szCs w:val="24"/>
              </w:rPr>
              <w:t xml:space="preserve"> Usage de l’eau………………………………………………………….…………</w:t>
            </w:r>
            <w:r>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pStyle w:val="Paragraphedeliste"/>
              <w:spacing w:line="360" w:lineRule="auto"/>
              <w:ind w:left="0"/>
              <w:jc w:val="center"/>
              <w:rPr>
                <w:rFonts w:asciiTheme="majorBidi" w:hAnsiTheme="majorBidi" w:cstheme="majorBidi"/>
                <w:b/>
                <w:bCs/>
                <w:sz w:val="24"/>
                <w:szCs w:val="24"/>
              </w:rPr>
            </w:pPr>
            <w:r w:rsidRPr="003E1224">
              <w:rPr>
                <w:rFonts w:asciiTheme="majorBidi" w:hAnsiTheme="majorBidi" w:cstheme="majorBidi"/>
                <w:sz w:val="24"/>
                <w:szCs w:val="24"/>
              </w:rPr>
              <w:t>5</w:t>
            </w:r>
          </w:p>
        </w:tc>
        <w:tc>
          <w:tcPr>
            <w:tcW w:w="8608" w:type="dxa"/>
          </w:tcPr>
          <w:p w:rsidR="003E1224" w:rsidRPr="003E1224" w:rsidRDefault="003E1224" w:rsidP="00DB1878">
            <w:pPr>
              <w:pStyle w:val="Paragraphedeliste"/>
              <w:spacing w:line="360" w:lineRule="auto"/>
              <w:ind w:left="0"/>
              <w:jc w:val="both"/>
              <w:rPr>
                <w:rFonts w:asciiTheme="majorBidi" w:hAnsiTheme="majorBidi" w:cstheme="majorBidi"/>
                <w:sz w:val="24"/>
                <w:szCs w:val="24"/>
              </w:rPr>
            </w:pPr>
            <w:r w:rsidRPr="003E1224">
              <w:rPr>
                <w:rFonts w:asciiTheme="majorBidi" w:hAnsiTheme="majorBidi" w:cstheme="majorBidi"/>
                <w:b/>
                <w:bCs/>
                <w:sz w:val="24"/>
                <w:szCs w:val="24"/>
              </w:rPr>
              <w:t xml:space="preserve">             I.5.1. </w:t>
            </w:r>
            <w:r w:rsidRPr="003E1224">
              <w:rPr>
                <w:rFonts w:asciiTheme="majorBidi" w:hAnsiTheme="majorBidi" w:cstheme="majorBidi"/>
                <w:sz w:val="24"/>
                <w:szCs w:val="24"/>
              </w:rPr>
              <w:t>l’eau dans l’agriculture………………………………...……………</w:t>
            </w:r>
            <w:r w:rsidR="00FE3A88">
              <w:rPr>
                <w:rFonts w:asciiTheme="majorBidi" w:hAnsiTheme="majorBidi" w:cstheme="majorBidi"/>
                <w:sz w:val="24"/>
                <w:szCs w:val="24"/>
              </w:rPr>
              <w:t>….</w:t>
            </w:r>
            <w:r w:rsidRPr="003E1224">
              <w:rPr>
                <w:rFonts w:asciiTheme="majorBidi" w:hAnsiTheme="majorBidi" w:cstheme="majorBidi"/>
                <w:sz w:val="24"/>
                <w:szCs w:val="24"/>
              </w:rPr>
              <w:t xml:space="preserve">… </w:t>
            </w:r>
          </w:p>
        </w:tc>
      </w:tr>
      <w:tr w:rsidR="003E1224" w:rsidRPr="003E1224" w:rsidTr="00582DFA">
        <w:tc>
          <w:tcPr>
            <w:tcW w:w="680" w:type="dxa"/>
            <w:vAlign w:val="center"/>
          </w:tcPr>
          <w:p w:rsidR="003E1224" w:rsidRPr="003E1224" w:rsidRDefault="003E1224" w:rsidP="00DB1878">
            <w:pPr>
              <w:pStyle w:val="Paragraphedeliste"/>
              <w:spacing w:line="360" w:lineRule="auto"/>
              <w:ind w:left="0"/>
              <w:jc w:val="center"/>
              <w:rPr>
                <w:rFonts w:asciiTheme="majorBidi" w:hAnsiTheme="majorBidi" w:cstheme="majorBidi"/>
                <w:b/>
                <w:bCs/>
                <w:sz w:val="24"/>
                <w:szCs w:val="24"/>
              </w:rPr>
            </w:pPr>
            <w:r w:rsidRPr="003E1224">
              <w:rPr>
                <w:rFonts w:asciiTheme="majorBidi" w:hAnsiTheme="majorBidi" w:cstheme="majorBidi"/>
                <w:sz w:val="24"/>
                <w:szCs w:val="24"/>
              </w:rPr>
              <w:t>5</w:t>
            </w:r>
          </w:p>
        </w:tc>
        <w:tc>
          <w:tcPr>
            <w:tcW w:w="8608" w:type="dxa"/>
          </w:tcPr>
          <w:p w:rsidR="003E1224" w:rsidRPr="003E1224" w:rsidRDefault="003E1224" w:rsidP="00DB1878">
            <w:pPr>
              <w:pStyle w:val="Paragraphedeliste"/>
              <w:spacing w:line="360" w:lineRule="auto"/>
              <w:ind w:left="0"/>
              <w:jc w:val="both"/>
              <w:rPr>
                <w:rFonts w:asciiTheme="majorBidi" w:hAnsiTheme="majorBidi" w:cstheme="majorBidi"/>
                <w:sz w:val="24"/>
                <w:szCs w:val="24"/>
              </w:rPr>
            </w:pPr>
            <w:r w:rsidRPr="003E1224">
              <w:rPr>
                <w:rFonts w:asciiTheme="majorBidi" w:hAnsiTheme="majorBidi" w:cstheme="majorBidi"/>
                <w:b/>
                <w:bCs/>
                <w:sz w:val="24"/>
                <w:szCs w:val="24"/>
              </w:rPr>
              <w:t xml:space="preserve">             I.5.2.</w:t>
            </w:r>
            <w:r w:rsidRPr="003E1224">
              <w:rPr>
                <w:rFonts w:asciiTheme="majorBidi" w:hAnsiTheme="majorBidi" w:cstheme="majorBidi"/>
                <w:sz w:val="24"/>
                <w:szCs w:val="24"/>
              </w:rPr>
              <w:t>l’eau dans l’industrie…………………………………………………</w:t>
            </w:r>
            <w:r w:rsidR="00FE3A88">
              <w:rPr>
                <w:rFonts w:asciiTheme="majorBidi" w:hAnsiTheme="majorBidi" w:cstheme="majorBidi"/>
                <w:sz w:val="24"/>
                <w:szCs w:val="24"/>
              </w:rPr>
              <w:t>...</w:t>
            </w:r>
            <w:r w:rsidRPr="003E1224">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52DD3" w:rsidP="00DB1878">
            <w:pPr>
              <w:spacing w:line="360" w:lineRule="auto"/>
              <w:jc w:val="center"/>
              <w:rPr>
                <w:rFonts w:asciiTheme="majorBidi" w:hAnsiTheme="majorBidi" w:cstheme="majorBidi"/>
                <w:b/>
                <w:bCs/>
                <w:sz w:val="24"/>
                <w:szCs w:val="24"/>
              </w:rPr>
            </w:pPr>
            <w:r>
              <w:rPr>
                <w:rFonts w:asciiTheme="majorBidi" w:hAnsiTheme="majorBidi" w:cstheme="majorBidi"/>
                <w:sz w:val="24"/>
                <w:szCs w:val="24"/>
              </w:rPr>
              <w:t>5</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I.5.3. </w:t>
            </w:r>
            <w:r w:rsidRPr="003E1224">
              <w:rPr>
                <w:rFonts w:asciiTheme="majorBidi" w:hAnsiTheme="majorBidi" w:cstheme="majorBidi"/>
                <w:sz w:val="24"/>
                <w:szCs w:val="24"/>
              </w:rPr>
              <w:t>l’eau domestique……………………………………………...………</w:t>
            </w:r>
            <w:r w:rsidR="00FE3A88">
              <w:rPr>
                <w:rFonts w:asciiTheme="majorBidi" w:hAnsiTheme="majorBidi" w:cstheme="majorBidi"/>
                <w:sz w:val="24"/>
                <w:szCs w:val="24"/>
              </w:rPr>
              <w:t>…</w:t>
            </w:r>
            <w:r w:rsidRPr="003E1224">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6</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II.</w:t>
            </w:r>
            <w:r w:rsidRPr="003E1224">
              <w:rPr>
                <w:rFonts w:asciiTheme="majorBidi" w:hAnsiTheme="majorBidi" w:cstheme="majorBidi"/>
                <w:sz w:val="24"/>
                <w:szCs w:val="24"/>
              </w:rPr>
              <w:t xml:space="preserve"> Qualité de l’eau…………………………………………………………...………</w:t>
            </w:r>
            <w:r w:rsidR="00FE3A88">
              <w:rPr>
                <w:rFonts w:asciiTheme="majorBidi" w:hAnsiTheme="majorBidi" w:cstheme="majorBidi"/>
                <w:sz w:val="24"/>
                <w:szCs w:val="24"/>
              </w:rPr>
              <w:t>…</w:t>
            </w:r>
            <w:r w:rsidRPr="003E1224">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6</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II.1. </w:t>
            </w:r>
            <w:r w:rsidRPr="003E1224">
              <w:rPr>
                <w:rFonts w:asciiTheme="majorBidi" w:hAnsiTheme="majorBidi" w:cstheme="majorBidi"/>
                <w:sz w:val="24"/>
                <w:szCs w:val="24"/>
              </w:rPr>
              <w:t>Les  paramètres  de la qualité des eaux de surfaces……………………. ……</w:t>
            </w:r>
            <w:r w:rsidR="00FE3A88">
              <w:rPr>
                <w:rFonts w:asciiTheme="majorBidi" w:hAnsiTheme="majorBidi" w:cstheme="majorBidi"/>
                <w:sz w:val="24"/>
                <w:szCs w:val="24"/>
              </w:rPr>
              <w:t>……</w:t>
            </w:r>
            <w:r w:rsidRPr="003E1224">
              <w:rPr>
                <w:rFonts w:asciiTheme="majorBidi" w:hAnsiTheme="majorBidi" w:cstheme="majorBidi"/>
                <w:sz w:val="24"/>
                <w:szCs w:val="24"/>
              </w:rPr>
              <w:t> </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6</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II.1.1. </w:t>
            </w:r>
            <w:r w:rsidRPr="003E1224">
              <w:rPr>
                <w:rFonts w:asciiTheme="majorBidi" w:hAnsiTheme="majorBidi" w:cstheme="majorBidi"/>
                <w:sz w:val="24"/>
                <w:szCs w:val="24"/>
              </w:rPr>
              <w:t>Paramètres organoleptiques……………………………………………</w:t>
            </w:r>
            <w:r w:rsidR="00FE3A88">
              <w:rPr>
                <w:rFonts w:asciiTheme="majorBidi" w:hAnsiTheme="majorBidi" w:cstheme="majorBidi"/>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color w:val="000000"/>
                <w:sz w:val="24"/>
                <w:szCs w:val="24"/>
              </w:rPr>
            </w:pPr>
            <w:r w:rsidRPr="00FE3A88">
              <w:rPr>
                <w:rFonts w:asciiTheme="majorBidi" w:hAnsiTheme="majorBidi" w:cstheme="majorBidi"/>
                <w:color w:val="000000"/>
                <w:sz w:val="24"/>
                <w:szCs w:val="24"/>
              </w:rPr>
              <w:t>6</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II.1.1.1</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Couleur…………………</w:t>
            </w:r>
            <w:r>
              <w:rPr>
                <w:rFonts w:asciiTheme="majorBidi" w:hAnsiTheme="majorBidi" w:cstheme="majorBidi"/>
                <w:color w:val="000000"/>
                <w:sz w:val="24"/>
                <w:szCs w:val="24"/>
              </w:rPr>
              <w:t>……………………………........</w:t>
            </w:r>
            <w:r w:rsidR="003E1224" w:rsidRPr="003E1224">
              <w:rPr>
                <w:rFonts w:asciiTheme="majorBidi" w:hAnsiTheme="majorBidi" w:cstheme="majorBidi"/>
                <w:color w:val="000000"/>
                <w:sz w:val="24"/>
                <w:szCs w:val="24"/>
              </w:rPr>
              <w:t>.</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0B22AD" w:rsidP="00DB1878">
            <w:pPr>
              <w:spacing w:line="360" w:lineRule="auto"/>
              <w:jc w:val="center"/>
              <w:rPr>
                <w:rFonts w:asciiTheme="majorBidi" w:hAnsiTheme="majorBidi" w:cstheme="majorBidi"/>
                <w:color w:val="000000"/>
                <w:sz w:val="24"/>
                <w:szCs w:val="24"/>
              </w:rPr>
            </w:pPr>
            <w:r w:rsidRPr="00FE3A88">
              <w:rPr>
                <w:rFonts w:asciiTheme="majorBidi" w:hAnsiTheme="majorBidi" w:cstheme="majorBidi"/>
                <w:color w:val="000000"/>
                <w:sz w:val="24"/>
                <w:szCs w:val="24"/>
              </w:rPr>
              <w:t>7</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II.1.1.2</w:t>
            </w:r>
            <w:r>
              <w:rPr>
                <w:rFonts w:asciiTheme="majorBidi" w:hAnsiTheme="majorBidi" w:cstheme="majorBidi"/>
                <w:color w:val="000000"/>
                <w:sz w:val="24"/>
                <w:szCs w:val="24"/>
              </w:rPr>
              <w:t xml:space="preserve"> Odeur et saveur</w:t>
            </w:r>
            <w:r w:rsidR="0000653E">
              <w:rPr>
                <w:rFonts w:asciiTheme="majorBidi" w:hAnsiTheme="majorBidi" w:cstheme="majorBidi"/>
                <w:color w:val="000000"/>
                <w:sz w:val="24"/>
                <w:szCs w:val="24"/>
              </w:rPr>
              <w:t>………………</w:t>
            </w:r>
            <w:r w:rsidR="003E1224" w:rsidRPr="003E1224">
              <w:rPr>
                <w:rFonts w:asciiTheme="majorBidi" w:hAnsiTheme="majorBidi" w:cstheme="majorBidi"/>
                <w:color w:val="000000"/>
                <w:sz w:val="24"/>
                <w:szCs w:val="24"/>
              </w:rPr>
              <w:t>……………………………</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B22AD"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7</w:t>
            </w:r>
          </w:p>
        </w:tc>
        <w:tc>
          <w:tcPr>
            <w:tcW w:w="8608" w:type="dxa"/>
          </w:tcPr>
          <w:p w:rsidR="003E1224" w:rsidRPr="003E1224" w:rsidRDefault="003E1224" w:rsidP="00DB1878">
            <w:pPr>
              <w:spacing w:line="360" w:lineRule="auto"/>
              <w:jc w:val="both"/>
              <w:rPr>
                <w:rFonts w:asciiTheme="majorBidi" w:hAnsiTheme="majorBidi" w:cstheme="majorBidi"/>
                <w:color w:val="000000"/>
                <w:sz w:val="24"/>
                <w:szCs w:val="24"/>
              </w:rPr>
            </w:pPr>
            <w:r w:rsidRPr="003E1224">
              <w:rPr>
                <w:rFonts w:asciiTheme="majorBidi" w:hAnsiTheme="majorBidi" w:cstheme="majorBidi"/>
                <w:color w:val="000000"/>
                <w:sz w:val="24"/>
                <w:szCs w:val="24"/>
              </w:rPr>
              <w:t xml:space="preserve">            </w:t>
            </w:r>
            <w:r w:rsidRPr="003E1224">
              <w:rPr>
                <w:rFonts w:asciiTheme="majorBidi" w:hAnsiTheme="majorBidi" w:cstheme="majorBidi"/>
                <w:b/>
                <w:bCs/>
                <w:color w:val="000000"/>
                <w:sz w:val="24"/>
                <w:szCs w:val="24"/>
              </w:rPr>
              <w:t xml:space="preserve">II.1.2. </w:t>
            </w:r>
            <w:r w:rsidRPr="003E1224">
              <w:rPr>
                <w:rFonts w:asciiTheme="majorBidi" w:hAnsiTheme="majorBidi" w:cstheme="majorBidi"/>
                <w:color w:val="000000"/>
                <w:sz w:val="24"/>
                <w:szCs w:val="24"/>
              </w:rPr>
              <w:t>paramètres physico-chimiques………………………………………...</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0B22AD" w:rsidP="00DB1878">
            <w:pPr>
              <w:spacing w:line="360" w:lineRule="auto"/>
              <w:jc w:val="center"/>
              <w:rPr>
                <w:rFonts w:asciiTheme="majorBidi" w:hAnsiTheme="majorBidi" w:cstheme="majorBidi"/>
                <w:sz w:val="24"/>
                <w:szCs w:val="24"/>
              </w:rPr>
            </w:pPr>
            <w:r w:rsidRPr="00FE3A88">
              <w:rPr>
                <w:rFonts w:asciiTheme="majorBidi" w:hAnsiTheme="majorBidi" w:cstheme="majorBidi"/>
                <w:sz w:val="24"/>
                <w:szCs w:val="24"/>
              </w:rPr>
              <w:t>7</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sz w:val="24"/>
                <w:szCs w:val="24"/>
              </w:rPr>
            </w:pPr>
            <w:r w:rsidRPr="0000653E">
              <w:rPr>
                <w:rFonts w:asciiTheme="majorBidi" w:hAnsiTheme="majorBidi" w:cstheme="majorBidi"/>
                <w:b/>
                <w:bCs/>
                <w:sz w:val="24"/>
                <w:szCs w:val="24"/>
              </w:rPr>
              <w:t>II.1.2.1</w:t>
            </w:r>
            <w:r>
              <w:rPr>
                <w:rFonts w:asciiTheme="majorBidi" w:hAnsiTheme="majorBidi" w:cstheme="majorBidi"/>
                <w:sz w:val="24"/>
                <w:szCs w:val="24"/>
              </w:rPr>
              <w:t xml:space="preserve"> </w:t>
            </w:r>
            <w:r w:rsidR="003E1224" w:rsidRPr="003E1224">
              <w:rPr>
                <w:rFonts w:asciiTheme="majorBidi" w:hAnsiTheme="majorBidi" w:cstheme="majorBidi"/>
                <w:sz w:val="24"/>
                <w:szCs w:val="24"/>
              </w:rPr>
              <w:t>Tem</w:t>
            </w:r>
            <w:r w:rsidR="0000653E">
              <w:rPr>
                <w:rFonts w:asciiTheme="majorBidi" w:hAnsiTheme="majorBidi" w:cstheme="majorBidi"/>
                <w:sz w:val="24"/>
                <w:szCs w:val="24"/>
              </w:rPr>
              <w:t>pérature(T°)…………</w:t>
            </w:r>
            <w:r>
              <w:rPr>
                <w:rFonts w:asciiTheme="majorBidi" w:hAnsiTheme="majorBidi" w:cstheme="majorBidi"/>
                <w:sz w:val="24"/>
                <w:szCs w:val="24"/>
              </w:rPr>
              <w:t>………………………………</w:t>
            </w:r>
            <w:r w:rsidR="00FE3A88">
              <w:rPr>
                <w:rFonts w:asciiTheme="majorBidi" w:hAnsiTheme="majorBidi" w:cstheme="majorBidi"/>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color w:val="000000"/>
                <w:sz w:val="24"/>
                <w:szCs w:val="24"/>
              </w:rPr>
            </w:pPr>
            <w:r w:rsidRPr="00FE3A88">
              <w:rPr>
                <w:rFonts w:asciiTheme="majorBidi" w:hAnsiTheme="majorBidi" w:cstheme="majorBidi"/>
                <w:color w:val="000000"/>
                <w:sz w:val="24"/>
                <w:szCs w:val="24"/>
              </w:rPr>
              <w:lastRenderedPageBreak/>
              <w:t>7</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II.1.2.2</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Pote</w:t>
            </w:r>
            <w:r>
              <w:rPr>
                <w:rFonts w:asciiTheme="majorBidi" w:hAnsiTheme="majorBidi" w:cstheme="majorBidi"/>
                <w:color w:val="000000"/>
                <w:sz w:val="24"/>
                <w:szCs w:val="24"/>
              </w:rPr>
              <w:t>ntiel d’hydrogène (pH)………………</w:t>
            </w:r>
            <w:r w:rsidR="003E1224" w:rsidRPr="003E1224">
              <w:rPr>
                <w:rFonts w:asciiTheme="majorBidi" w:hAnsiTheme="majorBidi" w:cstheme="majorBidi"/>
                <w:color w:val="000000"/>
                <w:sz w:val="24"/>
                <w:szCs w:val="24"/>
              </w:rPr>
              <w:t>…………….....</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352DD3" w:rsidP="00DB1878">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sz w:val="24"/>
                <w:szCs w:val="24"/>
              </w:rPr>
            </w:pPr>
            <w:r w:rsidRPr="0000653E">
              <w:rPr>
                <w:rFonts w:asciiTheme="majorBidi" w:hAnsiTheme="majorBidi" w:cstheme="majorBidi"/>
                <w:b/>
                <w:bCs/>
                <w:sz w:val="24"/>
                <w:szCs w:val="24"/>
              </w:rPr>
              <w:t>II.1.2.3</w:t>
            </w:r>
            <w:r>
              <w:rPr>
                <w:rFonts w:asciiTheme="majorBidi" w:hAnsiTheme="majorBidi" w:cstheme="majorBidi"/>
                <w:sz w:val="24"/>
                <w:szCs w:val="24"/>
              </w:rPr>
              <w:t xml:space="preserve"> </w:t>
            </w:r>
            <w:r w:rsidR="003E1224" w:rsidRPr="003E1224">
              <w:rPr>
                <w:rFonts w:asciiTheme="majorBidi" w:hAnsiTheme="majorBidi" w:cstheme="majorBidi"/>
                <w:sz w:val="24"/>
                <w:szCs w:val="24"/>
              </w:rPr>
              <w:t>L’ox</w:t>
            </w:r>
            <w:r>
              <w:rPr>
                <w:rFonts w:asciiTheme="majorBidi" w:hAnsiTheme="majorBidi" w:cstheme="majorBidi"/>
                <w:sz w:val="24"/>
                <w:szCs w:val="24"/>
              </w:rPr>
              <w:t>ygène dissous(OD)………………………….</w:t>
            </w:r>
            <w:r w:rsidR="003E1224" w:rsidRPr="003E1224">
              <w:rPr>
                <w:rFonts w:asciiTheme="majorBidi" w:hAnsiTheme="majorBidi" w:cstheme="majorBidi"/>
                <w:sz w:val="24"/>
                <w:szCs w:val="24"/>
              </w:rPr>
              <w:t>…………</w:t>
            </w:r>
            <w:r w:rsidR="00FE3A88">
              <w:rPr>
                <w:rFonts w:asciiTheme="majorBidi" w:hAnsiTheme="majorBidi" w:cstheme="majorBidi"/>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8</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II.1.2.4</w:t>
            </w:r>
            <w:r>
              <w:rPr>
                <w:rFonts w:asciiTheme="majorBidi" w:hAnsiTheme="majorBidi" w:cstheme="majorBidi"/>
                <w:color w:val="000000"/>
                <w:sz w:val="24"/>
                <w:szCs w:val="24"/>
              </w:rPr>
              <w:t xml:space="preserve"> Conductivité électrique (CE)…</w:t>
            </w:r>
            <w:r w:rsidR="003E1224" w:rsidRPr="003E1224">
              <w:rPr>
                <w:rFonts w:asciiTheme="majorBidi" w:hAnsiTheme="majorBidi" w:cstheme="majorBidi"/>
                <w:color w:val="000000"/>
                <w:sz w:val="24"/>
                <w:szCs w:val="24"/>
              </w:rPr>
              <w:t>……………......................</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8</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sz w:val="24"/>
                <w:szCs w:val="24"/>
              </w:rPr>
            </w:pPr>
            <w:r w:rsidRPr="0000653E">
              <w:rPr>
                <w:rFonts w:asciiTheme="majorBidi" w:hAnsiTheme="majorBidi" w:cstheme="majorBidi"/>
                <w:b/>
                <w:bCs/>
                <w:sz w:val="24"/>
                <w:szCs w:val="24"/>
              </w:rPr>
              <w:t>II.1.2.5</w:t>
            </w:r>
            <w:r>
              <w:rPr>
                <w:rFonts w:asciiTheme="majorBidi" w:hAnsiTheme="majorBidi" w:cstheme="majorBidi"/>
                <w:sz w:val="24"/>
                <w:szCs w:val="24"/>
              </w:rPr>
              <w:t xml:space="preserve"> </w:t>
            </w:r>
            <w:r w:rsidR="003E1224" w:rsidRPr="003E1224">
              <w:rPr>
                <w:rFonts w:asciiTheme="majorBidi" w:hAnsiTheme="majorBidi" w:cstheme="majorBidi"/>
                <w:sz w:val="24"/>
                <w:szCs w:val="24"/>
              </w:rPr>
              <w:t>La Demande Biochimique en Oxygène pendant 5jours(DBO</w:t>
            </w:r>
            <w:r w:rsidR="003E1224" w:rsidRPr="003E1224">
              <w:rPr>
                <w:rFonts w:asciiTheme="majorBidi" w:hAnsiTheme="majorBidi" w:cstheme="majorBidi"/>
                <w:sz w:val="24"/>
                <w:szCs w:val="24"/>
                <w:vertAlign w:val="subscript"/>
              </w:rPr>
              <w:t>5</w:t>
            </w:r>
            <w:r w:rsidR="003E1224" w:rsidRPr="003E1224">
              <w:rPr>
                <w:rFonts w:asciiTheme="majorBidi" w:hAnsiTheme="majorBidi" w:cstheme="majorBidi"/>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8</w:t>
            </w: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sz w:val="24"/>
                <w:szCs w:val="24"/>
              </w:rPr>
            </w:pPr>
            <w:r w:rsidRPr="0000653E">
              <w:rPr>
                <w:rFonts w:asciiTheme="majorBidi" w:hAnsiTheme="majorBidi" w:cstheme="majorBidi"/>
                <w:b/>
                <w:bCs/>
                <w:sz w:val="24"/>
                <w:szCs w:val="24"/>
              </w:rPr>
              <w:t>II.1.2.6</w:t>
            </w:r>
            <w:r>
              <w:rPr>
                <w:rFonts w:asciiTheme="majorBidi" w:hAnsiTheme="majorBidi" w:cstheme="majorBidi"/>
                <w:sz w:val="24"/>
                <w:szCs w:val="24"/>
              </w:rPr>
              <w:t xml:space="preserve"> </w:t>
            </w:r>
            <w:r w:rsidR="003E1224" w:rsidRPr="003E1224">
              <w:rPr>
                <w:rFonts w:asciiTheme="majorBidi" w:hAnsiTheme="majorBidi" w:cstheme="majorBidi"/>
                <w:sz w:val="24"/>
                <w:szCs w:val="24"/>
              </w:rPr>
              <w:t>La Demande Ch</w:t>
            </w:r>
            <w:r>
              <w:rPr>
                <w:rFonts w:asciiTheme="majorBidi" w:hAnsiTheme="majorBidi" w:cstheme="majorBidi"/>
                <w:sz w:val="24"/>
                <w:szCs w:val="24"/>
              </w:rPr>
              <w:t>imique en Oxygène (DCO)………………</w:t>
            </w:r>
            <w:r w:rsidR="00FE3A88">
              <w:rPr>
                <w:rFonts w:asciiTheme="majorBidi" w:hAnsiTheme="majorBidi" w:cstheme="majorBidi"/>
                <w:sz w:val="24"/>
                <w:szCs w:val="24"/>
              </w:rPr>
              <w:t>…</w:t>
            </w:r>
          </w:p>
        </w:tc>
      </w:tr>
      <w:tr w:rsidR="003E1224" w:rsidRPr="003E1224" w:rsidTr="00582DFA">
        <w:tc>
          <w:tcPr>
            <w:tcW w:w="680" w:type="dxa"/>
            <w:vAlign w:val="center"/>
          </w:tcPr>
          <w:p w:rsidR="003E1224" w:rsidRDefault="00352DD3" w:rsidP="00DB1878">
            <w:pPr>
              <w:spacing w:line="360" w:lineRule="auto"/>
              <w:jc w:val="center"/>
              <w:rPr>
                <w:rFonts w:asciiTheme="majorBidi" w:hAnsiTheme="majorBidi" w:cstheme="majorBidi"/>
                <w:sz w:val="24"/>
                <w:szCs w:val="24"/>
              </w:rPr>
            </w:pPr>
            <w:r>
              <w:rPr>
                <w:rFonts w:asciiTheme="majorBidi" w:hAnsiTheme="majorBidi" w:cstheme="majorBidi"/>
                <w:sz w:val="24"/>
                <w:szCs w:val="24"/>
              </w:rPr>
              <w:t>8</w:t>
            </w:r>
          </w:p>
          <w:p w:rsidR="00517307" w:rsidRPr="00FE3A88" w:rsidRDefault="00517307" w:rsidP="00DB1878">
            <w:pPr>
              <w:spacing w:line="360" w:lineRule="auto"/>
              <w:jc w:val="center"/>
              <w:rPr>
                <w:rFonts w:asciiTheme="majorBidi" w:hAnsiTheme="majorBidi" w:cstheme="majorBidi"/>
                <w:sz w:val="24"/>
                <w:szCs w:val="24"/>
              </w:rPr>
            </w:pPr>
          </w:p>
        </w:tc>
        <w:tc>
          <w:tcPr>
            <w:tcW w:w="8608" w:type="dxa"/>
          </w:tcPr>
          <w:p w:rsidR="003E1224" w:rsidRPr="003E1224" w:rsidRDefault="00517307" w:rsidP="00DB1878">
            <w:pPr>
              <w:pStyle w:val="Paragraphedeliste"/>
              <w:spacing w:line="360" w:lineRule="auto"/>
              <w:ind w:left="1551"/>
              <w:jc w:val="both"/>
              <w:rPr>
                <w:rFonts w:asciiTheme="majorBidi" w:hAnsiTheme="majorBidi" w:cstheme="majorBidi"/>
                <w:sz w:val="24"/>
                <w:szCs w:val="24"/>
              </w:rPr>
            </w:pPr>
            <w:r w:rsidRPr="0000653E">
              <w:rPr>
                <w:rFonts w:asciiTheme="majorBidi" w:hAnsiTheme="majorBidi" w:cstheme="majorBidi"/>
                <w:b/>
                <w:bCs/>
                <w:sz w:val="24"/>
                <w:szCs w:val="24"/>
              </w:rPr>
              <w:t>II.1.2.7</w:t>
            </w:r>
            <w:r>
              <w:rPr>
                <w:rFonts w:asciiTheme="majorBidi" w:hAnsiTheme="majorBidi" w:cstheme="majorBidi"/>
                <w:sz w:val="24"/>
                <w:szCs w:val="24"/>
              </w:rPr>
              <w:t xml:space="preserve"> Turbidité…</w:t>
            </w:r>
            <w:r w:rsidR="003E1224" w:rsidRPr="003E1224">
              <w:rPr>
                <w:rFonts w:asciiTheme="majorBidi" w:hAnsiTheme="majorBidi" w:cstheme="majorBidi"/>
                <w:sz w:val="24"/>
                <w:szCs w:val="24"/>
              </w:rPr>
              <w:t>………………………………………………</w:t>
            </w:r>
            <w:r w:rsidR="00FE3A88">
              <w:rPr>
                <w:rFonts w:asciiTheme="majorBidi" w:hAnsiTheme="majorBidi" w:cstheme="majorBidi"/>
                <w:sz w:val="24"/>
                <w:szCs w:val="24"/>
              </w:rPr>
              <w:t>…...</w:t>
            </w:r>
          </w:p>
        </w:tc>
      </w:tr>
      <w:tr w:rsidR="003E1224" w:rsidRPr="003E1224" w:rsidTr="00582DFA">
        <w:tc>
          <w:tcPr>
            <w:tcW w:w="680" w:type="dxa"/>
            <w:vAlign w:val="center"/>
          </w:tcPr>
          <w:p w:rsidR="003E1224" w:rsidRPr="003E1224" w:rsidRDefault="00FE3A88" w:rsidP="00DB1878">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9</w:t>
            </w:r>
          </w:p>
        </w:tc>
        <w:tc>
          <w:tcPr>
            <w:tcW w:w="8608" w:type="dxa"/>
          </w:tcPr>
          <w:p w:rsidR="003E1224" w:rsidRPr="00DB1878" w:rsidRDefault="003E1224" w:rsidP="00DB187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II.1 .3 . </w:t>
            </w:r>
            <w:r w:rsidRPr="003E1224">
              <w:rPr>
                <w:rFonts w:asciiTheme="majorBidi" w:hAnsiTheme="majorBidi" w:cstheme="majorBidi"/>
                <w:color w:val="000000"/>
                <w:sz w:val="24"/>
                <w:szCs w:val="24"/>
              </w:rPr>
              <w:t>Eléments minéraux……………………………………………….....</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FE3A8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9</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II.1.3.1</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La ma</w:t>
            </w:r>
            <w:r>
              <w:rPr>
                <w:rFonts w:asciiTheme="majorBidi" w:hAnsiTheme="majorBidi" w:cstheme="majorBidi"/>
                <w:color w:val="000000"/>
                <w:sz w:val="24"/>
                <w:szCs w:val="24"/>
              </w:rPr>
              <w:t>tière en suspension(MES)……………</w:t>
            </w:r>
            <w:r w:rsidR="003E1224" w:rsidRPr="003E1224">
              <w:rPr>
                <w:rFonts w:asciiTheme="majorBidi" w:hAnsiTheme="majorBidi" w:cstheme="majorBidi"/>
                <w:color w:val="000000"/>
                <w:sz w:val="24"/>
                <w:szCs w:val="24"/>
              </w:rPr>
              <w:t>……………</w:t>
            </w:r>
            <w:r>
              <w:rPr>
                <w:rFonts w:asciiTheme="majorBidi" w:hAnsiTheme="majorBidi" w:cstheme="majorBidi"/>
                <w:color w:val="000000"/>
                <w:sz w:val="24"/>
                <w:szCs w:val="24"/>
              </w:rPr>
              <w:t>…...</w:t>
            </w:r>
            <w:r w:rsidR="00FE3A8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9</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sz w:val="24"/>
                <w:szCs w:val="24"/>
              </w:rPr>
            </w:pPr>
            <w:r w:rsidRPr="0000653E">
              <w:rPr>
                <w:rFonts w:asciiTheme="majorBidi" w:hAnsiTheme="majorBidi" w:cstheme="majorBidi"/>
                <w:b/>
                <w:bCs/>
                <w:sz w:val="24"/>
                <w:szCs w:val="24"/>
              </w:rPr>
              <w:t>II.1.3.2</w:t>
            </w:r>
            <w:r>
              <w:rPr>
                <w:rFonts w:asciiTheme="majorBidi" w:hAnsiTheme="majorBidi" w:cstheme="majorBidi"/>
                <w:sz w:val="24"/>
                <w:szCs w:val="24"/>
              </w:rPr>
              <w:t xml:space="preserve"> </w:t>
            </w:r>
            <w:r w:rsidR="003E1224" w:rsidRPr="003E1224">
              <w:rPr>
                <w:rFonts w:asciiTheme="majorBidi" w:hAnsiTheme="majorBidi" w:cstheme="majorBidi"/>
                <w:sz w:val="24"/>
                <w:szCs w:val="24"/>
              </w:rPr>
              <w:t xml:space="preserve">Dureté </w:t>
            </w:r>
            <w:r w:rsidR="003E1224" w:rsidRPr="003E1224">
              <w:rPr>
                <w:rFonts w:asciiTheme="majorBidi" w:hAnsiTheme="majorBidi" w:cstheme="majorBidi"/>
                <w:color w:val="000000"/>
                <w:sz w:val="24"/>
                <w:szCs w:val="24"/>
              </w:rPr>
              <w:t>ou titre hydrotimétrique (TH)</w:t>
            </w:r>
            <w:r w:rsidR="003E1224" w:rsidRPr="003E1224">
              <w:rPr>
                <w:rFonts w:asciiTheme="majorBidi" w:hAnsiTheme="majorBidi" w:cstheme="majorBidi"/>
                <w:sz w:val="24"/>
                <w:szCs w:val="24"/>
              </w:rPr>
              <w:t>………………………</w:t>
            </w:r>
            <w:r>
              <w:rPr>
                <w:rFonts w:asciiTheme="majorBidi" w:hAnsiTheme="majorBidi" w:cstheme="majorBidi"/>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9</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II.1.3.3</w:t>
            </w:r>
            <w:r>
              <w:rPr>
                <w:rFonts w:asciiTheme="majorBidi" w:hAnsiTheme="majorBidi" w:cstheme="majorBidi"/>
                <w:color w:val="000000"/>
                <w:sz w:val="24"/>
                <w:szCs w:val="24"/>
              </w:rPr>
              <w:t xml:space="preserve"> Alcalinité(Alc)……</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r>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9</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II.1.3.4</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Chlorure (Cl</w:t>
            </w:r>
            <w:r w:rsidR="003E1224" w:rsidRPr="003E1224">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r>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10</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II.1.3.5</w:t>
            </w:r>
            <w:r>
              <w:rPr>
                <w:rFonts w:asciiTheme="majorBidi" w:hAnsiTheme="majorBidi" w:cstheme="majorBidi"/>
                <w:color w:val="000000"/>
                <w:sz w:val="24"/>
                <w:szCs w:val="24"/>
              </w:rPr>
              <w:t xml:space="preserve"> Fer(Fe)………</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10</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II.1.3.6</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Calcium (Ca</w:t>
            </w:r>
            <w:r w:rsidR="003E1224" w:rsidRPr="003E1224">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00653E"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10</w:t>
            </w:r>
          </w:p>
          <w:p w:rsidR="00352DD3" w:rsidRPr="00FE3A88" w:rsidRDefault="00352DD3" w:rsidP="00DB1878">
            <w:pPr>
              <w:spacing w:line="360" w:lineRule="auto"/>
              <w:jc w:val="center"/>
              <w:rPr>
                <w:rFonts w:asciiTheme="majorBidi" w:hAnsiTheme="majorBidi" w:cstheme="majorBidi"/>
                <w:color w:val="000000"/>
                <w:sz w:val="24"/>
                <w:szCs w:val="24"/>
              </w:rPr>
            </w:pPr>
          </w:p>
        </w:tc>
        <w:tc>
          <w:tcPr>
            <w:tcW w:w="8608" w:type="dxa"/>
          </w:tcPr>
          <w:p w:rsidR="00DB1878" w:rsidRPr="00DB1878" w:rsidRDefault="0000653E" w:rsidP="00DB1878">
            <w:pPr>
              <w:pStyle w:val="Paragraphedeliste"/>
              <w:spacing w:line="360" w:lineRule="auto"/>
              <w:ind w:left="1606"/>
              <w:jc w:val="both"/>
              <w:rPr>
                <w:rFonts w:asciiTheme="majorBidi" w:hAnsiTheme="majorBidi" w:cstheme="majorBidi"/>
                <w:color w:val="000000"/>
                <w:sz w:val="24"/>
                <w:szCs w:val="24"/>
              </w:rPr>
            </w:pPr>
            <w:r w:rsidRPr="0000653E">
              <w:rPr>
                <w:rFonts w:asciiTheme="majorBidi" w:hAnsiTheme="majorBidi" w:cstheme="majorBidi"/>
                <w:b/>
                <w:bCs/>
                <w:color w:val="000000"/>
                <w:sz w:val="24"/>
                <w:szCs w:val="24"/>
              </w:rPr>
              <w:t>II.1.3.7</w:t>
            </w:r>
            <w:r>
              <w:rPr>
                <w:rFonts w:asciiTheme="majorBidi" w:hAnsiTheme="majorBidi" w:cstheme="majorBidi"/>
                <w:color w:val="000000"/>
                <w:sz w:val="24"/>
                <w:szCs w:val="24"/>
              </w:rPr>
              <w:t xml:space="preserve"> </w:t>
            </w:r>
            <w:r w:rsidR="003E1224" w:rsidRPr="003E1224">
              <w:rPr>
                <w:rFonts w:asciiTheme="majorBidi" w:hAnsiTheme="majorBidi" w:cstheme="majorBidi"/>
                <w:color w:val="000000"/>
                <w:sz w:val="24"/>
                <w:szCs w:val="24"/>
              </w:rPr>
              <w:t>Magnésium (Mg</w:t>
            </w:r>
            <w:r w:rsidR="003E1224" w:rsidRPr="003E1224">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10</w:t>
            </w:r>
          </w:p>
        </w:tc>
        <w:tc>
          <w:tcPr>
            <w:tcW w:w="8608" w:type="dxa"/>
          </w:tcPr>
          <w:p w:rsidR="003E1224" w:rsidRPr="003E1224" w:rsidRDefault="003E1224" w:rsidP="00DB187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II.1.4. </w:t>
            </w:r>
            <w:r w:rsidRPr="003E1224">
              <w:rPr>
                <w:rFonts w:asciiTheme="majorBidi" w:hAnsiTheme="majorBidi" w:cstheme="majorBidi"/>
                <w:color w:val="000000"/>
                <w:sz w:val="24"/>
                <w:szCs w:val="24"/>
              </w:rPr>
              <w:t>Paramètres de la pollution……………………………………….....</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10</w:t>
            </w:r>
          </w:p>
        </w:tc>
        <w:tc>
          <w:tcPr>
            <w:tcW w:w="8608" w:type="dxa"/>
          </w:tcPr>
          <w:p w:rsidR="003E1224" w:rsidRPr="003E1224" w:rsidRDefault="0000653E" w:rsidP="00DB1878">
            <w:pPr>
              <w:pStyle w:val="Paragraphedeliste"/>
              <w:spacing w:line="360" w:lineRule="auto"/>
              <w:ind w:left="1662"/>
              <w:jc w:val="both"/>
              <w:rPr>
                <w:rFonts w:asciiTheme="majorBidi" w:hAnsiTheme="majorBidi" w:cstheme="majorBidi"/>
                <w:sz w:val="24"/>
                <w:szCs w:val="24"/>
              </w:rPr>
            </w:pPr>
            <w:r w:rsidRPr="0000653E">
              <w:rPr>
                <w:rFonts w:asciiTheme="majorBidi" w:hAnsiTheme="majorBidi" w:cstheme="majorBidi"/>
                <w:b/>
                <w:bCs/>
                <w:sz w:val="24"/>
                <w:szCs w:val="24"/>
              </w:rPr>
              <w:t>II.1.4.1</w:t>
            </w:r>
            <w:r>
              <w:rPr>
                <w:rFonts w:asciiTheme="majorBidi" w:hAnsiTheme="majorBidi" w:cstheme="majorBidi"/>
                <w:sz w:val="24"/>
                <w:szCs w:val="24"/>
              </w:rPr>
              <w:t xml:space="preserve"> </w:t>
            </w:r>
            <w:r w:rsidR="003E1224" w:rsidRPr="003E1224">
              <w:rPr>
                <w:rFonts w:asciiTheme="majorBidi" w:hAnsiTheme="majorBidi" w:cstheme="majorBidi"/>
                <w:sz w:val="24"/>
                <w:szCs w:val="24"/>
              </w:rPr>
              <w:t>Azo</w:t>
            </w:r>
            <w:r>
              <w:rPr>
                <w:rFonts w:asciiTheme="majorBidi" w:hAnsiTheme="majorBidi" w:cstheme="majorBidi"/>
                <w:sz w:val="24"/>
                <w:szCs w:val="24"/>
              </w:rPr>
              <w:t>te Total ……………………………………………</w:t>
            </w:r>
            <w:r w:rsidR="00B36E48">
              <w:rPr>
                <w:rFonts w:asciiTheme="majorBidi" w:hAnsiTheme="majorBidi" w:cstheme="majorBidi"/>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1</w:t>
            </w:r>
            <w:r w:rsidR="00352DD3">
              <w:rPr>
                <w:rFonts w:asciiTheme="majorBidi" w:hAnsiTheme="majorBidi" w:cstheme="majorBidi"/>
                <w:sz w:val="24"/>
                <w:szCs w:val="24"/>
              </w:rPr>
              <w:t>0</w:t>
            </w:r>
          </w:p>
        </w:tc>
        <w:tc>
          <w:tcPr>
            <w:tcW w:w="8608" w:type="dxa"/>
          </w:tcPr>
          <w:p w:rsidR="003E1224" w:rsidRPr="0000653E" w:rsidRDefault="0000653E" w:rsidP="00DB1878">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00653E">
              <w:rPr>
                <w:rFonts w:asciiTheme="majorBidi" w:hAnsiTheme="majorBidi" w:cstheme="majorBidi"/>
                <w:b/>
                <w:bCs/>
                <w:sz w:val="24"/>
                <w:szCs w:val="24"/>
              </w:rPr>
              <w:t>II.1.4.</w:t>
            </w:r>
            <w:r>
              <w:rPr>
                <w:rFonts w:asciiTheme="majorBidi" w:hAnsiTheme="majorBidi" w:cstheme="majorBidi"/>
                <w:b/>
                <w:bCs/>
                <w:sz w:val="24"/>
                <w:szCs w:val="24"/>
              </w:rPr>
              <w:t>2</w:t>
            </w:r>
            <w:r w:rsidRPr="0000653E">
              <w:rPr>
                <w:rFonts w:asciiTheme="majorBidi" w:hAnsiTheme="majorBidi" w:cstheme="majorBidi"/>
                <w:sz w:val="24"/>
                <w:szCs w:val="24"/>
              </w:rPr>
              <w:t xml:space="preserve"> </w:t>
            </w:r>
            <w:r w:rsidR="003E1224" w:rsidRPr="0000653E">
              <w:rPr>
                <w:rFonts w:asciiTheme="majorBidi" w:hAnsiTheme="majorBidi" w:cstheme="majorBidi"/>
                <w:sz w:val="24"/>
                <w:szCs w:val="24"/>
              </w:rPr>
              <w:t>Les nitrates (NO</w:t>
            </w:r>
            <w:r w:rsidR="003E1224" w:rsidRPr="0000653E">
              <w:rPr>
                <w:rFonts w:asciiTheme="majorBidi" w:hAnsiTheme="majorBidi" w:cstheme="majorBidi"/>
                <w:sz w:val="24"/>
                <w:szCs w:val="24"/>
                <w:vertAlign w:val="subscript"/>
              </w:rPr>
              <w:t>3</w:t>
            </w:r>
            <w:r w:rsidR="003E1224" w:rsidRPr="0000653E">
              <w:rPr>
                <w:rFonts w:asciiTheme="majorBidi" w:hAnsiTheme="majorBidi" w:cstheme="majorBidi"/>
                <w:sz w:val="24"/>
                <w:szCs w:val="24"/>
                <w:vertAlign w:val="superscript"/>
              </w:rPr>
              <w:t>-</w:t>
            </w:r>
            <w:r>
              <w:rPr>
                <w:rFonts w:asciiTheme="majorBidi" w:hAnsiTheme="majorBidi" w:cstheme="majorBidi"/>
                <w:sz w:val="24"/>
                <w:szCs w:val="24"/>
              </w:rPr>
              <w:t>) ……………………...…………</w:t>
            </w:r>
            <w:r w:rsidR="003E1224" w:rsidRPr="0000653E">
              <w:rPr>
                <w:rFonts w:asciiTheme="majorBidi" w:hAnsiTheme="majorBidi" w:cstheme="majorBidi"/>
                <w:sz w:val="24"/>
                <w:szCs w:val="24"/>
              </w:rPr>
              <w:t>.....</w:t>
            </w:r>
            <w:r w:rsidR="00B36E48" w:rsidRPr="0000653E">
              <w:rPr>
                <w:rFonts w:asciiTheme="majorBidi" w:hAnsiTheme="majorBidi" w:cstheme="majorBidi"/>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11</w:t>
            </w:r>
          </w:p>
        </w:tc>
        <w:tc>
          <w:tcPr>
            <w:tcW w:w="8608" w:type="dxa"/>
          </w:tcPr>
          <w:p w:rsidR="003E1224" w:rsidRPr="003E1224" w:rsidRDefault="0000653E" w:rsidP="00DB1878">
            <w:pPr>
              <w:pStyle w:val="Paragraphedeliste"/>
              <w:spacing w:line="360" w:lineRule="auto"/>
              <w:ind w:left="1662"/>
              <w:jc w:val="both"/>
              <w:rPr>
                <w:rFonts w:asciiTheme="majorBidi" w:hAnsiTheme="majorBidi" w:cstheme="majorBidi"/>
                <w:sz w:val="24"/>
                <w:szCs w:val="24"/>
              </w:rPr>
            </w:pPr>
            <w:r w:rsidRPr="0000653E">
              <w:rPr>
                <w:rFonts w:asciiTheme="majorBidi" w:hAnsiTheme="majorBidi" w:cstheme="majorBidi"/>
                <w:b/>
                <w:bCs/>
                <w:sz w:val="24"/>
                <w:szCs w:val="24"/>
              </w:rPr>
              <w:t>II.1.4.</w:t>
            </w:r>
            <w:r>
              <w:rPr>
                <w:rFonts w:asciiTheme="majorBidi" w:hAnsiTheme="majorBidi" w:cstheme="majorBidi"/>
                <w:b/>
                <w:bCs/>
                <w:sz w:val="24"/>
                <w:szCs w:val="24"/>
              </w:rPr>
              <w:t>3</w:t>
            </w:r>
            <w:r>
              <w:rPr>
                <w:rFonts w:asciiTheme="majorBidi" w:hAnsiTheme="majorBidi" w:cstheme="majorBidi"/>
                <w:sz w:val="24"/>
                <w:szCs w:val="24"/>
              </w:rPr>
              <w:t xml:space="preserve"> </w:t>
            </w:r>
            <w:r w:rsidR="003E1224" w:rsidRPr="003E1224">
              <w:rPr>
                <w:rFonts w:asciiTheme="majorBidi" w:hAnsiTheme="majorBidi" w:cstheme="majorBidi"/>
                <w:sz w:val="24"/>
                <w:szCs w:val="24"/>
              </w:rPr>
              <w:t>Les nitrites (NO</w:t>
            </w:r>
            <w:r w:rsidR="003E1224" w:rsidRPr="003E1224">
              <w:rPr>
                <w:rFonts w:asciiTheme="majorBidi" w:hAnsiTheme="majorBidi" w:cstheme="majorBidi"/>
                <w:sz w:val="24"/>
                <w:szCs w:val="24"/>
                <w:vertAlign w:val="subscript"/>
              </w:rPr>
              <w:t>2</w:t>
            </w:r>
            <w:r w:rsidR="003E1224" w:rsidRPr="003E1224">
              <w:rPr>
                <w:rFonts w:asciiTheme="majorBidi" w:hAnsiTheme="majorBidi" w:cstheme="majorBidi"/>
                <w:sz w:val="24"/>
                <w:szCs w:val="24"/>
                <w:vertAlign w:val="superscript"/>
              </w:rPr>
              <w:t>-</w:t>
            </w:r>
            <w:r>
              <w:rPr>
                <w:rFonts w:asciiTheme="majorBidi" w:hAnsiTheme="majorBidi" w:cstheme="majorBidi"/>
                <w:sz w:val="24"/>
                <w:szCs w:val="24"/>
              </w:rPr>
              <w:t>)………………</w:t>
            </w:r>
            <w:r w:rsidR="003E1224" w:rsidRPr="003E1224">
              <w:rPr>
                <w:rFonts w:asciiTheme="majorBidi" w:hAnsiTheme="majorBidi" w:cstheme="majorBidi"/>
                <w:sz w:val="24"/>
                <w:szCs w:val="24"/>
              </w:rPr>
              <w:t>…………………...</w:t>
            </w:r>
            <w:r w:rsidR="00B36E48">
              <w:rPr>
                <w:rFonts w:asciiTheme="majorBidi" w:hAnsiTheme="majorBidi" w:cstheme="majorBidi"/>
                <w:sz w:val="24"/>
                <w:szCs w:val="24"/>
              </w:rPr>
              <w:t>...........</w:t>
            </w:r>
            <w:r>
              <w:rPr>
                <w:rFonts w:asciiTheme="majorBidi" w:hAnsiTheme="majorBidi" w:cstheme="majorBidi"/>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lang w:val="en-US"/>
              </w:rPr>
            </w:pPr>
            <w:r w:rsidRPr="003E1224">
              <w:rPr>
                <w:rFonts w:asciiTheme="majorBidi" w:hAnsiTheme="majorBidi" w:cstheme="majorBidi"/>
                <w:sz w:val="24"/>
                <w:szCs w:val="24"/>
                <w:lang w:val="en-US"/>
              </w:rPr>
              <w:t>11</w:t>
            </w:r>
          </w:p>
        </w:tc>
        <w:tc>
          <w:tcPr>
            <w:tcW w:w="8608" w:type="dxa"/>
          </w:tcPr>
          <w:p w:rsidR="003E1224" w:rsidRPr="003E1224" w:rsidRDefault="0000653E" w:rsidP="00DB1878">
            <w:pPr>
              <w:pStyle w:val="Paragraphedeliste"/>
              <w:spacing w:line="360" w:lineRule="auto"/>
              <w:ind w:left="1662"/>
              <w:jc w:val="both"/>
              <w:rPr>
                <w:rFonts w:asciiTheme="majorBidi" w:hAnsiTheme="majorBidi" w:cstheme="majorBidi"/>
                <w:sz w:val="24"/>
                <w:szCs w:val="24"/>
                <w:lang w:val="en-US"/>
              </w:rPr>
            </w:pPr>
            <w:r w:rsidRPr="0000653E">
              <w:rPr>
                <w:rFonts w:asciiTheme="majorBidi" w:hAnsiTheme="majorBidi" w:cstheme="majorBidi"/>
                <w:b/>
                <w:bCs/>
                <w:sz w:val="24"/>
                <w:szCs w:val="24"/>
              </w:rPr>
              <w:t>II.1.4.</w:t>
            </w:r>
            <w:r>
              <w:rPr>
                <w:rFonts w:asciiTheme="majorBidi" w:hAnsiTheme="majorBidi" w:cstheme="majorBidi"/>
                <w:b/>
                <w:bCs/>
                <w:sz w:val="24"/>
                <w:szCs w:val="24"/>
              </w:rPr>
              <w:t>4</w:t>
            </w:r>
            <w:r>
              <w:rPr>
                <w:rFonts w:asciiTheme="majorBidi" w:hAnsiTheme="majorBidi" w:cstheme="majorBidi"/>
                <w:sz w:val="24"/>
                <w:szCs w:val="24"/>
              </w:rPr>
              <w:t xml:space="preserve"> </w:t>
            </w:r>
            <w:r w:rsidR="003E1224" w:rsidRPr="003E1224">
              <w:rPr>
                <w:rFonts w:asciiTheme="majorBidi" w:hAnsiTheme="majorBidi" w:cstheme="majorBidi"/>
                <w:sz w:val="24"/>
                <w:szCs w:val="24"/>
                <w:lang w:val="en-US"/>
              </w:rPr>
              <w:t>L’azote ammoniacal</w:t>
            </w:r>
            <w:r w:rsidR="003E1224" w:rsidRPr="003E1224">
              <w:rPr>
                <w:rFonts w:asciiTheme="majorBidi" w:hAnsiTheme="majorBidi" w:cstheme="majorBidi"/>
                <w:color w:val="000000"/>
                <w:sz w:val="24"/>
                <w:szCs w:val="24"/>
                <w:lang w:val="en-US"/>
              </w:rPr>
              <w:t xml:space="preserve"> (NH</w:t>
            </w:r>
            <w:r w:rsidR="003E1224" w:rsidRPr="003E1224">
              <w:rPr>
                <w:rFonts w:asciiTheme="majorBidi" w:hAnsiTheme="majorBidi" w:cstheme="majorBidi"/>
                <w:color w:val="000000"/>
                <w:sz w:val="24"/>
                <w:szCs w:val="24"/>
                <w:vertAlign w:val="subscript"/>
                <w:lang w:val="en-US"/>
              </w:rPr>
              <w:t>4</w:t>
            </w:r>
            <w:r w:rsidR="003E1224" w:rsidRPr="003E1224">
              <w:rPr>
                <w:rFonts w:asciiTheme="majorBidi" w:hAnsiTheme="majorBidi" w:cstheme="majorBidi"/>
                <w:color w:val="000000"/>
                <w:sz w:val="24"/>
                <w:szCs w:val="24"/>
                <w:vertAlign w:val="superscript"/>
                <w:lang w:val="en-US"/>
              </w:rPr>
              <w:t>+</w:t>
            </w:r>
            <w:r w:rsidR="003E1224" w:rsidRPr="003E1224">
              <w:rPr>
                <w:rFonts w:asciiTheme="majorBidi" w:hAnsiTheme="majorBidi" w:cstheme="majorBidi"/>
                <w:color w:val="000000"/>
                <w:sz w:val="24"/>
                <w:szCs w:val="24"/>
                <w:lang w:val="en-US"/>
              </w:rPr>
              <w:t>)</w:t>
            </w:r>
            <w:r>
              <w:rPr>
                <w:rFonts w:asciiTheme="majorBidi" w:hAnsiTheme="majorBidi" w:cstheme="majorBidi"/>
                <w:sz w:val="24"/>
                <w:szCs w:val="24"/>
                <w:lang w:val="en-US"/>
              </w:rPr>
              <w:t>……</w:t>
            </w:r>
            <w:r w:rsidR="003E1224" w:rsidRPr="003E1224">
              <w:rPr>
                <w:rFonts w:asciiTheme="majorBidi" w:hAnsiTheme="majorBidi" w:cstheme="majorBidi"/>
                <w:sz w:val="24"/>
                <w:szCs w:val="24"/>
                <w:lang w:val="en-US"/>
              </w:rPr>
              <w:t>…………………...</w:t>
            </w:r>
            <w:r w:rsidR="00B36E48">
              <w:rPr>
                <w:rFonts w:asciiTheme="majorBidi" w:hAnsiTheme="majorBidi" w:cstheme="majorBidi"/>
                <w:sz w:val="24"/>
                <w:szCs w:val="24"/>
                <w:lang w:val="en-US"/>
              </w:rPr>
              <w:t>...........</w:t>
            </w:r>
            <w:r>
              <w:rPr>
                <w:rFonts w:asciiTheme="majorBidi" w:hAnsiTheme="majorBidi" w:cstheme="majorBidi"/>
                <w:sz w:val="24"/>
                <w:szCs w:val="24"/>
                <w:lang w:val="en-US"/>
              </w:rPr>
              <w:t>...</w:t>
            </w:r>
            <w:r w:rsidR="00B36E48">
              <w:rPr>
                <w:rFonts w:asciiTheme="majorBidi" w:hAnsiTheme="majorBidi" w:cstheme="majorBidi"/>
                <w:sz w:val="24"/>
                <w:szCs w:val="24"/>
                <w:lang w:val="en-US"/>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11</w:t>
            </w:r>
          </w:p>
        </w:tc>
        <w:tc>
          <w:tcPr>
            <w:tcW w:w="8608" w:type="dxa"/>
          </w:tcPr>
          <w:p w:rsidR="003E1224" w:rsidRPr="003E1224" w:rsidRDefault="0000653E" w:rsidP="00DB1878">
            <w:pPr>
              <w:pStyle w:val="Paragraphedeliste"/>
              <w:spacing w:line="360" w:lineRule="auto"/>
              <w:ind w:left="1662"/>
              <w:jc w:val="both"/>
              <w:rPr>
                <w:rFonts w:asciiTheme="majorBidi" w:hAnsiTheme="majorBidi" w:cstheme="majorBidi"/>
                <w:sz w:val="24"/>
                <w:szCs w:val="24"/>
                <w:lang w:val="en-US"/>
              </w:rPr>
            </w:pPr>
            <w:r w:rsidRPr="0000653E">
              <w:rPr>
                <w:rFonts w:asciiTheme="majorBidi" w:hAnsiTheme="majorBidi" w:cstheme="majorBidi"/>
                <w:b/>
                <w:bCs/>
                <w:sz w:val="24"/>
                <w:szCs w:val="24"/>
              </w:rPr>
              <w:t>II.1.4.</w:t>
            </w:r>
            <w:r>
              <w:rPr>
                <w:rFonts w:asciiTheme="majorBidi" w:hAnsiTheme="majorBidi" w:cstheme="majorBidi"/>
                <w:b/>
                <w:bCs/>
                <w:sz w:val="24"/>
                <w:szCs w:val="24"/>
              </w:rPr>
              <w:t>5</w:t>
            </w:r>
            <w:r>
              <w:rPr>
                <w:rFonts w:asciiTheme="majorBidi" w:hAnsiTheme="majorBidi" w:cstheme="majorBidi"/>
                <w:sz w:val="24"/>
                <w:szCs w:val="24"/>
              </w:rPr>
              <w:t xml:space="preserve"> </w:t>
            </w:r>
            <w:r>
              <w:rPr>
                <w:rFonts w:asciiTheme="majorBidi" w:hAnsiTheme="majorBidi" w:cstheme="majorBidi"/>
                <w:color w:val="000000"/>
                <w:sz w:val="24"/>
                <w:szCs w:val="24"/>
                <w:lang w:val="en-US"/>
              </w:rPr>
              <w:t>Phosphates (P)…………………………….</w:t>
            </w:r>
            <w:r w:rsidR="003E1224" w:rsidRPr="003E1224">
              <w:rPr>
                <w:rFonts w:asciiTheme="majorBidi" w:hAnsiTheme="majorBidi" w:cstheme="majorBidi"/>
                <w:color w:val="000000"/>
                <w:sz w:val="24"/>
                <w:szCs w:val="24"/>
                <w:lang w:val="en-US"/>
              </w:rPr>
              <w:t>…………</w:t>
            </w:r>
            <w:r w:rsidR="00B36E48">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w:t>
            </w:r>
          </w:p>
        </w:tc>
      </w:tr>
      <w:tr w:rsidR="003E1224" w:rsidRPr="003E1224" w:rsidTr="00582DFA">
        <w:tc>
          <w:tcPr>
            <w:tcW w:w="680" w:type="dxa"/>
            <w:vAlign w:val="center"/>
          </w:tcPr>
          <w:p w:rsidR="0000653E"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w:t>
            </w:r>
            <w:r w:rsidR="00352DD3">
              <w:rPr>
                <w:rFonts w:asciiTheme="majorBidi" w:hAnsiTheme="majorBidi" w:cstheme="majorBidi"/>
                <w:color w:val="000000"/>
                <w:sz w:val="24"/>
                <w:szCs w:val="24"/>
                <w:lang w:val="en-US"/>
              </w:rPr>
              <w:t>1</w:t>
            </w:r>
          </w:p>
          <w:p w:rsidR="00352DD3" w:rsidRPr="00FE3A88" w:rsidRDefault="00352DD3" w:rsidP="00DB1878">
            <w:pPr>
              <w:spacing w:line="360" w:lineRule="auto"/>
              <w:jc w:val="center"/>
              <w:rPr>
                <w:rFonts w:asciiTheme="majorBidi" w:hAnsiTheme="majorBidi" w:cstheme="majorBidi"/>
                <w:color w:val="000000"/>
                <w:sz w:val="24"/>
                <w:szCs w:val="24"/>
                <w:lang w:val="en-US"/>
              </w:rPr>
            </w:pPr>
          </w:p>
        </w:tc>
        <w:tc>
          <w:tcPr>
            <w:tcW w:w="8608" w:type="dxa"/>
          </w:tcPr>
          <w:p w:rsidR="003E1224" w:rsidRPr="003E1224" w:rsidRDefault="0000653E" w:rsidP="00DB1878">
            <w:pPr>
              <w:pStyle w:val="Paragraphedeliste"/>
              <w:spacing w:line="360" w:lineRule="auto"/>
              <w:ind w:left="1662"/>
              <w:jc w:val="both"/>
              <w:rPr>
                <w:rFonts w:asciiTheme="majorBidi" w:hAnsiTheme="majorBidi" w:cstheme="majorBidi"/>
                <w:sz w:val="24"/>
                <w:szCs w:val="24"/>
                <w:lang w:val="en-US"/>
              </w:rPr>
            </w:pPr>
            <w:r w:rsidRPr="0000653E">
              <w:rPr>
                <w:rFonts w:asciiTheme="majorBidi" w:hAnsiTheme="majorBidi" w:cstheme="majorBidi"/>
                <w:b/>
                <w:bCs/>
                <w:sz w:val="24"/>
                <w:szCs w:val="24"/>
              </w:rPr>
              <w:t>II.1.4.</w:t>
            </w:r>
            <w:r>
              <w:rPr>
                <w:rFonts w:asciiTheme="majorBidi" w:hAnsiTheme="majorBidi" w:cstheme="majorBidi"/>
                <w:b/>
                <w:bCs/>
                <w:sz w:val="24"/>
                <w:szCs w:val="24"/>
              </w:rPr>
              <w:t>6</w:t>
            </w:r>
            <w:r>
              <w:rPr>
                <w:rFonts w:asciiTheme="majorBidi" w:hAnsiTheme="majorBidi" w:cstheme="majorBidi"/>
                <w:sz w:val="24"/>
                <w:szCs w:val="24"/>
              </w:rPr>
              <w:t xml:space="preserve"> </w:t>
            </w:r>
            <w:r w:rsidR="003E1224" w:rsidRPr="003E1224">
              <w:rPr>
                <w:rFonts w:asciiTheme="majorBidi" w:hAnsiTheme="majorBidi" w:cstheme="majorBidi"/>
                <w:color w:val="000000"/>
                <w:sz w:val="24"/>
                <w:szCs w:val="24"/>
                <w:lang w:val="en-US"/>
              </w:rPr>
              <w:t>Sulfates (SO</w:t>
            </w:r>
            <w:r w:rsidR="003E1224" w:rsidRPr="003E1224">
              <w:rPr>
                <w:rFonts w:asciiTheme="majorBidi" w:hAnsiTheme="majorBidi" w:cstheme="majorBidi"/>
                <w:color w:val="000000"/>
                <w:sz w:val="24"/>
                <w:szCs w:val="24"/>
                <w:vertAlign w:val="subscript"/>
                <w:lang w:val="en-US"/>
              </w:rPr>
              <w:t>4</w:t>
            </w:r>
            <w:r w:rsidR="003E1224" w:rsidRPr="003E1224">
              <w:rPr>
                <w:rFonts w:asciiTheme="majorBidi" w:hAnsiTheme="majorBidi" w:cstheme="majorBidi"/>
                <w:color w:val="000000"/>
                <w:sz w:val="24"/>
                <w:szCs w:val="24"/>
                <w:vertAlign w:val="superscript"/>
                <w:lang w:val="en-US"/>
              </w:rPr>
              <w:t>- -</w:t>
            </w:r>
            <w:r>
              <w:rPr>
                <w:rFonts w:asciiTheme="majorBidi" w:hAnsiTheme="majorBidi" w:cstheme="majorBidi"/>
                <w:color w:val="000000"/>
                <w:sz w:val="24"/>
                <w:szCs w:val="24"/>
                <w:lang w:val="en-US"/>
              </w:rPr>
              <w:t>)…………………...</w:t>
            </w:r>
            <w:r w:rsidR="003E1224" w:rsidRPr="003E1224">
              <w:rPr>
                <w:rFonts w:asciiTheme="majorBidi" w:hAnsiTheme="majorBidi" w:cstheme="majorBidi"/>
                <w:color w:val="000000"/>
                <w:sz w:val="24"/>
                <w:szCs w:val="24"/>
                <w:lang w:val="en-US"/>
              </w:rPr>
              <w:t>…………………</w:t>
            </w:r>
            <w:r w:rsidR="00B36E48">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12</w:t>
            </w:r>
          </w:p>
        </w:tc>
        <w:tc>
          <w:tcPr>
            <w:tcW w:w="8608" w:type="dxa"/>
          </w:tcPr>
          <w:p w:rsidR="003E1224" w:rsidRPr="003E1224" w:rsidRDefault="003E1224" w:rsidP="00DB187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II.1.5. </w:t>
            </w:r>
            <w:r w:rsidRPr="003E1224">
              <w:rPr>
                <w:rFonts w:asciiTheme="majorBidi" w:hAnsiTheme="majorBidi" w:cstheme="majorBidi"/>
                <w:color w:val="000000"/>
                <w:sz w:val="24"/>
                <w:szCs w:val="24"/>
              </w:rPr>
              <w:t>Paramètres toxiques………………………………………………</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12</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II.1.5.</w:t>
            </w:r>
            <w:r>
              <w:rPr>
                <w:rFonts w:asciiTheme="majorBidi" w:hAnsiTheme="majorBidi" w:cstheme="majorBidi"/>
                <w:b/>
                <w:bCs/>
                <w:color w:val="000000"/>
                <w:sz w:val="24"/>
                <w:szCs w:val="24"/>
              </w:rPr>
              <w:t>1</w:t>
            </w:r>
            <w:r w:rsidRPr="003E1224">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Plomb (Pb)………………...</w:t>
            </w:r>
            <w:r w:rsidR="003E1224" w:rsidRPr="003E1224">
              <w:rPr>
                <w:rFonts w:asciiTheme="majorBidi" w:hAnsiTheme="majorBidi" w:cstheme="majorBidi"/>
                <w:color w:val="000000"/>
                <w:sz w:val="24"/>
                <w:szCs w:val="24"/>
              </w:rPr>
              <w:t>…………………………</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12</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rPr>
              <w:t>II.1.5.</w:t>
            </w:r>
            <w:r>
              <w:rPr>
                <w:rFonts w:asciiTheme="majorBidi" w:hAnsiTheme="majorBidi" w:cstheme="majorBidi"/>
                <w:b/>
                <w:bCs/>
                <w:color w:val="000000"/>
                <w:sz w:val="24"/>
                <w:szCs w:val="24"/>
              </w:rPr>
              <w:t>2</w:t>
            </w:r>
            <w:r w:rsidRPr="003E1224">
              <w:rPr>
                <w:rFonts w:asciiTheme="majorBidi" w:hAnsiTheme="majorBidi" w:cstheme="majorBidi"/>
                <w:b/>
                <w:bCs/>
                <w:color w:val="000000"/>
                <w:sz w:val="24"/>
                <w:szCs w:val="24"/>
              </w:rPr>
              <w:t xml:space="preserve"> </w:t>
            </w:r>
            <w:r w:rsidR="003E1224" w:rsidRPr="003E1224">
              <w:rPr>
                <w:rFonts w:asciiTheme="majorBidi" w:hAnsiTheme="majorBidi" w:cstheme="majorBidi"/>
                <w:color w:val="000000"/>
                <w:sz w:val="24"/>
                <w:szCs w:val="24"/>
                <w:lang w:val="en-US"/>
              </w:rPr>
              <w:t>C</w:t>
            </w:r>
            <w:r>
              <w:rPr>
                <w:rFonts w:asciiTheme="majorBidi" w:hAnsiTheme="majorBidi" w:cstheme="majorBidi"/>
                <w:color w:val="000000"/>
                <w:sz w:val="24"/>
                <w:szCs w:val="24"/>
                <w:lang w:val="en-US"/>
              </w:rPr>
              <w:t>admium (Cd)……………………………………………</w:t>
            </w:r>
            <w:r w:rsidR="00B36E48">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12</w:t>
            </w:r>
          </w:p>
        </w:tc>
        <w:tc>
          <w:tcPr>
            <w:tcW w:w="8608" w:type="dxa"/>
          </w:tcPr>
          <w:p w:rsidR="003E1224" w:rsidRPr="003E1224" w:rsidRDefault="0000653E" w:rsidP="00DB1878">
            <w:pPr>
              <w:pStyle w:val="Paragraphedeliste"/>
              <w:spacing w:line="360" w:lineRule="auto"/>
              <w:ind w:left="1606"/>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rPr>
              <w:t>II.1.5.</w:t>
            </w:r>
            <w:r>
              <w:rPr>
                <w:rFonts w:asciiTheme="majorBidi" w:hAnsiTheme="majorBidi" w:cstheme="majorBidi"/>
                <w:b/>
                <w:bCs/>
                <w:color w:val="000000"/>
                <w:sz w:val="24"/>
                <w:szCs w:val="24"/>
              </w:rPr>
              <w:t>3</w:t>
            </w:r>
            <w:r w:rsidRPr="003E1224">
              <w:rPr>
                <w:rFonts w:asciiTheme="majorBidi" w:hAnsiTheme="majorBidi" w:cstheme="majorBidi"/>
                <w:b/>
                <w:bCs/>
                <w:color w:val="000000"/>
                <w:sz w:val="24"/>
                <w:szCs w:val="24"/>
              </w:rPr>
              <w:t xml:space="preserve"> </w:t>
            </w:r>
            <w:r>
              <w:rPr>
                <w:rFonts w:asciiTheme="majorBidi" w:hAnsiTheme="majorBidi" w:cstheme="majorBidi"/>
                <w:color w:val="000000"/>
                <w:sz w:val="24"/>
                <w:szCs w:val="24"/>
                <w:lang w:val="en-US"/>
              </w:rPr>
              <w:t>Zinc (Zn)……….</w:t>
            </w:r>
            <w:r w:rsidR="00DF22BE">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w:t>
            </w:r>
            <w:r w:rsidR="003E1224" w:rsidRPr="003E1224">
              <w:rPr>
                <w:rFonts w:asciiTheme="majorBidi" w:hAnsiTheme="majorBidi" w:cstheme="majorBidi"/>
                <w:color w:val="000000"/>
                <w:sz w:val="24"/>
                <w:szCs w:val="24"/>
                <w:lang w:val="en-US"/>
              </w:rPr>
              <w:t>…………………………………</w:t>
            </w:r>
            <w:r w:rsidR="00B36E48">
              <w:rPr>
                <w:rFonts w:asciiTheme="majorBidi" w:hAnsiTheme="majorBidi" w:cstheme="majorBidi"/>
                <w:color w:val="000000"/>
                <w:sz w:val="24"/>
                <w:szCs w:val="24"/>
                <w:lang w:val="en-US"/>
              </w:rPr>
              <w:t>……….</w:t>
            </w:r>
          </w:p>
        </w:tc>
      </w:tr>
      <w:tr w:rsidR="003E1224" w:rsidRPr="003E1224" w:rsidTr="00582DFA">
        <w:tc>
          <w:tcPr>
            <w:tcW w:w="680" w:type="dxa"/>
            <w:vAlign w:val="center"/>
          </w:tcPr>
          <w:p w:rsidR="0000653E" w:rsidRPr="00FE3A88"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w:t>
            </w:r>
            <w:r w:rsidR="00352DD3">
              <w:rPr>
                <w:rFonts w:asciiTheme="majorBidi" w:hAnsiTheme="majorBidi" w:cstheme="majorBidi"/>
                <w:color w:val="000000"/>
                <w:sz w:val="24"/>
                <w:szCs w:val="24"/>
                <w:lang w:val="en-US"/>
              </w:rPr>
              <w:t>2</w:t>
            </w:r>
          </w:p>
        </w:tc>
        <w:tc>
          <w:tcPr>
            <w:tcW w:w="8608" w:type="dxa"/>
          </w:tcPr>
          <w:p w:rsidR="003E1224" w:rsidRPr="003E1224" w:rsidRDefault="00DF22BE" w:rsidP="00DB1878">
            <w:pPr>
              <w:pStyle w:val="Paragraphedeliste"/>
              <w:spacing w:line="360" w:lineRule="auto"/>
              <w:ind w:left="1606"/>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rPr>
              <w:t>II.1.5.</w:t>
            </w:r>
            <w:r>
              <w:rPr>
                <w:rFonts w:asciiTheme="majorBidi" w:hAnsiTheme="majorBidi" w:cstheme="majorBidi"/>
                <w:b/>
                <w:bCs/>
                <w:color w:val="000000"/>
                <w:sz w:val="24"/>
                <w:szCs w:val="24"/>
              </w:rPr>
              <w:t>4</w:t>
            </w:r>
            <w:r w:rsidRPr="003E1224">
              <w:rPr>
                <w:rFonts w:asciiTheme="majorBidi" w:hAnsiTheme="majorBidi" w:cstheme="majorBidi"/>
                <w:b/>
                <w:bCs/>
                <w:color w:val="000000"/>
                <w:sz w:val="24"/>
                <w:szCs w:val="24"/>
              </w:rPr>
              <w:t xml:space="preserve"> </w:t>
            </w:r>
            <w:r w:rsidR="003E1224" w:rsidRPr="003E1224">
              <w:rPr>
                <w:rFonts w:asciiTheme="majorBidi" w:hAnsiTheme="majorBidi" w:cstheme="majorBidi"/>
                <w:color w:val="000000"/>
                <w:sz w:val="24"/>
                <w:szCs w:val="24"/>
                <w:lang w:val="en-US"/>
              </w:rPr>
              <w:t>Arsenic (Ar)…………………</w:t>
            </w:r>
            <w:r>
              <w:rPr>
                <w:rFonts w:asciiTheme="majorBidi" w:hAnsiTheme="majorBidi" w:cstheme="majorBidi"/>
                <w:color w:val="000000"/>
                <w:sz w:val="24"/>
                <w:szCs w:val="24"/>
                <w:lang w:val="en-US"/>
              </w:rPr>
              <w:t>………………...</w:t>
            </w:r>
            <w:r w:rsidR="003E1224" w:rsidRPr="003E1224">
              <w:rPr>
                <w:rFonts w:asciiTheme="majorBidi" w:hAnsiTheme="majorBidi" w:cstheme="majorBidi"/>
                <w:color w:val="000000"/>
                <w:sz w:val="24"/>
                <w:szCs w:val="24"/>
                <w:lang w:val="en-US"/>
              </w:rPr>
              <w:t>……...</w:t>
            </w:r>
            <w:r w:rsidR="00B36E48">
              <w:rPr>
                <w:rFonts w:asciiTheme="majorBidi" w:hAnsiTheme="majorBidi" w:cstheme="majorBidi"/>
                <w:color w:val="000000"/>
                <w:sz w:val="24"/>
                <w:szCs w:val="24"/>
                <w:lang w:val="en-US"/>
              </w:rPr>
              <w:t>.............</w:t>
            </w:r>
          </w:p>
        </w:tc>
      </w:tr>
      <w:tr w:rsidR="003E1224" w:rsidRPr="003E1224" w:rsidTr="00582DFA">
        <w:tc>
          <w:tcPr>
            <w:tcW w:w="680" w:type="dxa"/>
            <w:vAlign w:val="center"/>
          </w:tcPr>
          <w:p w:rsidR="0000653E" w:rsidRDefault="00B36E48" w:rsidP="00DB1878">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13</w:t>
            </w:r>
          </w:p>
          <w:p w:rsidR="00352DD3" w:rsidRPr="00FE3A88" w:rsidRDefault="00352DD3" w:rsidP="00DB1878">
            <w:pPr>
              <w:spacing w:line="360" w:lineRule="auto"/>
              <w:jc w:val="center"/>
              <w:rPr>
                <w:rFonts w:asciiTheme="majorBidi" w:hAnsiTheme="majorBidi" w:cstheme="majorBidi"/>
                <w:color w:val="000000"/>
                <w:sz w:val="24"/>
                <w:szCs w:val="24"/>
                <w:lang w:val="en-US"/>
              </w:rPr>
            </w:pPr>
          </w:p>
        </w:tc>
        <w:tc>
          <w:tcPr>
            <w:tcW w:w="8608" w:type="dxa"/>
          </w:tcPr>
          <w:p w:rsidR="003E1224" w:rsidRPr="003E1224" w:rsidRDefault="00DF22BE" w:rsidP="00DB1878">
            <w:pPr>
              <w:pStyle w:val="Paragraphedeliste"/>
              <w:spacing w:line="360" w:lineRule="auto"/>
              <w:ind w:left="1606"/>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rPr>
              <w:t>II.1.5.</w:t>
            </w:r>
            <w:r>
              <w:rPr>
                <w:rFonts w:asciiTheme="majorBidi" w:hAnsiTheme="majorBidi" w:cstheme="majorBidi"/>
                <w:b/>
                <w:bCs/>
                <w:color w:val="000000"/>
                <w:sz w:val="24"/>
                <w:szCs w:val="24"/>
              </w:rPr>
              <w:t>5</w:t>
            </w:r>
            <w:r w:rsidRPr="003E1224">
              <w:rPr>
                <w:rFonts w:asciiTheme="majorBidi" w:hAnsiTheme="majorBidi" w:cstheme="majorBidi"/>
                <w:b/>
                <w:bCs/>
                <w:color w:val="000000"/>
                <w:sz w:val="24"/>
                <w:szCs w:val="24"/>
              </w:rPr>
              <w:t xml:space="preserve"> </w:t>
            </w:r>
            <w:r>
              <w:rPr>
                <w:rFonts w:asciiTheme="majorBidi" w:hAnsiTheme="majorBidi" w:cstheme="majorBidi"/>
                <w:color w:val="000000"/>
                <w:sz w:val="24"/>
                <w:szCs w:val="24"/>
                <w:lang w:val="en-US"/>
              </w:rPr>
              <w:t>Chrome (Cr)…...</w:t>
            </w:r>
            <w:r w:rsidR="003E1224" w:rsidRPr="003E1224">
              <w:rPr>
                <w:rFonts w:asciiTheme="majorBidi" w:hAnsiTheme="majorBidi" w:cstheme="majorBidi"/>
                <w:color w:val="000000"/>
                <w:sz w:val="24"/>
                <w:szCs w:val="24"/>
                <w:lang w:val="en-US"/>
              </w:rPr>
              <w:t>……………………………………...</w:t>
            </w:r>
            <w:r w:rsidR="00B36E48">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13</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II.1.6. </w:t>
            </w:r>
            <w:r w:rsidRPr="003E1224">
              <w:rPr>
                <w:rFonts w:asciiTheme="majorBidi" w:hAnsiTheme="majorBidi" w:cstheme="majorBidi"/>
                <w:sz w:val="24"/>
                <w:szCs w:val="24"/>
              </w:rPr>
              <w:t>Les paramètres microbiologiques…………………………………</w:t>
            </w:r>
            <w:r w:rsidR="00B36E48">
              <w:rPr>
                <w:rFonts w:asciiTheme="majorBidi" w:hAnsiTheme="majorBidi" w:cstheme="majorBidi"/>
                <w:sz w:val="24"/>
                <w:szCs w:val="24"/>
              </w:rPr>
              <w:t>………..</w:t>
            </w:r>
          </w:p>
        </w:tc>
      </w:tr>
      <w:tr w:rsidR="003E1224" w:rsidRPr="003E1224" w:rsidTr="00582DFA">
        <w:tc>
          <w:tcPr>
            <w:tcW w:w="680" w:type="dxa"/>
            <w:vAlign w:val="center"/>
          </w:tcPr>
          <w:p w:rsidR="003E1224"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13</w:t>
            </w:r>
          </w:p>
        </w:tc>
        <w:tc>
          <w:tcPr>
            <w:tcW w:w="8608" w:type="dxa"/>
          </w:tcPr>
          <w:p w:rsidR="003E1224" w:rsidRPr="003E1224" w:rsidRDefault="00DF22BE" w:rsidP="00DB1878">
            <w:pPr>
              <w:pStyle w:val="Paragraphedeliste"/>
              <w:spacing w:line="360" w:lineRule="auto"/>
              <w:ind w:left="1551"/>
              <w:jc w:val="both"/>
              <w:rPr>
                <w:rFonts w:asciiTheme="majorBidi" w:hAnsiTheme="majorBidi" w:cstheme="majorBidi"/>
                <w:sz w:val="24"/>
                <w:szCs w:val="24"/>
              </w:rPr>
            </w:pPr>
            <w:r>
              <w:rPr>
                <w:rFonts w:asciiTheme="majorBidi" w:hAnsiTheme="majorBidi" w:cstheme="majorBidi"/>
                <w:b/>
                <w:bCs/>
                <w:color w:val="000000"/>
                <w:sz w:val="24"/>
                <w:szCs w:val="24"/>
              </w:rPr>
              <w:t>II.1.6</w:t>
            </w:r>
            <w:r w:rsidRPr="003E1224">
              <w:rPr>
                <w:rFonts w:asciiTheme="majorBidi" w:hAnsiTheme="majorBidi" w:cstheme="majorBidi"/>
                <w:b/>
                <w:bCs/>
                <w:color w:val="000000"/>
                <w:sz w:val="24"/>
                <w:szCs w:val="24"/>
              </w:rPr>
              <w:t>.</w:t>
            </w:r>
            <w:r>
              <w:rPr>
                <w:rFonts w:asciiTheme="majorBidi" w:hAnsiTheme="majorBidi" w:cstheme="majorBidi"/>
                <w:b/>
                <w:bCs/>
                <w:color w:val="000000"/>
                <w:sz w:val="24"/>
                <w:szCs w:val="24"/>
              </w:rPr>
              <w:t>1</w:t>
            </w:r>
            <w:r w:rsidRPr="003E1224">
              <w:rPr>
                <w:rFonts w:asciiTheme="majorBidi" w:hAnsiTheme="majorBidi" w:cstheme="majorBidi"/>
                <w:b/>
                <w:bCs/>
                <w:color w:val="000000"/>
                <w:sz w:val="24"/>
                <w:szCs w:val="24"/>
              </w:rPr>
              <w:t xml:space="preserve"> </w:t>
            </w:r>
            <w:r>
              <w:rPr>
                <w:rFonts w:asciiTheme="majorBidi" w:hAnsiTheme="majorBidi" w:cstheme="majorBidi"/>
                <w:sz w:val="24"/>
                <w:szCs w:val="24"/>
              </w:rPr>
              <w:t>Les coliformes……...</w:t>
            </w:r>
            <w:r w:rsidR="003E1224" w:rsidRPr="003E1224">
              <w:rPr>
                <w:rFonts w:asciiTheme="majorBidi" w:hAnsiTheme="majorBidi" w:cstheme="majorBidi"/>
                <w:sz w:val="24"/>
                <w:szCs w:val="24"/>
              </w:rPr>
              <w:t>…………………………………</w:t>
            </w:r>
            <w:r w:rsidR="00B36E48">
              <w:rPr>
                <w:rFonts w:asciiTheme="majorBidi" w:hAnsiTheme="majorBidi" w:cstheme="majorBidi"/>
                <w:sz w:val="24"/>
                <w:szCs w:val="24"/>
              </w:rPr>
              <w:t>………..</w:t>
            </w:r>
          </w:p>
        </w:tc>
      </w:tr>
      <w:tr w:rsidR="003E1224" w:rsidRPr="003E1224" w:rsidTr="00582DFA">
        <w:tc>
          <w:tcPr>
            <w:tcW w:w="680" w:type="dxa"/>
            <w:vAlign w:val="center"/>
          </w:tcPr>
          <w:p w:rsidR="0000653E" w:rsidRPr="00FE3A88" w:rsidRDefault="00B36E48" w:rsidP="00DB1878">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lastRenderedPageBreak/>
              <w:t>13</w:t>
            </w:r>
          </w:p>
        </w:tc>
        <w:tc>
          <w:tcPr>
            <w:tcW w:w="8608" w:type="dxa"/>
          </w:tcPr>
          <w:p w:rsidR="003E1224" w:rsidRPr="003E1224" w:rsidRDefault="00DF22BE" w:rsidP="00DB1878">
            <w:pPr>
              <w:pStyle w:val="Paragraphedeliste"/>
              <w:spacing w:line="360" w:lineRule="auto"/>
              <w:ind w:left="1551"/>
              <w:jc w:val="both"/>
              <w:rPr>
                <w:rFonts w:asciiTheme="majorBidi" w:hAnsiTheme="majorBidi" w:cstheme="majorBidi"/>
                <w:sz w:val="24"/>
                <w:szCs w:val="24"/>
              </w:rPr>
            </w:pPr>
            <w:r>
              <w:rPr>
                <w:rFonts w:asciiTheme="majorBidi" w:hAnsiTheme="majorBidi" w:cstheme="majorBidi"/>
                <w:b/>
                <w:bCs/>
                <w:color w:val="000000"/>
                <w:sz w:val="24"/>
                <w:szCs w:val="24"/>
              </w:rPr>
              <w:t>II.1.6</w:t>
            </w:r>
            <w:r w:rsidRPr="003E1224">
              <w:rPr>
                <w:rFonts w:asciiTheme="majorBidi" w:hAnsiTheme="majorBidi" w:cstheme="majorBidi"/>
                <w:b/>
                <w:bCs/>
                <w:color w:val="000000"/>
                <w:sz w:val="24"/>
                <w:szCs w:val="24"/>
              </w:rPr>
              <w:t>.</w:t>
            </w:r>
            <w:r>
              <w:rPr>
                <w:rFonts w:asciiTheme="majorBidi" w:hAnsiTheme="majorBidi" w:cstheme="majorBidi"/>
                <w:b/>
                <w:bCs/>
                <w:color w:val="000000"/>
                <w:sz w:val="24"/>
                <w:szCs w:val="24"/>
              </w:rPr>
              <w:t>2</w:t>
            </w:r>
            <w:r w:rsidRPr="003E1224">
              <w:rPr>
                <w:rFonts w:asciiTheme="majorBidi" w:hAnsiTheme="majorBidi" w:cstheme="majorBidi"/>
                <w:b/>
                <w:bCs/>
                <w:color w:val="000000"/>
                <w:sz w:val="24"/>
                <w:szCs w:val="24"/>
              </w:rPr>
              <w:t xml:space="preserve"> </w:t>
            </w:r>
            <w:r>
              <w:rPr>
                <w:rFonts w:asciiTheme="majorBidi" w:hAnsiTheme="majorBidi" w:cstheme="majorBidi"/>
                <w:sz w:val="24"/>
                <w:szCs w:val="24"/>
              </w:rPr>
              <w:t>Streptocoques fécaux………………...</w:t>
            </w:r>
            <w:r w:rsidR="003E1224" w:rsidRPr="003E1224">
              <w:rPr>
                <w:rFonts w:asciiTheme="majorBidi" w:hAnsiTheme="majorBidi" w:cstheme="majorBidi"/>
                <w:sz w:val="24"/>
                <w:szCs w:val="24"/>
              </w:rPr>
              <w:t>………………</w:t>
            </w:r>
            <w:r w:rsidR="00B36E48">
              <w:rPr>
                <w:rFonts w:asciiTheme="majorBidi" w:hAnsiTheme="majorBidi" w:cstheme="majorBidi"/>
                <w:sz w:val="24"/>
                <w:szCs w:val="24"/>
              </w:rPr>
              <w:t>………...</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14</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II.2. </w:t>
            </w:r>
            <w:r w:rsidRPr="003E1224">
              <w:rPr>
                <w:rFonts w:asciiTheme="majorBidi" w:hAnsiTheme="majorBidi" w:cstheme="majorBidi"/>
                <w:sz w:val="24"/>
                <w:szCs w:val="24"/>
              </w:rPr>
              <w:t>Système d’Evaluation de la Qualité de l’eau : SEQ-Eau…………………</w:t>
            </w:r>
            <w:r w:rsidR="00B36E48">
              <w:rPr>
                <w:rFonts w:asciiTheme="majorBidi" w:hAnsiTheme="majorBidi" w:cstheme="majorBidi"/>
                <w:sz w:val="24"/>
                <w:szCs w:val="24"/>
              </w:rPr>
              <w:t>………</w:t>
            </w:r>
          </w:p>
        </w:tc>
      </w:tr>
      <w:tr w:rsidR="003E1224" w:rsidRPr="003E1224" w:rsidTr="00582DFA">
        <w:tc>
          <w:tcPr>
            <w:tcW w:w="680" w:type="dxa"/>
            <w:vAlign w:val="center"/>
          </w:tcPr>
          <w:p w:rsidR="003E1224" w:rsidRPr="003E1224" w:rsidRDefault="003E1224" w:rsidP="00DB1878">
            <w:pPr>
              <w:spacing w:line="360" w:lineRule="auto"/>
              <w:jc w:val="center"/>
              <w:rPr>
                <w:rFonts w:asciiTheme="majorBidi" w:hAnsiTheme="majorBidi" w:cstheme="majorBidi"/>
                <w:b/>
                <w:bCs/>
                <w:sz w:val="28"/>
                <w:szCs w:val="28"/>
              </w:rPr>
            </w:pPr>
          </w:p>
        </w:tc>
        <w:tc>
          <w:tcPr>
            <w:tcW w:w="8608" w:type="dxa"/>
          </w:tcPr>
          <w:p w:rsidR="002F21FD" w:rsidRDefault="00DB1878" w:rsidP="00352DD3">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p>
          <w:p w:rsidR="003E1224" w:rsidRPr="003E1224" w:rsidRDefault="003E1224" w:rsidP="00DB1878">
            <w:pPr>
              <w:spacing w:line="360" w:lineRule="auto"/>
              <w:jc w:val="both"/>
              <w:rPr>
                <w:rFonts w:asciiTheme="majorBidi" w:hAnsiTheme="majorBidi" w:cstheme="majorBidi"/>
                <w:b/>
                <w:bCs/>
                <w:sz w:val="28"/>
                <w:szCs w:val="28"/>
              </w:rPr>
            </w:pPr>
            <w:r w:rsidRPr="003E1224">
              <w:rPr>
                <w:rFonts w:asciiTheme="majorBidi" w:hAnsiTheme="majorBidi" w:cstheme="majorBidi"/>
                <w:b/>
                <w:bCs/>
                <w:sz w:val="28"/>
                <w:szCs w:val="28"/>
              </w:rPr>
              <w:t>Partie/B  La pollution des eaux </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sz w:val="28"/>
                <w:szCs w:val="28"/>
              </w:rPr>
            </w:pPr>
            <w:r w:rsidRPr="003E1224">
              <w:rPr>
                <w:rFonts w:asciiTheme="majorBidi" w:hAnsiTheme="majorBidi" w:cstheme="majorBidi"/>
                <w:sz w:val="24"/>
                <w:szCs w:val="24"/>
              </w:rPr>
              <w:t>18</w:t>
            </w:r>
          </w:p>
        </w:tc>
        <w:tc>
          <w:tcPr>
            <w:tcW w:w="8608" w:type="dxa"/>
          </w:tcPr>
          <w:p w:rsidR="003E1224" w:rsidRPr="003E1224" w:rsidRDefault="00DB1878" w:rsidP="00DB1878">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7136EC">
              <w:rPr>
                <w:rFonts w:asciiTheme="majorBidi" w:hAnsiTheme="majorBidi" w:cstheme="majorBidi"/>
                <w:b/>
                <w:bCs/>
                <w:sz w:val="24"/>
                <w:szCs w:val="24"/>
              </w:rPr>
              <w:t xml:space="preserve">    </w:t>
            </w:r>
            <w:r w:rsidR="003E1224" w:rsidRPr="007136EC">
              <w:rPr>
                <w:rFonts w:asciiTheme="majorBidi" w:hAnsiTheme="majorBidi" w:cstheme="majorBidi"/>
                <w:b/>
                <w:bCs/>
                <w:sz w:val="24"/>
                <w:szCs w:val="24"/>
              </w:rPr>
              <w:t>Introduction</w:t>
            </w:r>
            <w:r>
              <w:rPr>
                <w:rFonts w:asciiTheme="majorBidi" w:hAnsiTheme="majorBidi" w:cstheme="majorBidi"/>
                <w:sz w:val="24"/>
                <w:szCs w:val="24"/>
              </w:rPr>
              <w:t>……………</w:t>
            </w:r>
            <w:r w:rsidR="003E1224" w:rsidRPr="003E1224">
              <w:rPr>
                <w:rFonts w:asciiTheme="majorBidi" w:hAnsiTheme="majorBidi" w:cstheme="majorBidi"/>
                <w:sz w:val="24"/>
                <w:szCs w:val="24"/>
              </w:rPr>
              <w:t>…………</w:t>
            </w:r>
            <w:r w:rsidR="00B36E48">
              <w:rPr>
                <w:rFonts w:asciiTheme="majorBidi" w:hAnsiTheme="majorBidi" w:cstheme="majorBidi"/>
                <w:sz w:val="24"/>
                <w:szCs w:val="24"/>
              </w:rPr>
              <w:t>………</w:t>
            </w:r>
            <w:r>
              <w:rPr>
                <w:rFonts w:asciiTheme="majorBidi" w:hAnsiTheme="majorBidi" w:cstheme="majorBidi"/>
                <w:sz w:val="24"/>
                <w:szCs w:val="24"/>
              </w:rPr>
              <w:t>……………………………………</w:t>
            </w:r>
            <w:r w:rsidR="00203411">
              <w:rPr>
                <w:rFonts w:asciiTheme="majorBidi" w:hAnsiTheme="majorBidi" w:cstheme="majorBidi"/>
                <w:sz w:val="24"/>
                <w:szCs w:val="24"/>
              </w:rPr>
              <w:t>…...</w:t>
            </w:r>
          </w:p>
        </w:tc>
      </w:tr>
      <w:tr w:rsidR="003E1224" w:rsidRPr="003E1224" w:rsidTr="00582DFA">
        <w:tc>
          <w:tcPr>
            <w:tcW w:w="680" w:type="dxa"/>
            <w:vAlign w:val="center"/>
          </w:tcPr>
          <w:p w:rsidR="003E1224" w:rsidRPr="003E1224" w:rsidRDefault="00B36E48" w:rsidP="00DB1878">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18</w:t>
            </w:r>
          </w:p>
        </w:tc>
        <w:tc>
          <w:tcPr>
            <w:tcW w:w="8608" w:type="dxa"/>
          </w:tcPr>
          <w:p w:rsidR="003E1224" w:rsidRPr="003E1224" w:rsidRDefault="003E1224" w:rsidP="00DB187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III.</w:t>
            </w:r>
            <w:r w:rsidRPr="003E1224">
              <w:rPr>
                <w:rFonts w:asciiTheme="majorBidi" w:hAnsiTheme="majorBidi" w:cstheme="majorBidi"/>
                <w:sz w:val="24"/>
                <w:szCs w:val="24"/>
              </w:rPr>
              <w:t xml:space="preserve"> La pollution d’un cours d’eau……………………………………………...</w:t>
            </w:r>
            <w:r w:rsidR="00B36E48">
              <w:rPr>
                <w:rFonts w:asciiTheme="majorBidi" w:hAnsiTheme="majorBidi" w:cstheme="majorBidi"/>
                <w:sz w:val="24"/>
                <w:szCs w:val="24"/>
              </w:rPr>
              <w:t>.............</w:t>
            </w:r>
            <w:r w:rsidR="00203411">
              <w:rPr>
                <w:rFonts w:asciiTheme="majorBidi" w:hAnsiTheme="majorBidi" w:cstheme="majorBidi"/>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1</w:t>
            </w:r>
            <w:r w:rsidR="00352DD3">
              <w:rPr>
                <w:rFonts w:asciiTheme="majorBidi" w:hAnsiTheme="majorBidi" w:cstheme="majorBidi"/>
                <w:sz w:val="24"/>
                <w:szCs w:val="24"/>
              </w:rPr>
              <w:t>9</w:t>
            </w:r>
          </w:p>
        </w:tc>
        <w:tc>
          <w:tcPr>
            <w:tcW w:w="8608" w:type="dxa"/>
          </w:tcPr>
          <w:p w:rsidR="003E1224" w:rsidRPr="003E1224" w:rsidRDefault="003E1224" w:rsidP="00203411">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III.1. </w:t>
            </w:r>
            <w:r w:rsidR="00203411" w:rsidRPr="00203411">
              <w:rPr>
                <w:rFonts w:asciiTheme="majorBidi" w:hAnsiTheme="majorBidi" w:cstheme="majorBidi"/>
                <w:sz w:val="24"/>
                <w:szCs w:val="24"/>
              </w:rPr>
              <w:t>Classificat</w:t>
            </w:r>
            <w:r w:rsidR="00203411">
              <w:rPr>
                <w:rFonts w:asciiTheme="majorBidi" w:hAnsiTheme="majorBidi" w:cstheme="majorBidi"/>
                <w:sz w:val="24"/>
                <w:szCs w:val="24"/>
              </w:rPr>
              <w:t>ion des principaux polluants selon leur nature…………………...</w:t>
            </w:r>
          </w:p>
        </w:tc>
      </w:tr>
      <w:tr w:rsidR="003E1224" w:rsidRPr="003E1224" w:rsidTr="00582DFA">
        <w:tc>
          <w:tcPr>
            <w:tcW w:w="680" w:type="dxa"/>
            <w:vAlign w:val="center"/>
          </w:tcPr>
          <w:p w:rsidR="003E1224" w:rsidRPr="003E1224" w:rsidRDefault="00352DD3" w:rsidP="00D318F6">
            <w:pPr>
              <w:spacing w:line="360" w:lineRule="auto"/>
              <w:jc w:val="center"/>
              <w:rPr>
                <w:rFonts w:asciiTheme="majorBidi" w:hAnsiTheme="majorBidi" w:cstheme="majorBidi"/>
                <w:b/>
                <w:bCs/>
                <w:color w:val="000000"/>
                <w:sz w:val="24"/>
                <w:szCs w:val="24"/>
              </w:rPr>
            </w:pPr>
            <w:r>
              <w:rPr>
                <w:rFonts w:asciiTheme="majorBidi" w:hAnsiTheme="majorBidi" w:cstheme="majorBidi"/>
                <w:color w:val="000000"/>
                <w:sz w:val="24"/>
                <w:szCs w:val="24"/>
              </w:rPr>
              <w:t>19</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III.2. </w:t>
            </w:r>
            <w:r w:rsidRPr="003E1224">
              <w:rPr>
                <w:rFonts w:asciiTheme="majorBidi" w:hAnsiTheme="majorBidi" w:cstheme="majorBidi"/>
                <w:color w:val="000000"/>
                <w:sz w:val="24"/>
                <w:szCs w:val="24"/>
              </w:rPr>
              <w:t>Les principales origines de la pollution……………………………</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352DD3" w:rsidP="00D318F6">
            <w:pPr>
              <w:spacing w:line="360" w:lineRule="auto"/>
              <w:jc w:val="center"/>
              <w:rPr>
                <w:rFonts w:asciiTheme="majorBidi" w:hAnsiTheme="majorBidi" w:cstheme="majorBidi"/>
                <w:b/>
                <w:bCs/>
                <w:color w:val="000000"/>
                <w:sz w:val="24"/>
                <w:szCs w:val="24"/>
              </w:rPr>
            </w:pPr>
            <w:r>
              <w:rPr>
                <w:rFonts w:asciiTheme="majorBidi" w:hAnsiTheme="majorBidi" w:cstheme="majorBidi"/>
                <w:color w:val="000000"/>
                <w:sz w:val="24"/>
                <w:szCs w:val="24"/>
              </w:rPr>
              <w:t>19</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III.2.1. </w:t>
            </w:r>
            <w:r w:rsidRPr="003E1224">
              <w:rPr>
                <w:rFonts w:asciiTheme="majorBidi" w:hAnsiTheme="majorBidi" w:cstheme="majorBidi"/>
                <w:color w:val="000000"/>
                <w:sz w:val="24"/>
                <w:szCs w:val="24"/>
              </w:rPr>
              <w:t>Pollution domestique………………………………………</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20</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III.2.2. </w:t>
            </w:r>
            <w:r w:rsidRPr="003E1224">
              <w:rPr>
                <w:rFonts w:asciiTheme="majorBidi" w:hAnsiTheme="majorBidi" w:cstheme="majorBidi"/>
                <w:color w:val="000000"/>
                <w:sz w:val="24"/>
                <w:szCs w:val="24"/>
              </w:rPr>
              <w:t>La pollution industrielle…………………………………...</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20</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III.2.3. </w:t>
            </w:r>
            <w:r w:rsidRPr="003E1224">
              <w:rPr>
                <w:rFonts w:asciiTheme="majorBidi" w:hAnsiTheme="majorBidi" w:cstheme="majorBidi"/>
                <w:color w:val="000000"/>
                <w:sz w:val="24"/>
                <w:szCs w:val="24"/>
              </w:rPr>
              <w:t>La pollution naturelle……………………………………...</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w:t>
            </w:r>
            <w:r w:rsidR="00046BE3">
              <w:rPr>
                <w:rFonts w:asciiTheme="majorBidi" w:hAnsiTheme="majorBidi" w:cstheme="majorBidi"/>
                <w:color w:val="000000"/>
                <w:sz w:val="24"/>
                <w:szCs w:val="24"/>
              </w:rPr>
              <w:t>0</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III.2.4. </w:t>
            </w:r>
            <w:r w:rsidRPr="003E1224">
              <w:rPr>
                <w:rFonts w:asciiTheme="majorBidi" w:hAnsiTheme="majorBidi" w:cstheme="majorBidi"/>
                <w:color w:val="000000"/>
                <w:sz w:val="24"/>
                <w:szCs w:val="24"/>
              </w:rPr>
              <w:t>La pollution agricole………………………………………</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21</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III.3. </w:t>
            </w:r>
            <w:r w:rsidRPr="003E1224">
              <w:rPr>
                <w:rFonts w:asciiTheme="majorBidi" w:hAnsiTheme="majorBidi" w:cstheme="majorBidi"/>
                <w:color w:val="000000"/>
                <w:sz w:val="24"/>
                <w:szCs w:val="24"/>
              </w:rPr>
              <w:t>Les conséquences de la pollution des eaux……………………………...</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pStyle w:val="Paragraphedeliste"/>
              <w:spacing w:line="360" w:lineRule="auto"/>
              <w:ind w:left="0"/>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21</w:t>
            </w:r>
          </w:p>
        </w:tc>
        <w:tc>
          <w:tcPr>
            <w:tcW w:w="8608" w:type="dxa"/>
          </w:tcPr>
          <w:p w:rsidR="003E1224" w:rsidRPr="003E1224" w:rsidRDefault="003E1224" w:rsidP="00B36E48">
            <w:pPr>
              <w:pStyle w:val="Paragraphedeliste"/>
              <w:spacing w:line="360" w:lineRule="auto"/>
              <w:ind w:left="0"/>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III.3.1.</w:t>
            </w:r>
            <w:r w:rsidRPr="003E1224">
              <w:rPr>
                <w:rFonts w:asciiTheme="majorBidi" w:hAnsiTheme="majorBidi" w:cstheme="majorBidi"/>
                <w:color w:val="000000"/>
                <w:sz w:val="24"/>
                <w:szCs w:val="24"/>
              </w:rPr>
              <w:t xml:space="preserve"> Une prolifération d’algue………………………………………</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tabs>
                <w:tab w:val="left" w:pos="1549"/>
              </w:tabs>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21</w:t>
            </w:r>
          </w:p>
        </w:tc>
        <w:tc>
          <w:tcPr>
            <w:tcW w:w="8608" w:type="dxa"/>
          </w:tcPr>
          <w:p w:rsidR="003E1224" w:rsidRPr="003E1224" w:rsidRDefault="003E1224" w:rsidP="00B36E48">
            <w:pPr>
              <w:tabs>
                <w:tab w:val="left" w:pos="1549"/>
              </w:tabs>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III.3.2. </w:t>
            </w:r>
            <w:r w:rsidRPr="003E1224">
              <w:rPr>
                <w:rFonts w:asciiTheme="majorBidi" w:hAnsiTheme="majorBidi" w:cstheme="majorBidi"/>
                <w:color w:val="000000"/>
                <w:sz w:val="24"/>
                <w:szCs w:val="24"/>
              </w:rPr>
              <w:t>L’eutrophisation………………………………………………...</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tabs>
                <w:tab w:val="left" w:pos="1549"/>
              </w:tabs>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21</w:t>
            </w:r>
          </w:p>
        </w:tc>
        <w:tc>
          <w:tcPr>
            <w:tcW w:w="8608" w:type="dxa"/>
          </w:tcPr>
          <w:p w:rsidR="003E1224" w:rsidRPr="003E1224" w:rsidRDefault="003E1224" w:rsidP="00B36E48">
            <w:pPr>
              <w:tabs>
                <w:tab w:val="left" w:pos="1549"/>
              </w:tabs>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III.3.3. </w:t>
            </w:r>
            <w:r w:rsidRPr="003E1224">
              <w:rPr>
                <w:rFonts w:asciiTheme="majorBidi" w:hAnsiTheme="majorBidi" w:cstheme="majorBidi"/>
                <w:color w:val="000000"/>
                <w:sz w:val="24"/>
                <w:szCs w:val="24"/>
              </w:rPr>
              <w:t>La présence de produits toxiques………………………………</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tabs>
                <w:tab w:val="left" w:pos="1549"/>
              </w:tabs>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w:t>
            </w:r>
            <w:r w:rsidR="00046BE3">
              <w:rPr>
                <w:rFonts w:asciiTheme="majorBidi" w:hAnsiTheme="majorBidi" w:cstheme="majorBidi"/>
                <w:color w:val="000000"/>
                <w:sz w:val="24"/>
                <w:szCs w:val="24"/>
              </w:rPr>
              <w:t>1</w:t>
            </w:r>
          </w:p>
        </w:tc>
        <w:tc>
          <w:tcPr>
            <w:tcW w:w="8608" w:type="dxa"/>
          </w:tcPr>
          <w:p w:rsidR="003E1224" w:rsidRPr="003E1224" w:rsidRDefault="003E1224" w:rsidP="00B36E48">
            <w:pPr>
              <w:tabs>
                <w:tab w:val="left" w:pos="1549"/>
              </w:tabs>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III.3.4.</w:t>
            </w:r>
            <w:r w:rsidRPr="003E1224">
              <w:rPr>
                <w:rFonts w:asciiTheme="majorBidi" w:hAnsiTheme="majorBidi" w:cstheme="majorBidi"/>
                <w:color w:val="000000"/>
                <w:sz w:val="24"/>
                <w:szCs w:val="24"/>
              </w:rPr>
              <w:t xml:space="preserve"> Une modification physique du milieu récepteur………………</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Default="00B36E48" w:rsidP="00D318F6">
            <w:pPr>
              <w:tabs>
                <w:tab w:val="left" w:pos="1549"/>
              </w:tabs>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22</w:t>
            </w:r>
          </w:p>
          <w:p w:rsidR="00046BE3" w:rsidRPr="003E1224" w:rsidRDefault="00046BE3" w:rsidP="00D318F6">
            <w:pPr>
              <w:tabs>
                <w:tab w:val="left" w:pos="1549"/>
              </w:tabs>
              <w:spacing w:line="360" w:lineRule="auto"/>
              <w:jc w:val="center"/>
              <w:rPr>
                <w:rFonts w:asciiTheme="majorBidi" w:hAnsiTheme="majorBidi" w:cstheme="majorBidi"/>
                <w:b/>
                <w:bCs/>
                <w:color w:val="000000"/>
                <w:sz w:val="24"/>
                <w:szCs w:val="24"/>
              </w:rPr>
            </w:pPr>
          </w:p>
        </w:tc>
        <w:tc>
          <w:tcPr>
            <w:tcW w:w="8608" w:type="dxa"/>
          </w:tcPr>
          <w:p w:rsidR="003E1224" w:rsidRPr="003E1224" w:rsidRDefault="003E1224" w:rsidP="00B36E48">
            <w:pPr>
              <w:tabs>
                <w:tab w:val="left" w:pos="1549"/>
              </w:tabs>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III.4. </w:t>
            </w:r>
            <w:r w:rsidRPr="003E1224">
              <w:rPr>
                <w:rFonts w:asciiTheme="majorBidi" w:hAnsiTheme="majorBidi" w:cstheme="majorBidi"/>
                <w:color w:val="000000"/>
                <w:sz w:val="24"/>
                <w:szCs w:val="24"/>
              </w:rPr>
              <w:t>Maladie hydriques………………………………………………………...</w:t>
            </w:r>
            <w:r w:rsidR="00B36E48">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3E1224" w:rsidP="00D318F6">
            <w:pPr>
              <w:spacing w:line="360" w:lineRule="auto"/>
              <w:jc w:val="center"/>
              <w:rPr>
                <w:rFonts w:asciiTheme="majorBidi" w:hAnsiTheme="majorBidi" w:cstheme="majorBidi"/>
                <w:b/>
                <w:bCs/>
                <w:sz w:val="32"/>
                <w:szCs w:val="32"/>
              </w:rPr>
            </w:pPr>
          </w:p>
        </w:tc>
        <w:tc>
          <w:tcPr>
            <w:tcW w:w="8608" w:type="dxa"/>
          </w:tcPr>
          <w:p w:rsidR="003E1224" w:rsidRPr="00046BE3" w:rsidRDefault="003E1224" w:rsidP="00B36E48">
            <w:pPr>
              <w:spacing w:line="360" w:lineRule="auto"/>
              <w:jc w:val="both"/>
              <w:rPr>
                <w:rFonts w:asciiTheme="majorBidi" w:hAnsiTheme="majorBidi" w:cstheme="majorBidi"/>
                <w:b/>
                <w:bCs/>
                <w:sz w:val="28"/>
                <w:szCs w:val="28"/>
              </w:rPr>
            </w:pPr>
            <w:r w:rsidRPr="00046BE3">
              <w:rPr>
                <w:rFonts w:asciiTheme="majorBidi" w:hAnsiTheme="majorBidi" w:cstheme="majorBidi"/>
                <w:b/>
                <w:bCs/>
                <w:sz w:val="28"/>
                <w:szCs w:val="28"/>
              </w:rPr>
              <w:t>Chapitre 2 : Matériels et méthode</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23</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IV.</w:t>
            </w:r>
            <w:r w:rsidRPr="003E1224">
              <w:rPr>
                <w:rFonts w:asciiTheme="majorBidi" w:hAnsiTheme="majorBidi" w:cstheme="majorBidi"/>
                <w:color w:val="000000"/>
                <w:sz w:val="24"/>
                <w:szCs w:val="24"/>
              </w:rPr>
              <w:t xml:space="preserve"> Fiche descriptive de la zone d’étude de l’Oued Boussiaba – El Milia……</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23</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IV.1.</w:t>
            </w:r>
            <w:r w:rsidRPr="003E1224">
              <w:rPr>
                <w:rFonts w:asciiTheme="majorBidi" w:hAnsiTheme="majorBidi" w:cstheme="majorBidi"/>
                <w:color w:val="000000"/>
                <w:sz w:val="24"/>
                <w:szCs w:val="24"/>
              </w:rPr>
              <w:t>Données générales…………………………………………………</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23</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color w:val="000000"/>
                <w:sz w:val="24"/>
                <w:szCs w:val="24"/>
              </w:rPr>
              <w:t xml:space="preserve">                    IV.1.1. </w:t>
            </w:r>
            <w:r w:rsidRPr="003E1224">
              <w:rPr>
                <w:rFonts w:asciiTheme="majorBidi" w:hAnsiTheme="majorBidi" w:cstheme="majorBidi"/>
                <w:color w:val="000000"/>
                <w:sz w:val="24"/>
                <w:szCs w:val="24"/>
              </w:rPr>
              <w:t>La situation de la Région d’étude…………………………</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24</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IV.1.2. </w:t>
            </w:r>
            <w:r w:rsidRPr="003E1224">
              <w:rPr>
                <w:rFonts w:asciiTheme="majorBidi" w:hAnsiTheme="majorBidi" w:cstheme="majorBidi"/>
                <w:color w:val="000000"/>
                <w:sz w:val="24"/>
                <w:szCs w:val="24"/>
              </w:rPr>
              <w:t>Relief…………………………………………………….…</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24</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IV.1.3. </w:t>
            </w:r>
            <w:r w:rsidRPr="003E1224">
              <w:rPr>
                <w:rFonts w:asciiTheme="majorBidi" w:hAnsiTheme="majorBidi" w:cstheme="majorBidi"/>
                <w:color w:val="000000"/>
                <w:sz w:val="24"/>
                <w:szCs w:val="24"/>
              </w:rPr>
              <w:t>Climatologie………………………………………………</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25</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           IV.2. </w:t>
            </w:r>
            <w:r w:rsidRPr="003E1224">
              <w:rPr>
                <w:rFonts w:asciiTheme="majorBidi" w:hAnsiTheme="majorBidi" w:cstheme="majorBidi"/>
                <w:sz w:val="24"/>
                <w:szCs w:val="24"/>
              </w:rPr>
              <w:t>Présentation du site d’étude………………………………………</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3E1224" w:rsidRDefault="00B36E48"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26</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IV.3. </w:t>
            </w:r>
            <w:r w:rsidRPr="003E1224">
              <w:rPr>
                <w:rFonts w:asciiTheme="majorBidi" w:hAnsiTheme="majorBidi" w:cstheme="majorBidi"/>
                <w:color w:val="000000"/>
                <w:sz w:val="24"/>
                <w:szCs w:val="24"/>
              </w:rPr>
              <w:t>Choix et localisation des stations de prélèvement………………</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255819" w:rsidRDefault="00255819" w:rsidP="00D318F6">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27</w:t>
            </w:r>
          </w:p>
        </w:tc>
        <w:tc>
          <w:tcPr>
            <w:tcW w:w="8608" w:type="dxa"/>
          </w:tcPr>
          <w:p w:rsidR="003E1224" w:rsidRPr="003E1224" w:rsidRDefault="00DF22BE" w:rsidP="00DF22BE">
            <w:pPr>
              <w:pStyle w:val="Paragraphedeliste"/>
              <w:spacing w:line="360" w:lineRule="auto"/>
              <w:ind w:left="1911"/>
              <w:jc w:val="both"/>
              <w:rPr>
                <w:rFonts w:asciiTheme="majorBidi" w:hAnsiTheme="majorBidi" w:cstheme="majorBidi"/>
                <w:sz w:val="24"/>
                <w:szCs w:val="24"/>
              </w:rPr>
            </w:pPr>
            <w:r w:rsidRPr="003E1224">
              <w:rPr>
                <w:rFonts w:asciiTheme="majorBidi" w:hAnsiTheme="majorBidi" w:cstheme="majorBidi"/>
                <w:b/>
                <w:bCs/>
                <w:color w:val="000000"/>
                <w:sz w:val="24"/>
                <w:szCs w:val="24"/>
              </w:rPr>
              <w:t>IV.3.</w:t>
            </w:r>
            <w:r>
              <w:rPr>
                <w:rFonts w:asciiTheme="majorBidi" w:hAnsiTheme="majorBidi" w:cstheme="majorBidi"/>
                <w:b/>
                <w:bCs/>
                <w:color w:val="000000"/>
                <w:sz w:val="24"/>
                <w:szCs w:val="24"/>
              </w:rPr>
              <w:t>1</w:t>
            </w:r>
            <w:r w:rsidRPr="003E1224">
              <w:rPr>
                <w:rFonts w:asciiTheme="majorBidi" w:hAnsiTheme="majorBidi" w:cstheme="majorBidi"/>
                <w:b/>
                <w:bCs/>
                <w:color w:val="000000"/>
                <w:sz w:val="24"/>
                <w:szCs w:val="24"/>
              </w:rPr>
              <w:t xml:space="preserve"> </w:t>
            </w:r>
            <w:r w:rsidR="003E1224" w:rsidRPr="003E1224">
              <w:rPr>
                <w:rFonts w:asciiTheme="majorBidi" w:hAnsiTheme="majorBidi" w:cstheme="majorBidi"/>
                <w:sz w:val="24"/>
                <w:szCs w:val="24"/>
              </w:rPr>
              <w:t>La prem</w:t>
            </w:r>
            <w:r>
              <w:rPr>
                <w:rFonts w:asciiTheme="majorBidi" w:hAnsiTheme="majorBidi" w:cstheme="majorBidi"/>
                <w:sz w:val="24"/>
                <w:szCs w:val="24"/>
              </w:rPr>
              <w:t>ière station………….</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255819" w:rsidRDefault="00255819" w:rsidP="00D318F6">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2</w:t>
            </w:r>
            <w:r w:rsidR="00046BE3">
              <w:rPr>
                <w:rFonts w:asciiTheme="majorBidi" w:hAnsiTheme="majorBidi" w:cstheme="majorBidi"/>
                <w:sz w:val="24"/>
                <w:szCs w:val="24"/>
              </w:rPr>
              <w:t>7</w:t>
            </w:r>
          </w:p>
        </w:tc>
        <w:tc>
          <w:tcPr>
            <w:tcW w:w="8608" w:type="dxa"/>
          </w:tcPr>
          <w:p w:rsidR="003E1224" w:rsidRPr="003E1224" w:rsidRDefault="00DF22BE" w:rsidP="00DF22BE">
            <w:pPr>
              <w:pStyle w:val="Paragraphedeliste"/>
              <w:spacing w:line="360" w:lineRule="auto"/>
              <w:ind w:left="1911"/>
              <w:jc w:val="both"/>
              <w:rPr>
                <w:rFonts w:asciiTheme="majorBidi" w:hAnsiTheme="majorBidi" w:cstheme="majorBidi"/>
                <w:sz w:val="24"/>
                <w:szCs w:val="24"/>
              </w:rPr>
            </w:pPr>
            <w:r w:rsidRPr="003E1224">
              <w:rPr>
                <w:rFonts w:asciiTheme="majorBidi" w:hAnsiTheme="majorBidi" w:cstheme="majorBidi"/>
                <w:b/>
                <w:bCs/>
                <w:color w:val="000000"/>
                <w:sz w:val="24"/>
                <w:szCs w:val="24"/>
              </w:rPr>
              <w:t>IV.3.</w:t>
            </w:r>
            <w:r>
              <w:rPr>
                <w:rFonts w:asciiTheme="majorBidi" w:hAnsiTheme="majorBidi" w:cstheme="majorBidi"/>
                <w:b/>
                <w:bCs/>
                <w:color w:val="000000"/>
                <w:sz w:val="24"/>
                <w:szCs w:val="24"/>
              </w:rPr>
              <w:t>2</w:t>
            </w:r>
            <w:r w:rsidRPr="003E1224">
              <w:rPr>
                <w:rFonts w:asciiTheme="majorBidi" w:hAnsiTheme="majorBidi" w:cstheme="majorBidi"/>
                <w:b/>
                <w:bCs/>
                <w:color w:val="000000"/>
                <w:sz w:val="24"/>
                <w:szCs w:val="24"/>
              </w:rPr>
              <w:t xml:space="preserve"> </w:t>
            </w:r>
            <w:r>
              <w:rPr>
                <w:rFonts w:asciiTheme="majorBidi" w:hAnsiTheme="majorBidi" w:cstheme="majorBidi"/>
                <w:sz w:val="24"/>
                <w:szCs w:val="24"/>
              </w:rPr>
              <w:t>La deuxième station…….</w:t>
            </w:r>
            <w:r w:rsidR="003E1224" w:rsidRPr="003E1224">
              <w:rPr>
                <w:rFonts w:asciiTheme="majorBidi" w:hAnsiTheme="majorBidi" w:cstheme="majorBidi"/>
                <w:sz w:val="24"/>
                <w:szCs w:val="24"/>
              </w:rPr>
              <w:t>…………………………</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255819" w:rsidRDefault="00255819" w:rsidP="00D318F6">
            <w:pPr>
              <w:spacing w:line="360" w:lineRule="auto"/>
              <w:jc w:val="center"/>
              <w:rPr>
                <w:rFonts w:asciiTheme="majorBidi" w:hAnsiTheme="majorBidi" w:cstheme="majorBidi"/>
                <w:sz w:val="24"/>
                <w:szCs w:val="24"/>
              </w:rPr>
            </w:pPr>
            <w:r w:rsidRPr="003E1224">
              <w:rPr>
                <w:rFonts w:asciiTheme="majorBidi" w:hAnsiTheme="majorBidi" w:cstheme="majorBidi"/>
                <w:sz w:val="24"/>
                <w:szCs w:val="24"/>
              </w:rPr>
              <w:t>2</w:t>
            </w:r>
            <w:r w:rsidR="00046BE3">
              <w:rPr>
                <w:rFonts w:asciiTheme="majorBidi" w:hAnsiTheme="majorBidi" w:cstheme="majorBidi"/>
                <w:sz w:val="24"/>
                <w:szCs w:val="24"/>
              </w:rPr>
              <w:t>8</w:t>
            </w:r>
          </w:p>
        </w:tc>
        <w:tc>
          <w:tcPr>
            <w:tcW w:w="8608" w:type="dxa"/>
          </w:tcPr>
          <w:p w:rsidR="003E1224" w:rsidRPr="003E1224" w:rsidRDefault="00DF22BE" w:rsidP="00DF22BE">
            <w:pPr>
              <w:pStyle w:val="Paragraphedeliste"/>
              <w:spacing w:line="360" w:lineRule="auto"/>
              <w:ind w:left="1911"/>
              <w:jc w:val="both"/>
              <w:rPr>
                <w:rFonts w:asciiTheme="majorBidi" w:hAnsiTheme="majorBidi" w:cstheme="majorBidi"/>
                <w:sz w:val="24"/>
                <w:szCs w:val="24"/>
              </w:rPr>
            </w:pPr>
            <w:r w:rsidRPr="003E1224">
              <w:rPr>
                <w:rFonts w:asciiTheme="majorBidi" w:hAnsiTheme="majorBidi" w:cstheme="majorBidi"/>
                <w:b/>
                <w:bCs/>
                <w:color w:val="000000"/>
                <w:sz w:val="24"/>
                <w:szCs w:val="24"/>
              </w:rPr>
              <w:t>IV.3.</w:t>
            </w:r>
            <w:r>
              <w:rPr>
                <w:rFonts w:asciiTheme="majorBidi" w:hAnsiTheme="majorBidi" w:cstheme="majorBidi"/>
                <w:b/>
                <w:bCs/>
                <w:color w:val="000000"/>
                <w:sz w:val="24"/>
                <w:szCs w:val="24"/>
              </w:rPr>
              <w:t>3</w:t>
            </w:r>
            <w:r w:rsidRPr="003E1224">
              <w:rPr>
                <w:rFonts w:asciiTheme="majorBidi" w:hAnsiTheme="majorBidi" w:cstheme="majorBidi"/>
                <w:b/>
                <w:bCs/>
                <w:color w:val="000000"/>
                <w:sz w:val="24"/>
                <w:szCs w:val="24"/>
              </w:rPr>
              <w:t xml:space="preserve"> </w:t>
            </w:r>
            <w:r>
              <w:rPr>
                <w:rFonts w:asciiTheme="majorBidi" w:hAnsiTheme="majorBidi" w:cstheme="majorBidi"/>
                <w:sz w:val="24"/>
                <w:szCs w:val="24"/>
              </w:rPr>
              <w:t>La troisième station…………………</w:t>
            </w:r>
            <w:r w:rsidR="003E1224" w:rsidRPr="003E1224">
              <w:rPr>
                <w:rFonts w:asciiTheme="majorBidi" w:hAnsiTheme="majorBidi" w:cstheme="majorBidi"/>
                <w:sz w:val="24"/>
                <w:szCs w:val="24"/>
              </w:rPr>
              <w:t>……………</w:t>
            </w:r>
            <w:r w:rsidR="00255819">
              <w:rPr>
                <w:rFonts w:asciiTheme="majorBidi" w:hAnsiTheme="majorBidi" w:cstheme="majorBidi"/>
                <w:sz w:val="24"/>
                <w:szCs w:val="24"/>
              </w:rPr>
              <w:t>…………</w:t>
            </w:r>
          </w:p>
        </w:tc>
      </w:tr>
      <w:tr w:rsidR="003E1224" w:rsidRPr="003E1224" w:rsidTr="00582DFA">
        <w:tc>
          <w:tcPr>
            <w:tcW w:w="680" w:type="dxa"/>
            <w:vAlign w:val="center"/>
          </w:tcPr>
          <w:p w:rsidR="00046BE3" w:rsidRPr="00255819" w:rsidRDefault="00046BE3" w:rsidP="00046BE3">
            <w:pPr>
              <w:spacing w:line="360" w:lineRule="auto"/>
              <w:jc w:val="center"/>
              <w:rPr>
                <w:rFonts w:asciiTheme="majorBidi" w:hAnsiTheme="majorBidi" w:cstheme="majorBidi"/>
                <w:sz w:val="24"/>
                <w:szCs w:val="24"/>
              </w:rPr>
            </w:pPr>
            <w:r>
              <w:rPr>
                <w:rFonts w:asciiTheme="majorBidi" w:hAnsiTheme="majorBidi" w:cstheme="majorBidi"/>
                <w:sz w:val="24"/>
                <w:szCs w:val="24"/>
              </w:rPr>
              <w:t>29</w:t>
            </w:r>
          </w:p>
        </w:tc>
        <w:tc>
          <w:tcPr>
            <w:tcW w:w="8608" w:type="dxa"/>
          </w:tcPr>
          <w:p w:rsidR="003E1224" w:rsidRPr="003E1224" w:rsidRDefault="00DF22BE" w:rsidP="00DF22BE">
            <w:pPr>
              <w:pStyle w:val="Paragraphedeliste"/>
              <w:spacing w:line="360" w:lineRule="auto"/>
              <w:ind w:left="1911"/>
              <w:jc w:val="both"/>
              <w:rPr>
                <w:rFonts w:asciiTheme="majorBidi" w:hAnsiTheme="majorBidi" w:cstheme="majorBidi"/>
                <w:sz w:val="24"/>
                <w:szCs w:val="24"/>
              </w:rPr>
            </w:pPr>
            <w:r w:rsidRPr="003E1224">
              <w:rPr>
                <w:rFonts w:asciiTheme="majorBidi" w:hAnsiTheme="majorBidi" w:cstheme="majorBidi"/>
                <w:b/>
                <w:bCs/>
                <w:color w:val="000000"/>
                <w:sz w:val="24"/>
                <w:szCs w:val="24"/>
              </w:rPr>
              <w:t>IV.3.</w:t>
            </w:r>
            <w:r>
              <w:rPr>
                <w:rFonts w:asciiTheme="majorBidi" w:hAnsiTheme="majorBidi" w:cstheme="majorBidi"/>
                <w:b/>
                <w:bCs/>
                <w:color w:val="000000"/>
                <w:sz w:val="24"/>
                <w:szCs w:val="24"/>
              </w:rPr>
              <w:t>4</w:t>
            </w:r>
            <w:r w:rsidRPr="003E1224">
              <w:rPr>
                <w:rFonts w:asciiTheme="majorBidi" w:hAnsiTheme="majorBidi" w:cstheme="majorBidi"/>
                <w:b/>
                <w:bCs/>
                <w:color w:val="000000"/>
                <w:sz w:val="24"/>
                <w:szCs w:val="24"/>
              </w:rPr>
              <w:t xml:space="preserve"> </w:t>
            </w:r>
            <w:r w:rsidR="003E1224" w:rsidRPr="003E1224">
              <w:rPr>
                <w:rFonts w:asciiTheme="majorBidi" w:hAnsiTheme="majorBidi" w:cstheme="majorBidi"/>
                <w:sz w:val="24"/>
                <w:szCs w:val="24"/>
              </w:rPr>
              <w:t>La q</w:t>
            </w:r>
            <w:r>
              <w:rPr>
                <w:rFonts w:asciiTheme="majorBidi" w:hAnsiTheme="majorBidi" w:cstheme="majorBidi"/>
                <w:sz w:val="24"/>
                <w:szCs w:val="24"/>
              </w:rPr>
              <w:t>uatrième station……………………………..</w:t>
            </w:r>
            <w:r w:rsidR="003E1224" w:rsidRPr="003E1224">
              <w:rPr>
                <w:rFonts w:asciiTheme="majorBidi" w:hAnsiTheme="majorBidi" w:cstheme="majorBidi"/>
                <w:sz w:val="24"/>
                <w:szCs w:val="24"/>
              </w:rPr>
              <w:t>...</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3E1224" w:rsidRDefault="00255819" w:rsidP="00D318F6">
            <w:pPr>
              <w:tabs>
                <w:tab w:val="left" w:pos="2963"/>
              </w:tabs>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046BE3">
              <w:rPr>
                <w:rFonts w:asciiTheme="majorBidi" w:hAnsiTheme="majorBidi" w:cstheme="majorBidi"/>
                <w:color w:val="000000"/>
                <w:sz w:val="24"/>
                <w:szCs w:val="24"/>
              </w:rPr>
              <w:t>0</w:t>
            </w:r>
          </w:p>
        </w:tc>
        <w:tc>
          <w:tcPr>
            <w:tcW w:w="8608" w:type="dxa"/>
          </w:tcPr>
          <w:p w:rsidR="003E1224" w:rsidRPr="003E1224" w:rsidRDefault="003E1224" w:rsidP="00B36E48">
            <w:pPr>
              <w:tabs>
                <w:tab w:val="left" w:pos="2963"/>
              </w:tabs>
              <w:spacing w:line="360" w:lineRule="auto"/>
              <w:jc w:val="both"/>
              <w:rPr>
                <w:rFonts w:asciiTheme="majorBidi" w:hAnsiTheme="majorBidi" w:cstheme="majorBidi"/>
                <w:sz w:val="24"/>
                <w:szCs w:val="24"/>
                <w:lang w:bidi="ar-DZ"/>
              </w:rPr>
            </w:pPr>
            <w:r w:rsidRPr="003E1224">
              <w:rPr>
                <w:rFonts w:asciiTheme="majorBidi" w:hAnsiTheme="majorBidi" w:cstheme="majorBidi"/>
                <w:b/>
                <w:bCs/>
                <w:color w:val="000000"/>
                <w:sz w:val="24"/>
                <w:szCs w:val="24"/>
              </w:rPr>
              <w:t xml:space="preserve">           IV.4. </w:t>
            </w:r>
            <w:r w:rsidRPr="003E1224">
              <w:rPr>
                <w:rFonts w:asciiTheme="majorBidi" w:hAnsiTheme="majorBidi" w:cstheme="majorBidi"/>
                <w:color w:val="000000"/>
                <w:sz w:val="24"/>
                <w:szCs w:val="24"/>
              </w:rPr>
              <w:t>Prélèvement des échantillons et leur conservation……………....</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046BE3">
              <w:rPr>
                <w:rFonts w:asciiTheme="majorBidi" w:hAnsiTheme="majorBidi" w:cstheme="majorBidi"/>
                <w:color w:val="000000"/>
                <w:sz w:val="24"/>
                <w:szCs w:val="24"/>
              </w:rPr>
              <w:t>0</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color w:val="000000"/>
                <w:sz w:val="24"/>
                <w:szCs w:val="24"/>
              </w:rPr>
              <w:t xml:space="preserve">            IV.5. </w:t>
            </w:r>
            <w:r w:rsidRPr="003E1224">
              <w:rPr>
                <w:rFonts w:asciiTheme="majorBidi" w:hAnsiTheme="majorBidi" w:cstheme="majorBidi"/>
                <w:color w:val="000000"/>
                <w:sz w:val="24"/>
                <w:szCs w:val="24"/>
              </w:rPr>
              <w:t>Méthodes de mesure et d’analyses…………………………….....</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lastRenderedPageBreak/>
              <w:t>3</w:t>
            </w:r>
            <w:r w:rsidR="00046BE3">
              <w:rPr>
                <w:rFonts w:asciiTheme="majorBidi" w:hAnsiTheme="majorBidi" w:cstheme="majorBidi"/>
                <w:color w:val="000000"/>
                <w:sz w:val="24"/>
                <w:szCs w:val="24"/>
              </w:rPr>
              <w:t>1</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color w:val="000000"/>
                <w:sz w:val="24"/>
                <w:szCs w:val="24"/>
              </w:rPr>
              <w:t xml:space="preserve">                   IV.5.1.</w:t>
            </w:r>
            <w:r w:rsidRPr="003E1224">
              <w:rPr>
                <w:rFonts w:asciiTheme="majorBidi" w:hAnsiTheme="majorBidi" w:cstheme="majorBidi"/>
                <w:color w:val="000000"/>
                <w:sz w:val="24"/>
                <w:szCs w:val="24"/>
              </w:rPr>
              <w:t xml:space="preserve"> Mesures sur terrain………………………………………...</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DF22BE" w:rsidRDefault="00255819" w:rsidP="00DB1878">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3</w:t>
            </w:r>
            <w:r w:rsidR="00046BE3">
              <w:rPr>
                <w:rFonts w:asciiTheme="majorBidi" w:hAnsiTheme="majorBidi" w:cstheme="majorBidi"/>
                <w:color w:val="000000"/>
                <w:sz w:val="24"/>
                <w:szCs w:val="24"/>
              </w:rPr>
              <w:t>1</w:t>
            </w:r>
          </w:p>
          <w:p w:rsidR="00046BE3" w:rsidRPr="00DB1878" w:rsidRDefault="00046BE3" w:rsidP="00DB1878">
            <w:pPr>
              <w:spacing w:line="360" w:lineRule="auto"/>
              <w:jc w:val="center"/>
              <w:rPr>
                <w:rFonts w:asciiTheme="majorBidi" w:hAnsiTheme="majorBidi" w:cstheme="majorBidi"/>
                <w:color w:val="000000"/>
                <w:sz w:val="24"/>
                <w:szCs w:val="24"/>
              </w:rPr>
            </w:pP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                   IV.5.2. </w:t>
            </w:r>
            <w:r w:rsidRPr="003E1224">
              <w:rPr>
                <w:rFonts w:asciiTheme="majorBidi" w:hAnsiTheme="majorBidi" w:cstheme="majorBidi"/>
                <w:color w:val="000000"/>
                <w:sz w:val="24"/>
                <w:szCs w:val="24"/>
              </w:rPr>
              <w:t>Analyses au laboratoire……………………………………</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3E1224" w:rsidP="00D318F6">
            <w:pPr>
              <w:spacing w:line="360" w:lineRule="auto"/>
              <w:jc w:val="center"/>
              <w:rPr>
                <w:rFonts w:asciiTheme="majorBidi" w:hAnsiTheme="majorBidi" w:cstheme="majorBidi"/>
                <w:b/>
                <w:bCs/>
                <w:sz w:val="32"/>
                <w:szCs w:val="32"/>
              </w:rPr>
            </w:pPr>
          </w:p>
        </w:tc>
        <w:tc>
          <w:tcPr>
            <w:tcW w:w="8608" w:type="dxa"/>
          </w:tcPr>
          <w:p w:rsidR="003E1224" w:rsidRPr="00046BE3" w:rsidRDefault="003E1224" w:rsidP="00B36E48">
            <w:pPr>
              <w:spacing w:line="360" w:lineRule="auto"/>
              <w:jc w:val="both"/>
              <w:rPr>
                <w:rFonts w:asciiTheme="majorBidi" w:hAnsiTheme="majorBidi" w:cstheme="majorBidi"/>
                <w:b/>
                <w:bCs/>
                <w:sz w:val="28"/>
                <w:szCs w:val="28"/>
              </w:rPr>
            </w:pPr>
            <w:r w:rsidRPr="00046BE3">
              <w:rPr>
                <w:rFonts w:asciiTheme="majorBidi" w:hAnsiTheme="majorBidi" w:cstheme="majorBidi"/>
                <w:b/>
                <w:bCs/>
                <w:sz w:val="28"/>
                <w:szCs w:val="28"/>
              </w:rPr>
              <w:t>Chapitre 3 : Résultats et discussions</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sz w:val="24"/>
                <w:szCs w:val="24"/>
              </w:rPr>
            </w:pPr>
            <w:r w:rsidRPr="003E1224">
              <w:rPr>
                <w:rFonts w:asciiTheme="majorBidi" w:hAnsiTheme="majorBidi" w:cstheme="majorBidi"/>
                <w:color w:val="000000"/>
                <w:sz w:val="24"/>
                <w:szCs w:val="24"/>
              </w:rPr>
              <w:t>3</w:t>
            </w:r>
            <w:r w:rsidR="00046BE3">
              <w:rPr>
                <w:rFonts w:asciiTheme="majorBidi" w:hAnsiTheme="majorBidi" w:cstheme="majorBidi"/>
                <w:color w:val="000000"/>
                <w:sz w:val="24"/>
                <w:szCs w:val="24"/>
              </w:rPr>
              <w:t>5</w:t>
            </w:r>
          </w:p>
        </w:tc>
        <w:tc>
          <w:tcPr>
            <w:tcW w:w="8608" w:type="dxa"/>
          </w:tcPr>
          <w:p w:rsidR="003E1224" w:rsidRPr="003E1224" w:rsidRDefault="003E1224" w:rsidP="00B36E48">
            <w:pPr>
              <w:spacing w:line="360" w:lineRule="auto"/>
              <w:jc w:val="both"/>
              <w:rPr>
                <w:rFonts w:asciiTheme="majorBidi" w:hAnsiTheme="majorBidi" w:cstheme="majorBidi"/>
                <w:color w:val="FF0000"/>
                <w:sz w:val="24"/>
                <w:szCs w:val="24"/>
              </w:rPr>
            </w:pPr>
            <w:r w:rsidRPr="003E1224">
              <w:rPr>
                <w:rFonts w:asciiTheme="majorBidi" w:hAnsiTheme="majorBidi" w:cstheme="majorBidi"/>
                <w:b/>
                <w:bCs/>
                <w:sz w:val="24"/>
                <w:szCs w:val="24"/>
              </w:rPr>
              <w:t xml:space="preserve">V.1. </w:t>
            </w:r>
            <w:r w:rsidRPr="003E1224">
              <w:rPr>
                <w:rFonts w:asciiTheme="majorBidi" w:hAnsiTheme="majorBidi" w:cstheme="majorBidi"/>
                <w:sz w:val="24"/>
                <w:szCs w:val="24"/>
              </w:rPr>
              <w:t>Résultats</w:t>
            </w:r>
            <w:r w:rsidRPr="003E1224">
              <w:rPr>
                <w:rFonts w:asciiTheme="majorBidi" w:hAnsiTheme="majorBidi" w:cstheme="majorBidi"/>
                <w:color w:val="000000"/>
                <w:sz w:val="24"/>
                <w:szCs w:val="24"/>
              </w:rPr>
              <w:t xml:space="preserve">  et discussion des paramètres organoleptiques………………....</w:t>
            </w:r>
            <w:r w:rsidR="00255819">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r w:rsidR="00AA75B1">
              <w:rPr>
                <w:rFonts w:asciiTheme="majorBidi" w:hAnsiTheme="majorBidi" w:cstheme="majorBidi"/>
                <w:sz w:val="24"/>
                <w:szCs w:val="24"/>
              </w:rPr>
              <w:t>5</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V.1.1. </w:t>
            </w:r>
            <w:r w:rsidRPr="003E1224">
              <w:rPr>
                <w:rFonts w:asciiTheme="majorBidi" w:hAnsiTheme="majorBidi" w:cstheme="majorBidi"/>
                <w:sz w:val="24"/>
                <w:szCs w:val="24"/>
              </w:rPr>
              <w:t>Odeur………………………………………………………………...</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r w:rsidR="00AA75B1">
              <w:rPr>
                <w:rFonts w:asciiTheme="majorBidi" w:hAnsiTheme="majorBidi" w:cstheme="majorBidi"/>
                <w:sz w:val="24"/>
                <w:szCs w:val="24"/>
              </w:rPr>
              <w:t>5</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V.1.2. </w:t>
            </w:r>
            <w:r w:rsidRPr="003E1224">
              <w:rPr>
                <w:rFonts w:asciiTheme="majorBidi" w:hAnsiTheme="majorBidi" w:cstheme="majorBidi"/>
                <w:sz w:val="24"/>
                <w:szCs w:val="24"/>
              </w:rPr>
              <w:t>Couleur………………………………………………………………</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3E1224" w:rsidRDefault="00255819" w:rsidP="00D318F6">
            <w:pPr>
              <w:spacing w:line="360" w:lineRule="auto"/>
              <w:jc w:val="center"/>
              <w:rPr>
                <w:rFonts w:asciiTheme="majorBidi" w:hAnsiTheme="majorBidi" w:cstheme="majorBidi"/>
                <w:b/>
                <w:bCs/>
                <w:sz w:val="24"/>
                <w:szCs w:val="24"/>
              </w:rPr>
            </w:pPr>
            <w:r w:rsidRPr="003E1224">
              <w:rPr>
                <w:rFonts w:asciiTheme="majorBidi" w:hAnsiTheme="majorBidi" w:cstheme="majorBidi"/>
                <w:sz w:val="24"/>
                <w:szCs w:val="24"/>
              </w:rPr>
              <w:t>3</w:t>
            </w:r>
            <w:r w:rsidR="00046BE3">
              <w:rPr>
                <w:rFonts w:asciiTheme="majorBidi" w:hAnsiTheme="majorBidi" w:cstheme="majorBidi"/>
                <w:sz w:val="24"/>
                <w:szCs w:val="24"/>
              </w:rPr>
              <w:t>5</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sz w:val="24"/>
                <w:szCs w:val="24"/>
              </w:rPr>
              <w:t xml:space="preserve">V.1.3. </w:t>
            </w:r>
            <w:r w:rsidRPr="003E1224">
              <w:rPr>
                <w:rFonts w:asciiTheme="majorBidi" w:hAnsiTheme="majorBidi" w:cstheme="majorBidi"/>
                <w:sz w:val="24"/>
                <w:szCs w:val="24"/>
              </w:rPr>
              <w:t>Transparence…………………………………………………………</w:t>
            </w:r>
            <w:r w:rsidR="00255819">
              <w:rPr>
                <w:rFonts w:asciiTheme="majorBidi" w:hAnsiTheme="majorBidi" w:cstheme="majorBidi"/>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AA75B1">
              <w:rPr>
                <w:rFonts w:asciiTheme="majorBidi" w:hAnsiTheme="majorBidi" w:cstheme="majorBidi"/>
                <w:color w:val="000000"/>
                <w:sz w:val="24"/>
                <w:szCs w:val="24"/>
              </w:rPr>
              <w:t>6</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color w:val="000000"/>
                <w:sz w:val="24"/>
                <w:szCs w:val="24"/>
              </w:rPr>
              <w:t>V.2.</w:t>
            </w:r>
            <w:r w:rsidRPr="003E1224">
              <w:rPr>
                <w:rFonts w:asciiTheme="majorBidi" w:hAnsiTheme="majorBidi" w:cstheme="majorBidi"/>
                <w:color w:val="000000"/>
                <w:sz w:val="24"/>
                <w:szCs w:val="24"/>
              </w:rPr>
              <w:t xml:space="preserve"> Résultats et discussion des paramètres physico-chimiques………………</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046BE3">
              <w:rPr>
                <w:rFonts w:asciiTheme="majorBidi" w:hAnsiTheme="majorBidi" w:cstheme="majorBidi"/>
                <w:color w:val="000000"/>
                <w:sz w:val="24"/>
                <w:szCs w:val="24"/>
              </w:rPr>
              <w:t>6</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V.2.1.</w:t>
            </w:r>
            <w:r w:rsidRPr="003E1224">
              <w:rPr>
                <w:rFonts w:asciiTheme="majorBidi" w:hAnsiTheme="majorBidi" w:cstheme="majorBidi"/>
                <w:color w:val="000000"/>
                <w:sz w:val="24"/>
                <w:szCs w:val="24"/>
              </w:rPr>
              <w:t xml:space="preserve"> Température (T°)…………………………………………………………</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AA75B1">
              <w:rPr>
                <w:rFonts w:asciiTheme="majorBidi" w:hAnsiTheme="majorBidi" w:cstheme="majorBidi"/>
                <w:color w:val="000000"/>
                <w:sz w:val="24"/>
                <w:szCs w:val="24"/>
              </w:rPr>
              <w:t>7</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V.2.2.</w:t>
            </w:r>
            <w:r w:rsidRPr="003E1224">
              <w:rPr>
                <w:rFonts w:asciiTheme="majorBidi" w:hAnsiTheme="majorBidi" w:cstheme="majorBidi"/>
                <w:color w:val="000000"/>
                <w:sz w:val="24"/>
                <w:szCs w:val="24"/>
              </w:rPr>
              <w:t xml:space="preserve"> Potentiel </w:t>
            </w:r>
            <w:r w:rsidR="001F4BE6">
              <w:rPr>
                <w:rFonts w:asciiTheme="majorBidi" w:hAnsiTheme="majorBidi" w:cstheme="majorBidi"/>
                <w:color w:val="000000"/>
                <w:sz w:val="24"/>
                <w:szCs w:val="24"/>
              </w:rPr>
              <w:t>d’h</w:t>
            </w:r>
            <w:r w:rsidR="00DB1878">
              <w:rPr>
                <w:rFonts w:asciiTheme="majorBidi" w:hAnsiTheme="majorBidi" w:cstheme="majorBidi"/>
                <w:color w:val="000000"/>
                <w:sz w:val="24"/>
                <w:szCs w:val="24"/>
              </w:rPr>
              <w:t>ydrogène (pH)………………………………………</w:t>
            </w:r>
            <w:r w:rsidRPr="003E1224">
              <w:rPr>
                <w:rFonts w:asciiTheme="majorBidi" w:hAnsiTheme="majorBidi" w:cstheme="majorBidi"/>
                <w:color w:val="000000"/>
                <w:sz w:val="24"/>
                <w:szCs w:val="24"/>
              </w:rPr>
              <w:t>……....</w:t>
            </w:r>
            <w:r w:rsidR="001F4BE6">
              <w:rPr>
                <w:rFonts w:asciiTheme="majorBidi" w:hAnsiTheme="majorBidi" w:cstheme="majorBidi"/>
                <w:color w:val="000000"/>
                <w:sz w:val="24"/>
                <w:szCs w:val="24"/>
              </w:rPr>
              <w:t>.....</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4940E1">
              <w:rPr>
                <w:rFonts w:asciiTheme="majorBidi" w:hAnsiTheme="majorBidi" w:cstheme="majorBidi"/>
                <w:color w:val="000000"/>
                <w:sz w:val="24"/>
                <w:szCs w:val="24"/>
              </w:rPr>
              <w:t>7</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V.2.3.</w:t>
            </w:r>
            <w:r w:rsidRPr="003E1224">
              <w:rPr>
                <w:rFonts w:asciiTheme="majorBidi" w:hAnsiTheme="majorBidi" w:cstheme="majorBidi"/>
                <w:color w:val="000000"/>
                <w:sz w:val="24"/>
                <w:szCs w:val="24"/>
              </w:rPr>
              <w:t xml:space="preserve"> Conductivité électrique (CE)……………………………………………...</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4940E1">
              <w:rPr>
                <w:rFonts w:asciiTheme="majorBidi" w:hAnsiTheme="majorBidi" w:cstheme="majorBidi"/>
                <w:color w:val="000000"/>
                <w:sz w:val="24"/>
                <w:szCs w:val="24"/>
              </w:rPr>
              <w:t>8</w:t>
            </w:r>
          </w:p>
        </w:tc>
        <w:tc>
          <w:tcPr>
            <w:tcW w:w="8608" w:type="dxa"/>
          </w:tcPr>
          <w:p w:rsidR="003E1224" w:rsidRPr="003E1224" w:rsidRDefault="003E1224" w:rsidP="00B36E48">
            <w:pPr>
              <w:spacing w:line="360" w:lineRule="auto"/>
              <w:jc w:val="both"/>
              <w:rPr>
                <w:rFonts w:asciiTheme="majorBidi" w:hAnsiTheme="majorBidi" w:cstheme="majorBidi"/>
                <w:b/>
                <w:bCs/>
                <w:color w:val="000000"/>
                <w:sz w:val="24"/>
                <w:szCs w:val="24"/>
              </w:rPr>
            </w:pPr>
            <w:r w:rsidRPr="003E1224">
              <w:rPr>
                <w:rFonts w:asciiTheme="majorBidi" w:hAnsiTheme="majorBidi" w:cstheme="majorBidi"/>
                <w:b/>
                <w:bCs/>
                <w:color w:val="000000"/>
                <w:sz w:val="24"/>
                <w:szCs w:val="24"/>
              </w:rPr>
              <w:t>V.2.4.</w:t>
            </w:r>
            <w:r w:rsidRPr="003E1224">
              <w:rPr>
                <w:rFonts w:asciiTheme="majorBidi" w:hAnsiTheme="majorBidi" w:cstheme="majorBidi"/>
                <w:color w:val="000000"/>
                <w:sz w:val="24"/>
                <w:szCs w:val="24"/>
              </w:rPr>
              <w:t>Oxygène dissous(OD)……………………………………………………...</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3</w:t>
            </w:r>
            <w:r w:rsidR="004940E1">
              <w:rPr>
                <w:rFonts w:asciiTheme="majorBidi" w:hAnsiTheme="majorBidi" w:cstheme="majorBidi"/>
                <w:color w:val="000000"/>
                <w:sz w:val="24"/>
                <w:szCs w:val="24"/>
              </w:rPr>
              <w:t>8</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V.2.5.</w:t>
            </w:r>
            <w:r w:rsidRPr="003E1224">
              <w:rPr>
                <w:rFonts w:asciiTheme="majorBidi" w:hAnsiTheme="majorBidi" w:cstheme="majorBidi"/>
                <w:color w:val="000000"/>
                <w:sz w:val="24"/>
                <w:szCs w:val="24"/>
              </w:rPr>
              <w:t xml:space="preserve"> La demande biochimique en oxygène pendant 5 jours (DBO</w:t>
            </w:r>
            <w:r w:rsidRPr="003E1224">
              <w:rPr>
                <w:rFonts w:asciiTheme="majorBidi" w:hAnsiTheme="majorBidi" w:cstheme="majorBidi"/>
                <w:color w:val="000000"/>
                <w:sz w:val="24"/>
                <w:szCs w:val="24"/>
                <w:vertAlign w:val="subscript"/>
              </w:rPr>
              <w:t>5</w:t>
            </w:r>
            <w:r w:rsidRPr="003E1224">
              <w:rPr>
                <w:rFonts w:asciiTheme="majorBidi" w:hAnsiTheme="majorBidi" w:cstheme="majorBidi"/>
                <w:color w:val="000000"/>
                <w:sz w:val="24"/>
                <w:szCs w:val="24"/>
              </w:rPr>
              <w:t>)…………</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4940E1" w:rsidP="00D318F6">
            <w:pPr>
              <w:spacing w:line="360" w:lineRule="auto"/>
              <w:jc w:val="center"/>
              <w:rPr>
                <w:rFonts w:asciiTheme="majorBidi" w:hAnsiTheme="majorBidi" w:cstheme="majorBidi"/>
                <w:b/>
                <w:bCs/>
                <w:color w:val="000000"/>
                <w:sz w:val="24"/>
                <w:szCs w:val="24"/>
              </w:rPr>
            </w:pPr>
            <w:r>
              <w:rPr>
                <w:rFonts w:asciiTheme="majorBidi" w:hAnsiTheme="majorBidi" w:cstheme="majorBidi"/>
                <w:color w:val="000000"/>
                <w:sz w:val="24"/>
                <w:szCs w:val="24"/>
              </w:rPr>
              <w:t>39</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V.2.6.</w:t>
            </w:r>
            <w:r w:rsidRPr="003E1224">
              <w:rPr>
                <w:rFonts w:asciiTheme="majorBidi" w:hAnsiTheme="majorBidi" w:cstheme="majorBidi"/>
                <w:color w:val="000000"/>
                <w:sz w:val="24"/>
                <w:szCs w:val="24"/>
              </w:rPr>
              <w:t xml:space="preserve"> La demande chimique en oxygène(DCO)………………………………...</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4940E1" w:rsidP="00D318F6">
            <w:pPr>
              <w:spacing w:line="360" w:lineRule="auto"/>
              <w:jc w:val="center"/>
              <w:rPr>
                <w:rFonts w:asciiTheme="majorBidi" w:hAnsiTheme="majorBidi" w:cstheme="majorBidi"/>
                <w:b/>
                <w:bCs/>
                <w:color w:val="000000"/>
                <w:sz w:val="24"/>
                <w:szCs w:val="24"/>
              </w:rPr>
            </w:pPr>
            <w:r>
              <w:rPr>
                <w:rFonts w:asciiTheme="majorBidi" w:hAnsiTheme="majorBidi" w:cstheme="majorBidi"/>
                <w:color w:val="000000"/>
                <w:sz w:val="24"/>
                <w:szCs w:val="24"/>
              </w:rPr>
              <w:t>39</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V.2.7.</w:t>
            </w:r>
            <w:r w:rsidRPr="003E1224">
              <w:rPr>
                <w:rFonts w:asciiTheme="majorBidi" w:hAnsiTheme="majorBidi" w:cstheme="majorBidi"/>
                <w:color w:val="000000"/>
                <w:sz w:val="24"/>
                <w:szCs w:val="24"/>
              </w:rPr>
              <w:t xml:space="preserve"> La matière en suspension(MES)……………………………………….…</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4</w:t>
            </w:r>
            <w:r w:rsidR="004940E1">
              <w:rPr>
                <w:rFonts w:asciiTheme="majorBidi" w:hAnsiTheme="majorBidi" w:cstheme="majorBidi"/>
                <w:color w:val="000000"/>
                <w:sz w:val="24"/>
                <w:szCs w:val="24"/>
              </w:rPr>
              <w:t>0</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V.2.8.</w:t>
            </w:r>
            <w:r w:rsidRPr="003E1224">
              <w:rPr>
                <w:rFonts w:asciiTheme="majorBidi" w:hAnsiTheme="majorBidi" w:cstheme="majorBidi"/>
                <w:color w:val="000000"/>
                <w:sz w:val="24"/>
                <w:szCs w:val="24"/>
              </w:rPr>
              <w:t xml:space="preserve"> La turbidité………………………………………………………………</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4</w:t>
            </w:r>
            <w:r w:rsidR="004940E1">
              <w:rPr>
                <w:rFonts w:asciiTheme="majorBidi" w:hAnsiTheme="majorBidi" w:cstheme="majorBidi"/>
                <w:color w:val="000000"/>
                <w:sz w:val="24"/>
                <w:szCs w:val="24"/>
              </w:rPr>
              <w:t>0</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3E1224">
              <w:rPr>
                <w:rFonts w:asciiTheme="majorBidi" w:hAnsiTheme="majorBidi" w:cstheme="majorBidi"/>
                <w:b/>
                <w:bCs/>
                <w:color w:val="000000"/>
                <w:sz w:val="24"/>
                <w:szCs w:val="24"/>
              </w:rPr>
              <w:t xml:space="preserve">V.3. </w:t>
            </w:r>
            <w:r w:rsidRPr="003E1224">
              <w:rPr>
                <w:rFonts w:asciiTheme="majorBidi" w:hAnsiTheme="majorBidi" w:cstheme="majorBidi"/>
                <w:color w:val="000000"/>
                <w:sz w:val="24"/>
                <w:szCs w:val="24"/>
              </w:rPr>
              <w:t>Résultats et discussion des paramètres de pollution…………………..…...</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themeColor="text1"/>
                <w:sz w:val="24"/>
                <w:szCs w:val="24"/>
                <w:lang w:val="en-US"/>
              </w:rPr>
              <w:t>4</w:t>
            </w:r>
            <w:r w:rsidR="004940E1">
              <w:rPr>
                <w:rFonts w:asciiTheme="majorBidi" w:hAnsiTheme="majorBidi" w:cstheme="majorBidi"/>
                <w:color w:val="000000" w:themeColor="text1"/>
                <w:sz w:val="24"/>
                <w:szCs w:val="24"/>
                <w:lang w:val="en-US"/>
              </w:rPr>
              <w:t>1</w:t>
            </w:r>
          </w:p>
        </w:tc>
        <w:tc>
          <w:tcPr>
            <w:tcW w:w="8608" w:type="dxa"/>
          </w:tcPr>
          <w:p w:rsidR="003E1224" w:rsidRPr="003E1224" w:rsidRDefault="003E1224" w:rsidP="00B36E48">
            <w:pPr>
              <w:spacing w:line="360" w:lineRule="auto"/>
              <w:jc w:val="both"/>
              <w:rPr>
                <w:rFonts w:asciiTheme="majorBidi" w:hAnsiTheme="majorBidi" w:cstheme="majorBidi"/>
                <w:color w:val="000000" w:themeColor="text1"/>
                <w:sz w:val="24"/>
                <w:szCs w:val="24"/>
                <w:lang w:val="en-US"/>
              </w:rPr>
            </w:pPr>
            <w:r w:rsidRPr="003E1224">
              <w:rPr>
                <w:rFonts w:asciiTheme="majorBidi" w:hAnsiTheme="majorBidi" w:cstheme="majorBidi"/>
                <w:b/>
                <w:bCs/>
                <w:color w:val="000000"/>
                <w:sz w:val="24"/>
                <w:szCs w:val="24"/>
                <w:lang w:val="en-US"/>
              </w:rPr>
              <w:t>V.3. 1.</w:t>
            </w:r>
            <w:r w:rsidRPr="003E1224">
              <w:rPr>
                <w:rFonts w:asciiTheme="majorBidi" w:hAnsiTheme="majorBidi" w:cstheme="majorBidi"/>
                <w:color w:val="000000" w:themeColor="text1"/>
                <w:sz w:val="24"/>
                <w:szCs w:val="24"/>
                <w:lang w:val="en-US"/>
              </w:rPr>
              <w:t>Phosphore Total (PT)……………………………………………………</w:t>
            </w:r>
            <w:r w:rsidR="00022293">
              <w:rPr>
                <w:rFonts w:asciiTheme="majorBidi" w:hAnsiTheme="majorBidi" w:cstheme="majorBidi"/>
                <w:color w:val="000000" w:themeColor="text1"/>
                <w:sz w:val="24"/>
                <w:szCs w:val="24"/>
                <w:lang w:val="en-US"/>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lang w:val="en-US"/>
              </w:rPr>
            </w:pPr>
            <w:r w:rsidRPr="003E1224">
              <w:rPr>
                <w:rFonts w:asciiTheme="majorBidi" w:hAnsiTheme="majorBidi" w:cstheme="majorBidi"/>
                <w:color w:val="000000"/>
                <w:sz w:val="24"/>
                <w:szCs w:val="24"/>
                <w:lang w:val="en-US"/>
              </w:rPr>
              <w:t>4</w:t>
            </w:r>
            <w:r w:rsidR="004940E1">
              <w:rPr>
                <w:rFonts w:asciiTheme="majorBidi" w:hAnsiTheme="majorBidi" w:cstheme="majorBidi"/>
                <w:color w:val="000000"/>
                <w:sz w:val="24"/>
                <w:szCs w:val="24"/>
                <w:lang w:val="en-US"/>
              </w:rPr>
              <w:t>1</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lang w:val="en-US"/>
              </w:rPr>
              <w:t>V.3. 2.</w:t>
            </w:r>
            <w:r w:rsidRPr="003E1224">
              <w:rPr>
                <w:rFonts w:asciiTheme="majorBidi" w:hAnsiTheme="majorBidi" w:cstheme="majorBidi"/>
                <w:color w:val="000000"/>
                <w:sz w:val="24"/>
                <w:szCs w:val="24"/>
                <w:lang w:val="en-US"/>
              </w:rPr>
              <w:t>Azote Total (NT)…………………………………………………………</w:t>
            </w:r>
            <w:r w:rsidR="00022293">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lang w:val="en-US"/>
              </w:rPr>
            </w:pPr>
            <w:r w:rsidRPr="003E1224">
              <w:rPr>
                <w:rFonts w:asciiTheme="majorBidi" w:hAnsiTheme="majorBidi" w:cstheme="majorBidi"/>
                <w:color w:val="000000"/>
                <w:sz w:val="24"/>
                <w:szCs w:val="24"/>
                <w:lang w:val="en-US"/>
              </w:rPr>
              <w:t>4</w:t>
            </w:r>
            <w:r w:rsidR="004940E1">
              <w:rPr>
                <w:rFonts w:asciiTheme="majorBidi" w:hAnsiTheme="majorBidi" w:cstheme="majorBidi"/>
                <w:color w:val="000000"/>
                <w:sz w:val="24"/>
                <w:szCs w:val="24"/>
                <w:lang w:val="en-US"/>
              </w:rPr>
              <w:t>2</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lang w:val="en-US"/>
              </w:rPr>
              <w:t>V.3. 3.</w:t>
            </w:r>
            <w:r w:rsidRPr="003E1224">
              <w:rPr>
                <w:rFonts w:asciiTheme="majorBidi" w:hAnsiTheme="majorBidi" w:cstheme="majorBidi"/>
                <w:color w:val="000000"/>
                <w:sz w:val="24"/>
                <w:szCs w:val="24"/>
                <w:lang w:val="en-US"/>
              </w:rPr>
              <w:t>Ammonium (NH</w:t>
            </w:r>
            <w:r w:rsidRPr="003E1224">
              <w:rPr>
                <w:rFonts w:asciiTheme="majorBidi" w:hAnsiTheme="majorBidi" w:cstheme="majorBidi"/>
                <w:color w:val="000000"/>
                <w:sz w:val="24"/>
                <w:szCs w:val="24"/>
                <w:vertAlign w:val="subscript"/>
                <w:lang w:val="en-US"/>
              </w:rPr>
              <w:t>4</w:t>
            </w:r>
            <w:r w:rsidRPr="003E1224">
              <w:rPr>
                <w:rFonts w:asciiTheme="majorBidi" w:hAnsiTheme="majorBidi" w:cstheme="majorBidi"/>
                <w:color w:val="000000"/>
                <w:sz w:val="24"/>
                <w:szCs w:val="24"/>
                <w:vertAlign w:val="superscript"/>
                <w:lang w:val="en-US"/>
              </w:rPr>
              <w:t>+</w:t>
            </w:r>
            <w:r w:rsidRPr="003E1224">
              <w:rPr>
                <w:rFonts w:asciiTheme="majorBidi" w:hAnsiTheme="majorBidi" w:cstheme="majorBidi"/>
                <w:color w:val="000000"/>
                <w:sz w:val="24"/>
                <w:szCs w:val="24"/>
                <w:lang w:val="en-US"/>
              </w:rPr>
              <w:t>)…………………………………………………….....</w:t>
            </w:r>
            <w:r w:rsidR="00022293">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lang w:val="en-US"/>
              </w:rPr>
            </w:pPr>
            <w:r w:rsidRPr="003E1224">
              <w:rPr>
                <w:rFonts w:asciiTheme="majorBidi" w:hAnsiTheme="majorBidi" w:cstheme="majorBidi"/>
                <w:color w:val="000000"/>
                <w:sz w:val="24"/>
                <w:szCs w:val="24"/>
                <w:lang w:val="en-US"/>
              </w:rPr>
              <w:t>4</w:t>
            </w:r>
            <w:r w:rsidR="004940E1">
              <w:rPr>
                <w:rFonts w:asciiTheme="majorBidi" w:hAnsiTheme="majorBidi" w:cstheme="majorBidi"/>
                <w:color w:val="000000"/>
                <w:sz w:val="24"/>
                <w:szCs w:val="24"/>
                <w:lang w:val="en-US"/>
              </w:rPr>
              <w:t>2</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lang w:val="en-US"/>
              </w:rPr>
              <w:t>V.3. 4.</w:t>
            </w:r>
            <w:r w:rsidRPr="003E1224">
              <w:rPr>
                <w:rFonts w:asciiTheme="majorBidi" w:hAnsiTheme="majorBidi" w:cstheme="majorBidi"/>
                <w:color w:val="000000"/>
                <w:sz w:val="24"/>
                <w:szCs w:val="24"/>
                <w:lang w:val="en-US"/>
              </w:rPr>
              <w:t>Sulfate (SO</w:t>
            </w:r>
            <w:r w:rsidRPr="003E1224">
              <w:rPr>
                <w:rFonts w:asciiTheme="majorBidi" w:hAnsiTheme="majorBidi" w:cstheme="majorBidi"/>
                <w:color w:val="000000"/>
                <w:sz w:val="24"/>
                <w:szCs w:val="24"/>
                <w:vertAlign w:val="subscript"/>
                <w:lang w:val="en-US"/>
              </w:rPr>
              <w:t>4</w:t>
            </w:r>
            <w:r w:rsidRPr="003E1224">
              <w:rPr>
                <w:rFonts w:asciiTheme="majorBidi" w:hAnsiTheme="majorBidi" w:cstheme="majorBidi"/>
                <w:color w:val="000000"/>
                <w:sz w:val="24"/>
                <w:szCs w:val="24"/>
                <w:vertAlign w:val="superscript"/>
                <w:lang w:val="en-US"/>
              </w:rPr>
              <w:t>- -</w:t>
            </w:r>
            <w:r w:rsidRPr="003E1224">
              <w:rPr>
                <w:rFonts w:asciiTheme="majorBidi" w:hAnsiTheme="majorBidi" w:cstheme="majorBidi"/>
                <w:color w:val="000000"/>
                <w:sz w:val="24"/>
                <w:szCs w:val="24"/>
                <w:lang w:val="en-US"/>
              </w:rPr>
              <w:t>) …………………………………………………………...</w:t>
            </w:r>
            <w:r w:rsidR="00022293">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Default="00022293" w:rsidP="00D318F6">
            <w:pPr>
              <w:spacing w:line="360" w:lineRule="auto"/>
              <w:jc w:val="center"/>
              <w:rPr>
                <w:rFonts w:asciiTheme="majorBidi" w:hAnsiTheme="majorBidi" w:cstheme="majorBidi"/>
                <w:color w:val="000000"/>
                <w:sz w:val="24"/>
                <w:szCs w:val="24"/>
                <w:lang w:val="en-US"/>
              </w:rPr>
            </w:pPr>
            <w:r w:rsidRPr="003E1224">
              <w:rPr>
                <w:rFonts w:asciiTheme="majorBidi" w:hAnsiTheme="majorBidi" w:cstheme="majorBidi"/>
                <w:color w:val="000000"/>
                <w:sz w:val="24"/>
                <w:szCs w:val="24"/>
                <w:lang w:val="en-US"/>
              </w:rPr>
              <w:t>4</w:t>
            </w:r>
            <w:r w:rsidR="004940E1">
              <w:rPr>
                <w:rFonts w:asciiTheme="majorBidi" w:hAnsiTheme="majorBidi" w:cstheme="majorBidi"/>
                <w:color w:val="000000"/>
                <w:sz w:val="24"/>
                <w:szCs w:val="24"/>
                <w:lang w:val="en-US"/>
              </w:rPr>
              <w:t>2</w:t>
            </w:r>
          </w:p>
          <w:p w:rsidR="00046BE3" w:rsidRPr="003E1224" w:rsidRDefault="00046BE3" w:rsidP="00D318F6">
            <w:pPr>
              <w:spacing w:line="360" w:lineRule="auto"/>
              <w:jc w:val="center"/>
              <w:rPr>
                <w:rFonts w:asciiTheme="majorBidi" w:hAnsiTheme="majorBidi" w:cstheme="majorBidi"/>
                <w:b/>
                <w:bCs/>
                <w:color w:val="000000"/>
                <w:sz w:val="24"/>
                <w:szCs w:val="24"/>
                <w:lang w:val="en-US"/>
              </w:rPr>
            </w:pP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lang w:val="en-US"/>
              </w:rPr>
            </w:pPr>
            <w:r w:rsidRPr="003E1224">
              <w:rPr>
                <w:rFonts w:asciiTheme="majorBidi" w:hAnsiTheme="majorBidi" w:cstheme="majorBidi"/>
                <w:b/>
                <w:bCs/>
                <w:color w:val="000000"/>
                <w:sz w:val="24"/>
                <w:szCs w:val="24"/>
                <w:lang w:val="en-US"/>
              </w:rPr>
              <w:t>V.3. 5.</w:t>
            </w:r>
            <w:r w:rsidRPr="003E1224">
              <w:rPr>
                <w:rFonts w:asciiTheme="majorBidi" w:hAnsiTheme="majorBidi" w:cstheme="majorBidi"/>
                <w:color w:val="000000"/>
                <w:sz w:val="24"/>
                <w:szCs w:val="24"/>
                <w:lang w:val="en-US"/>
              </w:rPr>
              <w:t>Nitrate (NO</w:t>
            </w:r>
            <w:r w:rsidRPr="003E1224">
              <w:rPr>
                <w:rFonts w:asciiTheme="majorBidi" w:hAnsiTheme="majorBidi" w:cstheme="majorBidi"/>
                <w:color w:val="000000"/>
                <w:sz w:val="24"/>
                <w:szCs w:val="24"/>
                <w:vertAlign w:val="subscript"/>
                <w:lang w:val="en-US"/>
              </w:rPr>
              <w:t>3</w:t>
            </w:r>
            <w:r w:rsidRPr="003E1224">
              <w:rPr>
                <w:rFonts w:asciiTheme="majorBidi" w:hAnsiTheme="majorBidi" w:cstheme="majorBidi"/>
                <w:color w:val="000000"/>
                <w:sz w:val="24"/>
                <w:szCs w:val="24"/>
                <w:vertAlign w:val="superscript"/>
                <w:lang w:val="en-US"/>
              </w:rPr>
              <w:t>-</w:t>
            </w:r>
            <w:r w:rsidRPr="003E1224">
              <w:rPr>
                <w:rFonts w:asciiTheme="majorBidi" w:hAnsiTheme="majorBidi" w:cstheme="majorBidi"/>
                <w:color w:val="000000"/>
                <w:sz w:val="24"/>
                <w:szCs w:val="24"/>
                <w:lang w:val="en-US"/>
              </w:rPr>
              <w:t>)……………………………………………………………</w:t>
            </w:r>
            <w:r w:rsidR="00022293">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b/>
                <w:bCs/>
                <w:color w:val="000000"/>
                <w:sz w:val="24"/>
                <w:szCs w:val="24"/>
              </w:rPr>
            </w:pPr>
            <w:r w:rsidRPr="003E1224">
              <w:rPr>
                <w:rFonts w:asciiTheme="majorBidi" w:hAnsiTheme="majorBidi" w:cstheme="majorBidi"/>
                <w:color w:val="000000"/>
                <w:sz w:val="24"/>
                <w:szCs w:val="24"/>
              </w:rPr>
              <w:t>4</w:t>
            </w:r>
            <w:r w:rsidR="004940E1">
              <w:rPr>
                <w:rFonts w:asciiTheme="majorBidi" w:hAnsiTheme="majorBidi" w:cstheme="majorBidi"/>
                <w:color w:val="000000"/>
                <w:sz w:val="24"/>
                <w:szCs w:val="24"/>
              </w:rPr>
              <w:t>3</w:t>
            </w:r>
          </w:p>
        </w:tc>
        <w:tc>
          <w:tcPr>
            <w:tcW w:w="8608" w:type="dxa"/>
          </w:tcPr>
          <w:p w:rsidR="003E1224" w:rsidRPr="003E1224" w:rsidRDefault="003E1224" w:rsidP="00B36E48">
            <w:pPr>
              <w:spacing w:line="360" w:lineRule="auto"/>
              <w:jc w:val="both"/>
              <w:rPr>
                <w:rFonts w:asciiTheme="majorBidi" w:hAnsiTheme="majorBidi" w:cstheme="majorBidi"/>
                <w:sz w:val="24"/>
                <w:szCs w:val="24"/>
              </w:rPr>
            </w:pPr>
            <w:r w:rsidRPr="003E1224">
              <w:rPr>
                <w:rFonts w:asciiTheme="majorBidi" w:hAnsiTheme="majorBidi" w:cstheme="majorBidi"/>
                <w:b/>
                <w:bCs/>
                <w:color w:val="000000"/>
                <w:sz w:val="24"/>
                <w:szCs w:val="24"/>
              </w:rPr>
              <w:t xml:space="preserve">V.4. </w:t>
            </w:r>
            <w:r w:rsidR="00046BE3">
              <w:rPr>
                <w:rFonts w:asciiTheme="majorBidi" w:hAnsiTheme="majorBidi" w:cstheme="majorBidi"/>
                <w:color w:val="000000"/>
                <w:sz w:val="24"/>
                <w:szCs w:val="24"/>
              </w:rPr>
              <w:t xml:space="preserve">Résultats des éléments </w:t>
            </w:r>
            <w:r w:rsidRPr="003E1224">
              <w:rPr>
                <w:rFonts w:asciiTheme="majorBidi" w:hAnsiTheme="majorBidi" w:cstheme="majorBidi"/>
                <w:color w:val="000000"/>
                <w:sz w:val="24"/>
                <w:szCs w:val="24"/>
              </w:rPr>
              <w:t>toxiques………………………………………....</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lang w:val="en-US"/>
              </w:rPr>
              <w:t>4</w:t>
            </w:r>
            <w:r w:rsidR="004940E1">
              <w:rPr>
                <w:rFonts w:asciiTheme="majorBidi" w:hAnsiTheme="majorBidi" w:cstheme="majorBidi"/>
                <w:color w:val="000000"/>
                <w:sz w:val="24"/>
                <w:szCs w:val="24"/>
                <w:lang w:val="en-US"/>
              </w:rPr>
              <w:t>3</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lang w:val="en-US"/>
              </w:rPr>
            </w:pPr>
            <w:r w:rsidRPr="001F2517">
              <w:rPr>
                <w:rFonts w:asciiTheme="majorBidi" w:hAnsiTheme="majorBidi" w:cstheme="majorBidi"/>
                <w:b/>
                <w:bCs/>
                <w:color w:val="000000"/>
                <w:sz w:val="24"/>
                <w:szCs w:val="24"/>
                <w:lang w:val="en-US"/>
              </w:rPr>
              <w:t>V.4</w:t>
            </w:r>
            <w:r w:rsidRPr="003E1224">
              <w:rPr>
                <w:rFonts w:asciiTheme="majorBidi" w:hAnsiTheme="majorBidi" w:cstheme="majorBidi"/>
                <w:color w:val="000000"/>
                <w:sz w:val="24"/>
                <w:szCs w:val="24"/>
                <w:lang w:val="en-US"/>
              </w:rPr>
              <w:t>.</w:t>
            </w:r>
            <w:r w:rsidRPr="001F2517">
              <w:rPr>
                <w:rFonts w:asciiTheme="majorBidi" w:hAnsiTheme="majorBidi" w:cstheme="majorBidi"/>
                <w:b/>
                <w:bCs/>
                <w:color w:val="000000"/>
                <w:sz w:val="24"/>
                <w:szCs w:val="24"/>
                <w:lang w:val="en-US"/>
              </w:rPr>
              <w:t>1.</w:t>
            </w:r>
            <w:r w:rsidR="007136EC">
              <w:rPr>
                <w:rFonts w:asciiTheme="majorBidi" w:hAnsiTheme="majorBidi" w:cstheme="majorBidi"/>
                <w:b/>
                <w:bCs/>
                <w:color w:val="000000"/>
                <w:sz w:val="24"/>
                <w:szCs w:val="24"/>
                <w:lang w:val="en-US"/>
              </w:rPr>
              <w:t xml:space="preserve"> </w:t>
            </w:r>
            <w:r w:rsidR="007136EC">
              <w:rPr>
                <w:rFonts w:asciiTheme="majorBidi" w:hAnsiTheme="majorBidi" w:cstheme="majorBidi"/>
                <w:color w:val="000000"/>
                <w:sz w:val="24"/>
                <w:szCs w:val="24"/>
                <w:lang w:val="en-US"/>
              </w:rPr>
              <w:t>Plomb(Pb)………</w:t>
            </w:r>
            <w:r w:rsidRPr="003E1224">
              <w:rPr>
                <w:rFonts w:asciiTheme="majorBidi" w:hAnsiTheme="majorBidi" w:cstheme="majorBidi"/>
                <w:color w:val="000000"/>
                <w:sz w:val="24"/>
                <w:szCs w:val="24"/>
                <w:lang w:val="en-US"/>
              </w:rPr>
              <w:t>………………………………………………….…</w:t>
            </w:r>
            <w:r w:rsidR="00022293">
              <w:rPr>
                <w:rFonts w:asciiTheme="majorBidi" w:hAnsiTheme="majorBidi" w:cstheme="majorBidi"/>
                <w:color w:val="000000"/>
                <w:sz w:val="24"/>
                <w:szCs w:val="24"/>
                <w:lang w:val="en-US"/>
              </w:rPr>
              <w:t>………</w:t>
            </w:r>
            <w:r w:rsidR="007136EC">
              <w:rPr>
                <w:rFonts w:asciiTheme="majorBidi" w:hAnsiTheme="majorBidi" w:cstheme="majorBidi"/>
                <w:color w:val="000000"/>
                <w:sz w:val="24"/>
                <w:szCs w:val="24"/>
                <w:lang w:val="en-US"/>
              </w:rPr>
              <w:t>...</w:t>
            </w:r>
            <w:r w:rsidR="00022293">
              <w:rPr>
                <w:rFonts w:asciiTheme="majorBidi" w:hAnsiTheme="majorBidi" w:cstheme="majorBidi"/>
                <w:color w:val="000000"/>
                <w:sz w:val="24"/>
                <w:szCs w:val="24"/>
                <w:lang w:val="en-US"/>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4</w:t>
            </w:r>
            <w:r w:rsidR="004940E1">
              <w:rPr>
                <w:rFonts w:asciiTheme="majorBidi" w:hAnsiTheme="majorBidi" w:cstheme="majorBidi"/>
                <w:color w:val="000000"/>
                <w:sz w:val="24"/>
                <w:szCs w:val="24"/>
              </w:rPr>
              <w:t>4</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1F2517">
              <w:rPr>
                <w:rFonts w:asciiTheme="majorBidi" w:hAnsiTheme="majorBidi" w:cstheme="majorBidi"/>
                <w:b/>
                <w:bCs/>
                <w:color w:val="000000"/>
                <w:sz w:val="24"/>
                <w:szCs w:val="24"/>
              </w:rPr>
              <w:t>V.4.2.</w:t>
            </w:r>
            <w:r w:rsidRPr="003E1224">
              <w:rPr>
                <w:rFonts w:asciiTheme="majorBidi" w:hAnsiTheme="majorBidi" w:cstheme="majorBidi"/>
                <w:color w:val="000000"/>
                <w:sz w:val="24"/>
                <w:szCs w:val="24"/>
              </w:rPr>
              <w:t>Cadmium(Cd)………………………………………………………….....</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022293" w:rsidP="00D318F6">
            <w:pPr>
              <w:spacing w:line="360" w:lineRule="auto"/>
              <w:jc w:val="center"/>
              <w:rPr>
                <w:rFonts w:asciiTheme="majorBidi" w:hAnsiTheme="majorBidi" w:cstheme="majorBidi"/>
                <w:color w:val="000000"/>
                <w:sz w:val="24"/>
                <w:szCs w:val="24"/>
              </w:rPr>
            </w:pPr>
            <w:r w:rsidRPr="003E1224">
              <w:rPr>
                <w:rFonts w:asciiTheme="majorBidi" w:hAnsiTheme="majorBidi" w:cstheme="majorBidi"/>
                <w:color w:val="000000"/>
                <w:sz w:val="24"/>
                <w:szCs w:val="24"/>
              </w:rPr>
              <w:t>4</w:t>
            </w:r>
            <w:r w:rsidR="004940E1">
              <w:rPr>
                <w:rFonts w:asciiTheme="majorBidi" w:hAnsiTheme="majorBidi" w:cstheme="majorBidi"/>
                <w:color w:val="000000"/>
                <w:sz w:val="24"/>
                <w:szCs w:val="24"/>
              </w:rPr>
              <w:t>4</w:t>
            </w:r>
          </w:p>
        </w:tc>
        <w:tc>
          <w:tcPr>
            <w:tcW w:w="8608" w:type="dxa"/>
          </w:tcPr>
          <w:p w:rsidR="003E1224" w:rsidRPr="003E1224" w:rsidRDefault="003E1224" w:rsidP="00B36E48">
            <w:pPr>
              <w:spacing w:line="360" w:lineRule="auto"/>
              <w:jc w:val="both"/>
              <w:rPr>
                <w:rFonts w:asciiTheme="majorBidi" w:hAnsiTheme="majorBidi" w:cstheme="majorBidi"/>
                <w:color w:val="000000"/>
                <w:sz w:val="24"/>
                <w:szCs w:val="24"/>
              </w:rPr>
            </w:pPr>
            <w:r w:rsidRPr="001F2517">
              <w:rPr>
                <w:rFonts w:asciiTheme="majorBidi" w:hAnsiTheme="majorBidi" w:cstheme="majorBidi"/>
                <w:b/>
                <w:bCs/>
                <w:color w:val="000000"/>
                <w:sz w:val="24"/>
                <w:szCs w:val="24"/>
              </w:rPr>
              <w:t>V.4.3</w:t>
            </w:r>
            <w:r w:rsidRPr="003E1224">
              <w:rPr>
                <w:rFonts w:asciiTheme="majorBidi" w:hAnsiTheme="majorBidi" w:cstheme="majorBidi"/>
                <w:color w:val="000000"/>
                <w:sz w:val="24"/>
                <w:szCs w:val="24"/>
              </w:rPr>
              <w:t>.Zinc(Zn)…………………………………………………………………</w:t>
            </w:r>
            <w:r w:rsidR="00022293">
              <w:rPr>
                <w:rFonts w:asciiTheme="majorBidi" w:hAnsiTheme="majorBidi" w:cstheme="majorBidi"/>
                <w:color w:val="000000"/>
                <w:sz w:val="24"/>
                <w:szCs w:val="24"/>
              </w:rPr>
              <w:t>………...</w:t>
            </w:r>
          </w:p>
        </w:tc>
      </w:tr>
      <w:tr w:rsidR="003E1224" w:rsidRPr="003E1224" w:rsidTr="00582DFA">
        <w:tc>
          <w:tcPr>
            <w:tcW w:w="680" w:type="dxa"/>
            <w:vAlign w:val="center"/>
          </w:tcPr>
          <w:p w:rsidR="003E1224" w:rsidRPr="003E1224" w:rsidRDefault="004940E1" w:rsidP="00D318F6">
            <w:pPr>
              <w:spacing w:line="360" w:lineRule="auto"/>
              <w:jc w:val="center"/>
              <w:rPr>
                <w:rFonts w:asciiTheme="majorBidi" w:hAnsiTheme="majorBidi" w:cstheme="majorBidi"/>
                <w:b/>
                <w:bCs/>
                <w:color w:val="000000"/>
                <w:sz w:val="28"/>
                <w:szCs w:val="28"/>
              </w:rPr>
            </w:pPr>
            <w:r>
              <w:rPr>
                <w:rFonts w:asciiTheme="majorBidi" w:hAnsiTheme="majorBidi" w:cstheme="majorBidi"/>
                <w:color w:val="000000"/>
                <w:sz w:val="24"/>
                <w:szCs w:val="24"/>
              </w:rPr>
              <w:t>50</w:t>
            </w:r>
          </w:p>
        </w:tc>
        <w:tc>
          <w:tcPr>
            <w:tcW w:w="8608" w:type="dxa"/>
          </w:tcPr>
          <w:p w:rsidR="003E1224" w:rsidRPr="003E1224" w:rsidRDefault="003E1224" w:rsidP="00B36E48">
            <w:pPr>
              <w:spacing w:line="360" w:lineRule="auto"/>
              <w:jc w:val="both"/>
              <w:rPr>
                <w:rFonts w:asciiTheme="majorBidi" w:hAnsiTheme="majorBidi" w:cstheme="majorBidi"/>
                <w:b/>
                <w:bCs/>
                <w:color w:val="000000"/>
                <w:sz w:val="28"/>
                <w:szCs w:val="28"/>
              </w:rPr>
            </w:pPr>
            <w:r w:rsidRPr="00DF5137">
              <w:rPr>
                <w:rFonts w:asciiTheme="majorBidi" w:hAnsiTheme="majorBidi" w:cstheme="majorBidi"/>
                <w:b/>
                <w:bCs/>
                <w:color w:val="000000"/>
                <w:sz w:val="24"/>
                <w:szCs w:val="24"/>
              </w:rPr>
              <w:t>Conclusion</w:t>
            </w:r>
            <w:r w:rsidRPr="003E1224">
              <w:rPr>
                <w:rFonts w:asciiTheme="majorBidi" w:hAnsiTheme="majorBidi" w:cstheme="majorBidi"/>
                <w:color w:val="000000"/>
                <w:sz w:val="24"/>
                <w:szCs w:val="24"/>
              </w:rPr>
              <w:t>…………………………………………………………………</w:t>
            </w:r>
            <w:r w:rsidR="00022293">
              <w:rPr>
                <w:rFonts w:asciiTheme="majorBidi" w:hAnsiTheme="majorBidi" w:cstheme="majorBidi"/>
                <w:color w:val="000000"/>
                <w:sz w:val="24"/>
                <w:szCs w:val="24"/>
              </w:rPr>
              <w:t>…………</w:t>
            </w:r>
            <w:r w:rsidR="00872295">
              <w:rPr>
                <w:rFonts w:asciiTheme="majorBidi" w:hAnsiTheme="majorBidi" w:cstheme="majorBidi"/>
                <w:color w:val="000000"/>
                <w:sz w:val="24"/>
                <w:szCs w:val="24"/>
              </w:rPr>
              <w:t>…</w:t>
            </w:r>
          </w:p>
        </w:tc>
      </w:tr>
      <w:tr w:rsidR="003E1224" w:rsidRPr="003E1224" w:rsidTr="00582DFA">
        <w:tc>
          <w:tcPr>
            <w:tcW w:w="680" w:type="dxa"/>
            <w:vAlign w:val="center"/>
          </w:tcPr>
          <w:p w:rsidR="003E1224" w:rsidRPr="00582DFA" w:rsidRDefault="00872295" w:rsidP="00D318F6">
            <w:pPr>
              <w:spacing w:line="360" w:lineRule="auto"/>
              <w:jc w:val="center"/>
              <w:rPr>
                <w:rFonts w:asciiTheme="majorBidi" w:hAnsiTheme="majorBidi" w:cstheme="majorBidi"/>
                <w:color w:val="000000"/>
                <w:sz w:val="24"/>
                <w:szCs w:val="24"/>
              </w:rPr>
            </w:pPr>
            <w:r w:rsidRPr="00582DFA">
              <w:rPr>
                <w:rFonts w:asciiTheme="majorBidi" w:hAnsiTheme="majorBidi" w:cstheme="majorBidi"/>
                <w:color w:val="000000"/>
                <w:sz w:val="24"/>
                <w:szCs w:val="24"/>
              </w:rPr>
              <w:t>51</w:t>
            </w:r>
          </w:p>
        </w:tc>
        <w:tc>
          <w:tcPr>
            <w:tcW w:w="8608" w:type="dxa"/>
          </w:tcPr>
          <w:p w:rsidR="003E1224" w:rsidRPr="00582DFA" w:rsidRDefault="003E1224" w:rsidP="00B36E48">
            <w:pPr>
              <w:spacing w:line="360" w:lineRule="auto"/>
              <w:jc w:val="both"/>
              <w:rPr>
                <w:rFonts w:asciiTheme="majorBidi" w:hAnsiTheme="majorBidi" w:cstheme="majorBidi"/>
                <w:b/>
                <w:bCs/>
                <w:color w:val="000000"/>
                <w:sz w:val="24"/>
                <w:szCs w:val="24"/>
              </w:rPr>
            </w:pPr>
            <w:r w:rsidRPr="00582DFA">
              <w:rPr>
                <w:rFonts w:asciiTheme="majorBidi" w:hAnsiTheme="majorBidi" w:cstheme="majorBidi"/>
                <w:b/>
                <w:bCs/>
                <w:color w:val="000000"/>
                <w:sz w:val="24"/>
                <w:szCs w:val="24"/>
              </w:rPr>
              <w:t>Références bibliographiques</w:t>
            </w:r>
            <w:r w:rsidR="00872295" w:rsidRPr="00582DFA">
              <w:rPr>
                <w:rFonts w:asciiTheme="majorBidi" w:hAnsiTheme="majorBidi" w:cstheme="majorBidi"/>
                <w:color w:val="000000"/>
                <w:sz w:val="24"/>
                <w:szCs w:val="24"/>
              </w:rPr>
              <w:t>…………………………………………………………..</w:t>
            </w:r>
          </w:p>
        </w:tc>
      </w:tr>
      <w:tr w:rsidR="003E1224" w:rsidRPr="00DF5137" w:rsidTr="00582DFA">
        <w:tc>
          <w:tcPr>
            <w:tcW w:w="680" w:type="dxa"/>
            <w:vAlign w:val="center"/>
          </w:tcPr>
          <w:p w:rsidR="003E1224" w:rsidRPr="003E1224" w:rsidRDefault="003E1224" w:rsidP="00D318F6">
            <w:pPr>
              <w:spacing w:line="360" w:lineRule="auto"/>
              <w:jc w:val="center"/>
              <w:rPr>
                <w:rFonts w:asciiTheme="majorBidi" w:hAnsiTheme="majorBidi" w:cstheme="majorBidi"/>
                <w:b/>
                <w:bCs/>
                <w:color w:val="000000"/>
                <w:sz w:val="28"/>
                <w:szCs w:val="28"/>
              </w:rPr>
            </w:pPr>
          </w:p>
        </w:tc>
        <w:tc>
          <w:tcPr>
            <w:tcW w:w="8608" w:type="dxa"/>
          </w:tcPr>
          <w:p w:rsidR="003E1224" w:rsidRPr="00DF5137" w:rsidRDefault="003E1224" w:rsidP="00B36E48">
            <w:pPr>
              <w:spacing w:line="360" w:lineRule="auto"/>
              <w:jc w:val="both"/>
              <w:rPr>
                <w:rFonts w:asciiTheme="majorBidi" w:hAnsiTheme="majorBidi" w:cstheme="majorBidi"/>
                <w:b/>
                <w:bCs/>
                <w:sz w:val="24"/>
                <w:szCs w:val="24"/>
              </w:rPr>
            </w:pPr>
            <w:r w:rsidRPr="00DF5137">
              <w:rPr>
                <w:rFonts w:asciiTheme="majorBidi" w:hAnsiTheme="majorBidi" w:cstheme="majorBidi"/>
                <w:b/>
                <w:bCs/>
                <w:color w:val="000000"/>
                <w:sz w:val="24"/>
                <w:szCs w:val="24"/>
              </w:rPr>
              <w:t>Annexes</w:t>
            </w:r>
          </w:p>
        </w:tc>
      </w:tr>
    </w:tbl>
    <w:p w:rsidR="009D6736" w:rsidRDefault="009D6736" w:rsidP="005B029F">
      <w:pPr>
        <w:spacing w:after="0"/>
        <w:jc w:val="both"/>
        <w:rPr>
          <w:rFonts w:asciiTheme="majorBidi" w:hAnsiTheme="majorBidi" w:cstheme="majorBidi"/>
          <w:sz w:val="24"/>
          <w:szCs w:val="24"/>
        </w:rPr>
        <w:sectPr w:rsidR="009D6736" w:rsidSect="00A336F6">
          <w:footerReference w:type="default" r:id="rId1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pPr>
    </w:p>
    <w:p w:rsidR="005301E8" w:rsidRPr="007136EC" w:rsidRDefault="005301E8" w:rsidP="005301E8">
      <w:pPr>
        <w:rPr>
          <w:rFonts w:asciiTheme="majorBidi" w:hAnsiTheme="majorBidi" w:cstheme="majorBidi"/>
          <w:b/>
          <w:bCs/>
          <w:sz w:val="24"/>
          <w:szCs w:val="24"/>
        </w:rPr>
      </w:pPr>
      <w:r w:rsidRPr="007136EC">
        <w:rPr>
          <w:rFonts w:asciiTheme="majorBidi" w:hAnsiTheme="majorBidi" w:cstheme="majorBidi"/>
          <w:b/>
          <w:bCs/>
          <w:sz w:val="24"/>
          <w:szCs w:val="24"/>
        </w:rPr>
        <w:lastRenderedPageBreak/>
        <w:t xml:space="preserve">Liste des tableaux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43"/>
        <w:gridCol w:w="629"/>
      </w:tblGrid>
      <w:tr w:rsidR="0006137A" w:rsidRPr="0006137A" w:rsidTr="00522552">
        <w:trPr>
          <w:trHeight w:val="20"/>
        </w:trPr>
        <w:tc>
          <w:tcPr>
            <w:tcW w:w="8443" w:type="dxa"/>
          </w:tcPr>
          <w:p w:rsidR="0006137A" w:rsidRPr="0006137A" w:rsidRDefault="0006137A" w:rsidP="00D939A4">
            <w:pPr>
              <w:jc w:val="both"/>
              <w:rPr>
                <w:rFonts w:asciiTheme="majorBidi" w:hAnsiTheme="majorBidi" w:cstheme="majorBidi"/>
                <w:i/>
                <w:iCs/>
                <w:color w:val="000000"/>
                <w:sz w:val="24"/>
                <w:szCs w:val="24"/>
              </w:rPr>
            </w:pPr>
            <w:r w:rsidRPr="0006137A">
              <w:rPr>
                <w:rFonts w:asciiTheme="majorBidi" w:hAnsiTheme="majorBidi" w:cstheme="majorBidi"/>
                <w:b/>
                <w:bCs/>
                <w:color w:val="000000"/>
                <w:sz w:val="24"/>
                <w:szCs w:val="24"/>
              </w:rPr>
              <w:t xml:space="preserve">Tableau n°01 : </w:t>
            </w:r>
            <w:r w:rsidRPr="0006137A">
              <w:rPr>
                <w:rFonts w:asciiTheme="majorBidi" w:hAnsiTheme="majorBidi" w:cstheme="majorBidi"/>
                <w:color w:val="000000"/>
                <w:sz w:val="24"/>
                <w:szCs w:val="24"/>
              </w:rPr>
              <w:t>Classes de la qualité globale des eaux superficielles (SEQ-EAU)...</w:t>
            </w:r>
            <w:r>
              <w:rPr>
                <w:rFonts w:asciiTheme="majorBidi" w:hAnsiTheme="majorBidi" w:cstheme="majorBidi"/>
                <w:color w:val="000000"/>
                <w:sz w:val="24"/>
                <w:szCs w:val="24"/>
              </w:rPr>
              <w:t>...</w:t>
            </w:r>
          </w:p>
        </w:tc>
        <w:tc>
          <w:tcPr>
            <w:tcW w:w="629" w:type="dxa"/>
          </w:tcPr>
          <w:p w:rsidR="0006137A" w:rsidRPr="0006137A" w:rsidRDefault="0006137A" w:rsidP="00D939A4">
            <w:pPr>
              <w:jc w:val="center"/>
              <w:rPr>
                <w:rFonts w:asciiTheme="majorBidi" w:hAnsiTheme="majorBidi" w:cstheme="majorBidi"/>
                <w:b/>
                <w:bCs/>
                <w:color w:val="000000"/>
                <w:sz w:val="24"/>
                <w:szCs w:val="24"/>
              </w:rPr>
            </w:pPr>
            <w:r w:rsidRPr="0006137A">
              <w:rPr>
                <w:rFonts w:asciiTheme="majorBidi" w:hAnsiTheme="majorBidi" w:cstheme="majorBidi"/>
                <w:color w:val="000000"/>
                <w:sz w:val="24"/>
                <w:szCs w:val="24"/>
              </w:rPr>
              <w:t>1</w:t>
            </w:r>
            <w:r w:rsidR="0017108F">
              <w:rPr>
                <w:rFonts w:asciiTheme="majorBidi" w:hAnsiTheme="majorBidi" w:cstheme="majorBidi"/>
                <w:color w:val="000000"/>
                <w:sz w:val="24"/>
                <w:szCs w:val="24"/>
              </w:rPr>
              <w:t>4</w:t>
            </w:r>
          </w:p>
        </w:tc>
      </w:tr>
      <w:tr w:rsidR="0006137A" w:rsidRPr="0006137A" w:rsidTr="00522552">
        <w:trPr>
          <w:trHeight w:val="606"/>
        </w:trPr>
        <w:tc>
          <w:tcPr>
            <w:tcW w:w="8443" w:type="dxa"/>
          </w:tcPr>
          <w:p w:rsidR="0006137A" w:rsidRDefault="0006137A" w:rsidP="00D939A4">
            <w:pPr>
              <w:jc w:val="both"/>
              <w:rPr>
                <w:rFonts w:asciiTheme="majorBidi" w:hAnsiTheme="majorBidi" w:cstheme="majorBidi"/>
                <w:color w:val="000000"/>
                <w:sz w:val="24"/>
                <w:szCs w:val="24"/>
              </w:rPr>
            </w:pPr>
            <w:r w:rsidRPr="0006137A">
              <w:rPr>
                <w:rFonts w:asciiTheme="majorBidi" w:hAnsiTheme="majorBidi" w:cstheme="majorBidi"/>
                <w:b/>
                <w:bCs/>
                <w:color w:val="000000"/>
                <w:sz w:val="24"/>
                <w:szCs w:val="24"/>
              </w:rPr>
              <w:t xml:space="preserve">Tableau n°02 : </w:t>
            </w:r>
            <w:r w:rsidRPr="0006137A">
              <w:rPr>
                <w:rFonts w:asciiTheme="majorBidi" w:hAnsiTheme="majorBidi" w:cstheme="majorBidi"/>
                <w:color w:val="000000"/>
                <w:sz w:val="24"/>
                <w:szCs w:val="24"/>
              </w:rPr>
              <w:t>Classification des principaux polluants selon leur nature….……</w:t>
            </w:r>
            <w:r>
              <w:rPr>
                <w:rFonts w:asciiTheme="majorBidi" w:hAnsiTheme="majorBidi" w:cstheme="majorBidi"/>
                <w:color w:val="000000"/>
                <w:sz w:val="24"/>
                <w:szCs w:val="24"/>
              </w:rPr>
              <w:t>…...</w:t>
            </w:r>
          </w:p>
          <w:p w:rsidR="00BA1CEC" w:rsidRPr="00BA1CEC" w:rsidRDefault="00BA1CEC" w:rsidP="00D939A4">
            <w:pPr>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Tableau n°03 : </w:t>
            </w:r>
            <w:r w:rsidRPr="000C3FA3">
              <w:rPr>
                <w:rFonts w:asciiTheme="majorBidi" w:hAnsiTheme="majorBidi" w:cstheme="majorBidi"/>
                <w:color w:val="000000"/>
                <w:sz w:val="24"/>
                <w:szCs w:val="24"/>
              </w:rPr>
              <w:t>Les mal</w:t>
            </w:r>
            <w:r>
              <w:rPr>
                <w:rFonts w:asciiTheme="majorBidi" w:hAnsiTheme="majorBidi" w:cstheme="majorBidi"/>
                <w:color w:val="000000"/>
                <w:sz w:val="24"/>
                <w:szCs w:val="24"/>
              </w:rPr>
              <w:t>adies hydriques…………………………………………</w:t>
            </w:r>
            <w:r w:rsidRPr="000C3FA3">
              <w:rPr>
                <w:rFonts w:asciiTheme="majorBidi" w:hAnsiTheme="majorBidi" w:cstheme="majorBidi"/>
                <w:color w:val="000000"/>
                <w:sz w:val="24"/>
                <w:szCs w:val="24"/>
              </w:rPr>
              <w:t>…</w:t>
            </w:r>
            <w:r>
              <w:rPr>
                <w:rFonts w:asciiTheme="majorBidi" w:hAnsiTheme="majorBidi" w:cstheme="majorBidi"/>
                <w:color w:val="000000"/>
                <w:sz w:val="24"/>
                <w:szCs w:val="24"/>
              </w:rPr>
              <w:t>….</w:t>
            </w:r>
          </w:p>
        </w:tc>
        <w:tc>
          <w:tcPr>
            <w:tcW w:w="629" w:type="dxa"/>
          </w:tcPr>
          <w:p w:rsidR="00BA1CEC" w:rsidRDefault="006D5812" w:rsidP="00D939A4">
            <w:pPr>
              <w:jc w:val="center"/>
              <w:rPr>
                <w:rFonts w:asciiTheme="majorBidi" w:hAnsiTheme="majorBidi" w:cstheme="majorBidi"/>
                <w:color w:val="000000"/>
                <w:sz w:val="24"/>
                <w:szCs w:val="24"/>
              </w:rPr>
            </w:pPr>
            <w:r>
              <w:rPr>
                <w:rFonts w:asciiTheme="majorBidi" w:hAnsiTheme="majorBidi" w:cstheme="majorBidi"/>
                <w:color w:val="000000"/>
                <w:sz w:val="24"/>
                <w:szCs w:val="24"/>
              </w:rPr>
              <w:t>1</w:t>
            </w:r>
            <w:r w:rsidR="0017108F">
              <w:rPr>
                <w:rFonts w:asciiTheme="majorBidi" w:hAnsiTheme="majorBidi" w:cstheme="majorBidi"/>
                <w:color w:val="000000"/>
                <w:sz w:val="24"/>
                <w:szCs w:val="24"/>
              </w:rPr>
              <w:t>8</w:t>
            </w:r>
          </w:p>
          <w:p w:rsidR="00BA1CEC" w:rsidRDefault="00BA1CEC" w:rsidP="00D939A4">
            <w:pPr>
              <w:jc w:val="center"/>
              <w:rPr>
                <w:rFonts w:asciiTheme="majorBidi" w:hAnsiTheme="majorBidi" w:cstheme="majorBidi"/>
                <w:color w:val="000000"/>
                <w:sz w:val="24"/>
                <w:szCs w:val="24"/>
              </w:rPr>
            </w:pPr>
            <w:r>
              <w:rPr>
                <w:rFonts w:asciiTheme="majorBidi" w:hAnsiTheme="majorBidi" w:cstheme="majorBidi"/>
                <w:color w:val="000000"/>
                <w:sz w:val="24"/>
                <w:szCs w:val="24"/>
              </w:rPr>
              <w:t>22</w:t>
            </w:r>
          </w:p>
          <w:p w:rsidR="00BA1CEC" w:rsidRPr="006D5812" w:rsidRDefault="00BA1CEC" w:rsidP="00D939A4">
            <w:pPr>
              <w:jc w:val="center"/>
              <w:rPr>
                <w:rFonts w:asciiTheme="majorBidi" w:hAnsiTheme="majorBidi" w:cstheme="majorBidi"/>
                <w:color w:val="000000"/>
                <w:sz w:val="24"/>
                <w:szCs w:val="24"/>
              </w:rPr>
            </w:pPr>
          </w:p>
        </w:tc>
      </w:tr>
      <w:tr w:rsidR="0006137A" w:rsidRPr="0006137A" w:rsidTr="00522552">
        <w:trPr>
          <w:trHeight w:val="20"/>
        </w:trPr>
        <w:tc>
          <w:tcPr>
            <w:tcW w:w="8443" w:type="dxa"/>
          </w:tcPr>
          <w:p w:rsidR="0006137A" w:rsidRPr="0006137A" w:rsidRDefault="00207E8F" w:rsidP="00D939A4">
            <w:pPr>
              <w:rPr>
                <w:rFonts w:asciiTheme="majorBidi" w:hAnsiTheme="majorBidi" w:cstheme="majorBidi"/>
                <w:color w:val="000000"/>
                <w:sz w:val="24"/>
                <w:szCs w:val="24"/>
              </w:rPr>
            </w:pPr>
            <w:r>
              <w:rPr>
                <w:rFonts w:asciiTheme="majorBidi" w:hAnsiTheme="majorBidi" w:cstheme="majorBidi"/>
                <w:b/>
                <w:bCs/>
                <w:color w:val="000000"/>
                <w:sz w:val="24"/>
                <w:szCs w:val="24"/>
              </w:rPr>
              <w:t xml:space="preserve">Tableau </w:t>
            </w:r>
            <w:r w:rsidR="000C3FA3">
              <w:rPr>
                <w:rFonts w:asciiTheme="majorBidi" w:hAnsiTheme="majorBidi" w:cstheme="majorBidi"/>
                <w:b/>
                <w:bCs/>
                <w:color w:val="000000"/>
                <w:sz w:val="24"/>
                <w:szCs w:val="24"/>
              </w:rPr>
              <w:t>n°04</w:t>
            </w:r>
            <w:r>
              <w:rPr>
                <w:rFonts w:asciiTheme="majorBidi" w:hAnsiTheme="majorBidi" w:cstheme="majorBidi"/>
                <w:b/>
                <w:bCs/>
                <w:color w:val="000000"/>
                <w:sz w:val="24"/>
                <w:szCs w:val="24"/>
              </w:rPr>
              <w:t xml:space="preserve"> </w:t>
            </w:r>
            <w:r w:rsidRPr="0006137A">
              <w:rPr>
                <w:rFonts w:asciiTheme="majorBidi" w:hAnsiTheme="majorBidi" w:cstheme="majorBidi"/>
                <w:b/>
                <w:bCs/>
                <w:color w:val="000000"/>
                <w:sz w:val="24"/>
                <w:szCs w:val="24"/>
              </w:rPr>
              <w:t>:</w:t>
            </w:r>
            <w:r w:rsidRPr="0006137A">
              <w:rPr>
                <w:rFonts w:asciiTheme="majorBidi" w:hAnsiTheme="majorBidi" w:cstheme="majorBidi"/>
                <w:color w:val="000000"/>
                <w:sz w:val="24"/>
                <w:szCs w:val="24"/>
              </w:rPr>
              <w:t xml:space="preserve"> </w:t>
            </w:r>
            <w:r>
              <w:rPr>
                <w:rFonts w:asciiTheme="majorBidi" w:hAnsiTheme="majorBidi" w:cstheme="majorBidi"/>
                <w:color w:val="000000"/>
                <w:sz w:val="24"/>
                <w:szCs w:val="24"/>
              </w:rPr>
              <w:t>Les</w:t>
            </w:r>
            <w:r w:rsidR="0006137A" w:rsidRPr="0006137A">
              <w:rPr>
                <w:rFonts w:asciiTheme="majorBidi" w:hAnsiTheme="majorBidi" w:cstheme="majorBidi"/>
                <w:color w:val="000000"/>
                <w:sz w:val="24"/>
                <w:szCs w:val="24"/>
              </w:rPr>
              <w:t xml:space="preserve"> différentes méthodes d’analyses physico-chimi</w:t>
            </w:r>
            <w:r>
              <w:rPr>
                <w:rFonts w:asciiTheme="majorBidi" w:hAnsiTheme="majorBidi" w:cstheme="majorBidi"/>
                <w:color w:val="000000"/>
                <w:sz w:val="24"/>
                <w:szCs w:val="24"/>
              </w:rPr>
              <w:t>ques utilisées…………………………………………………………………………………</w:t>
            </w:r>
          </w:p>
        </w:tc>
        <w:tc>
          <w:tcPr>
            <w:tcW w:w="629" w:type="dxa"/>
            <w:vAlign w:val="bottom"/>
          </w:tcPr>
          <w:p w:rsidR="0006137A" w:rsidRPr="0006137A" w:rsidRDefault="0006137A" w:rsidP="00D939A4">
            <w:pPr>
              <w:rPr>
                <w:rFonts w:asciiTheme="majorBidi" w:hAnsiTheme="majorBidi" w:cstheme="majorBidi"/>
                <w:b/>
                <w:bCs/>
                <w:color w:val="000000"/>
                <w:sz w:val="24"/>
                <w:szCs w:val="24"/>
              </w:rPr>
            </w:pPr>
            <w:r w:rsidRPr="0006137A">
              <w:rPr>
                <w:rFonts w:asciiTheme="majorBidi" w:hAnsiTheme="majorBidi" w:cstheme="majorBidi"/>
                <w:color w:val="000000"/>
                <w:sz w:val="24"/>
                <w:szCs w:val="24"/>
              </w:rPr>
              <w:t>3</w:t>
            </w:r>
            <w:r w:rsidR="001172A5">
              <w:rPr>
                <w:rFonts w:asciiTheme="majorBidi" w:hAnsiTheme="majorBidi" w:cstheme="majorBidi"/>
                <w:color w:val="000000"/>
                <w:sz w:val="24"/>
                <w:szCs w:val="24"/>
              </w:rPr>
              <w:t>2</w:t>
            </w:r>
          </w:p>
        </w:tc>
      </w:tr>
      <w:tr w:rsidR="0006137A" w:rsidRPr="0006137A" w:rsidTr="00522552">
        <w:trPr>
          <w:trHeight w:val="20"/>
        </w:trPr>
        <w:tc>
          <w:tcPr>
            <w:tcW w:w="8443" w:type="dxa"/>
          </w:tcPr>
          <w:p w:rsidR="0006137A" w:rsidRPr="0006137A" w:rsidRDefault="000C3FA3" w:rsidP="00D939A4">
            <w:pPr>
              <w:jc w:val="both"/>
              <w:rPr>
                <w:rFonts w:asciiTheme="majorBidi" w:hAnsiTheme="majorBidi" w:cstheme="majorBidi"/>
                <w:color w:val="000000"/>
                <w:sz w:val="24"/>
                <w:szCs w:val="24"/>
              </w:rPr>
            </w:pPr>
            <w:r>
              <w:rPr>
                <w:rFonts w:asciiTheme="majorBidi" w:hAnsiTheme="majorBidi" w:cstheme="majorBidi"/>
                <w:b/>
                <w:bCs/>
                <w:color w:val="000000"/>
                <w:sz w:val="24"/>
                <w:szCs w:val="24"/>
              </w:rPr>
              <w:t>Tableau n°05</w:t>
            </w:r>
            <w:r w:rsidR="0006137A" w:rsidRPr="0006137A">
              <w:rPr>
                <w:rFonts w:asciiTheme="majorBidi" w:hAnsiTheme="majorBidi" w:cstheme="majorBidi"/>
                <w:b/>
                <w:bCs/>
                <w:color w:val="000000"/>
                <w:sz w:val="24"/>
                <w:szCs w:val="24"/>
              </w:rPr>
              <w:t> :</w:t>
            </w:r>
            <w:r w:rsidR="0006137A" w:rsidRPr="0006137A">
              <w:rPr>
                <w:rFonts w:asciiTheme="majorBidi" w:hAnsiTheme="majorBidi" w:cstheme="majorBidi"/>
                <w:color w:val="000000"/>
                <w:sz w:val="24"/>
                <w:szCs w:val="24"/>
              </w:rPr>
              <w:t xml:space="preserve"> Résultats  des paramètres organoleptiques………………………</w:t>
            </w:r>
            <w:r w:rsidR="0006137A">
              <w:rPr>
                <w:rFonts w:asciiTheme="majorBidi" w:hAnsiTheme="majorBidi" w:cstheme="majorBidi"/>
                <w:color w:val="000000"/>
                <w:sz w:val="24"/>
                <w:szCs w:val="24"/>
              </w:rPr>
              <w:t>…..</w:t>
            </w:r>
            <w:r w:rsidR="00207E8F">
              <w:rPr>
                <w:rFonts w:asciiTheme="majorBidi" w:hAnsiTheme="majorBidi" w:cstheme="majorBidi"/>
                <w:color w:val="000000"/>
                <w:sz w:val="24"/>
                <w:szCs w:val="24"/>
              </w:rPr>
              <w:t>.</w:t>
            </w:r>
          </w:p>
        </w:tc>
        <w:tc>
          <w:tcPr>
            <w:tcW w:w="629" w:type="dxa"/>
          </w:tcPr>
          <w:p w:rsidR="0006137A" w:rsidRPr="0006137A" w:rsidRDefault="0006137A" w:rsidP="00D939A4">
            <w:pPr>
              <w:jc w:val="center"/>
              <w:rPr>
                <w:rFonts w:asciiTheme="majorBidi" w:hAnsiTheme="majorBidi" w:cstheme="majorBidi"/>
                <w:color w:val="000000"/>
                <w:sz w:val="24"/>
                <w:szCs w:val="24"/>
              </w:rPr>
            </w:pPr>
            <w:r w:rsidRPr="0006137A">
              <w:rPr>
                <w:rFonts w:asciiTheme="majorBidi" w:hAnsiTheme="majorBidi" w:cstheme="majorBidi"/>
                <w:color w:val="000000"/>
                <w:sz w:val="24"/>
                <w:szCs w:val="24"/>
              </w:rPr>
              <w:t>3</w:t>
            </w:r>
            <w:r w:rsidR="004940E1">
              <w:rPr>
                <w:rFonts w:asciiTheme="majorBidi" w:hAnsiTheme="majorBidi" w:cstheme="majorBidi"/>
                <w:color w:val="000000"/>
                <w:sz w:val="24"/>
                <w:szCs w:val="24"/>
              </w:rPr>
              <w:t>5</w:t>
            </w:r>
          </w:p>
        </w:tc>
      </w:tr>
      <w:tr w:rsidR="0006137A" w:rsidRPr="0006137A" w:rsidTr="00522552">
        <w:trPr>
          <w:trHeight w:val="20"/>
        </w:trPr>
        <w:tc>
          <w:tcPr>
            <w:tcW w:w="8443" w:type="dxa"/>
          </w:tcPr>
          <w:p w:rsidR="0006137A" w:rsidRPr="0006137A" w:rsidRDefault="000C3FA3" w:rsidP="00D939A4">
            <w:pPr>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Tableau n°06</w:t>
            </w:r>
            <w:r w:rsidR="0006137A" w:rsidRPr="0006137A">
              <w:rPr>
                <w:rFonts w:asciiTheme="majorBidi" w:hAnsiTheme="majorBidi" w:cstheme="majorBidi"/>
                <w:b/>
                <w:bCs/>
                <w:color w:val="000000"/>
                <w:sz w:val="24"/>
                <w:szCs w:val="24"/>
              </w:rPr>
              <w:t>:</w:t>
            </w:r>
            <w:r w:rsidR="00207E8F">
              <w:rPr>
                <w:rFonts w:asciiTheme="majorBidi" w:hAnsiTheme="majorBidi" w:cstheme="majorBidi"/>
                <w:color w:val="000000"/>
                <w:sz w:val="24"/>
                <w:szCs w:val="24"/>
              </w:rPr>
              <w:t xml:space="preserve"> Résultats </w:t>
            </w:r>
            <w:r w:rsidR="0006137A" w:rsidRPr="0006137A">
              <w:rPr>
                <w:rFonts w:asciiTheme="majorBidi" w:hAnsiTheme="majorBidi" w:cstheme="majorBidi"/>
                <w:color w:val="000000"/>
                <w:sz w:val="24"/>
                <w:szCs w:val="24"/>
              </w:rPr>
              <w:t>des paramètres physicochimiques………...……</w:t>
            </w:r>
            <w:r w:rsidR="0006137A">
              <w:rPr>
                <w:rFonts w:asciiTheme="majorBidi" w:hAnsiTheme="majorBidi" w:cstheme="majorBidi"/>
                <w:color w:val="000000"/>
                <w:sz w:val="24"/>
                <w:szCs w:val="24"/>
              </w:rPr>
              <w:t>…</w:t>
            </w:r>
            <w:r w:rsidR="00207E8F">
              <w:rPr>
                <w:rFonts w:asciiTheme="majorBidi" w:hAnsiTheme="majorBidi" w:cstheme="majorBidi"/>
                <w:color w:val="000000"/>
                <w:sz w:val="24"/>
                <w:szCs w:val="24"/>
              </w:rPr>
              <w:t>………...</w:t>
            </w:r>
          </w:p>
        </w:tc>
        <w:tc>
          <w:tcPr>
            <w:tcW w:w="629" w:type="dxa"/>
          </w:tcPr>
          <w:p w:rsidR="0006137A" w:rsidRPr="0006137A" w:rsidRDefault="0006137A" w:rsidP="00D939A4">
            <w:pPr>
              <w:jc w:val="center"/>
              <w:rPr>
                <w:rFonts w:asciiTheme="majorBidi" w:hAnsiTheme="majorBidi" w:cstheme="majorBidi"/>
                <w:color w:val="000000"/>
                <w:sz w:val="24"/>
                <w:szCs w:val="24"/>
              </w:rPr>
            </w:pPr>
            <w:r w:rsidRPr="0006137A">
              <w:rPr>
                <w:rFonts w:asciiTheme="majorBidi" w:hAnsiTheme="majorBidi" w:cstheme="majorBidi"/>
                <w:color w:val="000000"/>
                <w:sz w:val="24"/>
                <w:szCs w:val="24"/>
              </w:rPr>
              <w:t>3</w:t>
            </w:r>
            <w:r w:rsidR="004940E1">
              <w:rPr>
                <w:rFonts w:asciiTheme="majorBidi" w:hAnsiTheme="majorBidi" w:cstheme="majorBidi"/>
                <w:color w:val="000000"/>
                <w:sz w:val="24"/>
                <w:szCs w:val="24"/>
              </w:rPr>
              <w:t>6</w:t>
            </w:r>
          </w:p>
        </w:tc>
      </w:tr>
      <w:tr w:rsidR="0006137A" w:rsidRPr="0006137A" w:rsidTr="00522552">
        <w:trPr>
          <w:trHeight w:val="20"/>
        </w:trPr>
        <w:tc>
          <w:tcPr>
            <w:tcW w:w="8443" w:type="dxa"/>
          </w:tcPr>
          <w:p w:rsidR="0006137A" w:rsidRPr="0006137A" w:rsidRDefault="000C3FA3" w:rsidP="00D939A4">
            <w:pPr>
              <w:jc w:val="both"/>
              <w:rPr>
                <w:rFonts w:asciiTheme="majorBidi" w:hAnsiTheme="majorBidi" w:cstheme="majorBidi"/>
                <w:color w:val="000000"/>
                <w:sz w:val="24"/>
                <w:szCs w:val="24"/>
              </w:rPr>
            </w:pPr>
            <w:r>
              <w:rPr>
                <w:rFonts w:asciiTheme="majorBidi" w:hAnsiTheme="majorBidi" w:cstheme="majorBidi"/>
                <w:b/>
                <w:bCs/>
                <w:color w:val="000000"/>
                <w:sz w:val="24"/>
                <w:szCs w:val="24"/>
              </w:rPr>
              <w:t>Tableau n°07</w:t>
            </w:r>
            <w:r w:rsidR="0006137A" w:rsidRPr="0006137A">
              <w:rPr>
                <w:rFonts w:asciiTheme="majorBidi" w:hAnsiTheme="majorBidi" w:cstheme="majorBidi"/>
                <w:b/>
                <w:bCs/>
                <w:color w:val="000000"/>
                <w:sz w:val="24"/>
                <w:szCs w:val="24"/>
              </w:rPr>
              <w:t>:</w:t>
            </w:r>
            <w:r w:rsidR="00207E8F">
              <w:rPr>
                <w:rFonts w:asciiTheme="majorBidi" w:hAnsiTheme="majorBidi" w:cstheme="majorBidi"/>
                <w:color w:val="000000"/>
                <w:sz w:val="24"/>
                <w:szCs w:val="24"/>
              </w:rPr>
              <w:t xml:space="preserve"> Résultats </w:t>
            </w:r>
            <w:r w:rsidR="0006137A" w:rsidRPr="0006137A">
              <w:rPr>
                <w:rFonts w:asciiTheme="majorBidi" w:hAnsiTheme="majorBidi" w:cstheme="majorBidi"/>
                <w:color w:val="000000"/>
                <w:sz w:val="24"/>
                <w:szCs w:val="24"/>
              </w:rPr>
              <w:t>des paramètres</w:t>
            </w:r>
            <w:r w:rsidR="0006137A" w:rsidRPr="0006137A">
              <w:rPr>
                <w:rFonts w:asciiTheme="majorBidi" w:hAnsiTheme="majorBidi" w:cstheme="majorBidi"/>
                <w:b/>
                <w:bCs/>
                <w:color w:val="000000"/>
                <w:sz w:val="24"/>
                <w:szCs w:val="24"/>
              </w:rPr>
              <w:t xml:space="preserve"> </w:t>
            </w:r>
            <w:r w:rsidR="0006137A" w:rsidRPr="0006137A">
              <w:rPr>
                <w:rFonts w:asciiTheme="majorBidi" w:hAnsiTheme="majorBidi" w:cstheme="majorBidi"/>
                <w:color w:val="000000"/>
                <w:sz w:val="24"/>
                <w:szCs w:val="24"/>
              </w:rPr>
              <w:t>de la pollution………….……....</w:t>
            </w:r>
            <w:r w:rsidR="0006137A">
              <w:rPr>
                <w:rFonts w:asciiTheme="majorBidi" w:hAnsiTheme="majorBidi" w:cstheme="majorBidi"/>
                <w:color w:val="000000"/>
                <w:sz w:val="24"/>
                <w:szCs w:val="24"/>
              </w:rPr>
              <w:t>....</w:t>
            </w:r>
            <w:r w:rsidR="00207E8F">
              <w:rPr>
                <w:rFonts w:asciiTheme="majorBidi" w:hAnsiTheme="majorBidi" w:cstheme="majorBidi"/>
                <w:color w:val="000000"/>
                <w:sz w:val="24"/>
                <w:szCs w:val="24"/>
              </w:rPr>
              <w:t>..............</w:t>
            </w:r>
          </w:p>
        </w:tc>
        <w:tc>
          <w:tcPr>
            <w:tcW w:w="629" w:type="dxa"/>
          </w:tcPr>
          <w:p w:rsidR="0006137A" w:rsidRPr="0006137A" w:rsidRDefault="004940E1" w:rsidP="00D939A4">
            <w:pPr>
              <w:jc w:val="center"/>
              <w:rPr>
                <w:rFonts w:asciiTheme="majorBidi" w:hAnsiTheme="majorBidi" w:cstheme="majorBidi"/>
                <w:b/>
                <w:bCs/>
                <w:color w:val="000000"/>
                <w:sz w:val="24"/>
                <w:szCs w:val="24"/>
              </w:rPr>
            </w:pPr>
            <w:r>
              <w:rPr>
                <w:rFonts w:asciiTheme="majorBidi" w:hAnsiTheme="majorBidi" w:cstheme="majorBidi"/>
                <w:color w:val="000000"/>
                <w:sz w:val="24"/>
                <w:szCs w:val="24"/>
              </w:rPr>
              <w:t>40</w:t>
            </w:r>
          </w:p>
        </w:tc>
      </w:tr>
      <w:tr w:rsidR="0006137A" w:rsidRPr="0006137A" w:rsidTr="00522552">
        <w:trPr>
          <w:trHeight w:val="20"/>
        </w:trPr>
        <w:tc>
          <w:tcPr>
            <w:tcW w:w="8443" w:type="dxa"/>
          </w:tcPr>
          <w:p w:rsidR="0006137A" w:rsidRPr="0006137A" w:rsidRDefault="000C3FA3" w:rsidP="00D939A4">
            <w:pPr>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Tableau n°08</w:t>
            </w:r>
            <w:r w:rsidR="0006137A" w:rsidRPr="0006137A">
              <w:rPr>
                <w:rFonts w:asciiTheme="majorBidi" w:hAnsiTheme="majorBidi" w:cstheme="majorBidi"/>
                <w:b/>
                <w:bCs/>
                <w:color w:val="000000"/>
                <w:sz w:val="24"/>
                <w:szCs w:val="24"/>
              </w:rPr>
              <w:t> </w:t>
            </w:r>
            <w:r w:rsidR="00207E8F">
              <w:rPr>
                <w:rFonts w:asciiTheme="majorBidi" w:hAnsiTheme="majorBidi" w:cstheme="majorBidi"/>
                <w:color w:val="000000"/>
                <w:sz w:val="24"/>
                <w:szCs w:val="24"/>
              </w:rPr>
              <w:t xml:space="preserve">: Résultats </w:t>
            </w:r>
            <w:r w:rsidR="0006137A" w:rsidRPr="0006137A">
              <w:rPr>
                <w:rFonts w:asciiTheme="majorBidi" w:hAnsiTheme="majorBidi" w:cstheme="majorBidi"/>
                <w:color w:val="000000"/>
                <w:sz w:val="24"/>
                <w:szCs w:val="24"/>
              </w:rPr>
              <w:t xml:space="preserve">des </w:t>
            </w:r>
            <w:r w:rsidR="00207E8F">
              <w:rPr>
                <w:rFonts w:asciiTheme="majorBidi" w:hAnsiTheme="majorBidi" w:cstheme="majorBidi"/>
                <w:color w:val="000000"/>
                <w:sz w:val="24"/>
                <w:szCs w:val="24"/>
              </w:rPr>
              <w:t xml:space="preserve">éléments </w:t>
            </w:r>
            <w:r w:rsidR="0006137A" w:rsidRPr="0006137A">
              <w:rPr>
                <w:rFonts w:asciiTheme="majorBidi" w:hAnsiTheme="majorBidi" w:cstheme="majorBidi"/>
                <w:color w:val="000000"/>
                <w:sz w:val="24"/>
                <w:szCs w:val="24"/>
              </w:rPr>
              <w:t>toxique………………………...</w:t>
            </w:r>
            <w:r w:rsidR="0006137A">
              <w:rPr>
                <w:rFonts w:asciiTheme="majorBidi" w:hAnsiTheme="majorBidi" w:cstheme="majorBidi"/>
                <w:color w:val="000000"/>
                <w:sz w:val="24"/>
                <w:szCs w:val="24"/>
              </w:rPr>
              <w:t>.....</w:t>
            </w:r>
            <w:r w:rsidR="00207E8F">
              <w:rPr>
                <w:rFonts w:asciiTheme="majorBidi" w:hAnsiTheme="majorBidi" w:cstheme="majorBidi"/>
                <w:color w:val="000000"/>
                <w:sz w:val="24"/>
                <w:szCs w:val="24"/>
              </w:rPr>
              <w:t>.................</w:t>
            </w:r>
          </w:p>
        </w:tc>
        <w:tc>
          <w:tcPr>
            <w:tcW w:w="629" w:type="dxa"/>
          </w:tcPr>
          <w:p w:rsidR="0006137A" w:rsidRPr="0006137A" w:rsidRDefault="0006137A" w:rsidP="00D939A4">
            <w:pPr>
              <w:jc w:val="center"/>
              <w:rPr>
                <w:rFonts w:asciiTheme="majorBidi" w:hAnsiTheme="majorBidi" w:cstheme="majorBidi"/>
                <w:b/>
                <w:bCs/>
                <w:color w:val="000000"/>
                <w:sz w:val="24"/>
                <w:szCs w:val="24"/>
              </w:rPr>
            </w:pPr>
            <w:r w:rsidRPr="0006137A">
              <w:rPr>
                <w:rFonts w:asciiTheme="majorBidi" w:hAnsiTheme="majorBidi" w:cstheme="majorBidi"/>
                <w:color w:val="000000"/>
                <w:sz w:val="24"/>
                <w:szCs w:val="24"/>
              </w:rPr>
              <w:t>4</w:t>
            </w:r>
            <w:r w:rsidR="004940E1">
              <w:rPr>
                <w:rFonts w:asciiTheme="majorBidi" w:hAnsiTheme="majorBidi" w:cstheme="majorBidi"/>
                <w:color w:val="000000"/>
                <w:sz w:val="24"/>
                <w:szCs w:val="24"/>
              </w:rPr>
              <w:t>3</w:t>
            </w:r>
          </w:p>
        </w:tc>
      </w:tr>
    </w:tbl>
    <w:p w:rsidR="0081782F" w:rsidRDefault="0081782F" w:rsidP="0081782F">
      <w:pPr>
        <w:rPr>
          <w:rFonts w:asciiTheme="majorBidi" w:hAnsiTheme="majorBidi" w:cstheme="majorBidi"/>
          <w:b/>
          <w:bCs/>
          <w:color w:val="000000"/>
          <w:sz w:val="32"/>
          <w:szCs w:val="32"/>
        </w:rPr>
      </w:pPr>
    </w:p>
    <w:p w:rsidR="009D6736" w:rsidRDefault="009D6736" w:rsidP="005B029F">
      <w:pPr>
        <w:spacing w:after="0"/>
        <w:jc w:val="both"/>
        <w:rPr>
          <w:rFonts w:asciiTheme="majorBidi" w:hAnsiTheme="majorBidi" w:cstheme="majorBidi"/>
          <w:sz w:val="24"/>
          <w:szCs w:val="24"/>
        </w:rPr>
        <w:sectPr w:rsidR="009D6736" w:rsidSect="00CF5C1C">
          <w:footerReference w:type="default" r:id="rId1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782F" w:rsidRPr="007136EC" w:rsidRDefault="0081782F" w:rsidP="0081782F">
      <w:pPr>
        <w:jc w:val="both"/>
        <w:rPr>
          <w:rFonts w:ascii="Times New Roman" w:hAnsi="Times New Roman" w:cs="Times New Roman"/>
          <w:b/>
          <w:bCs/>
          <w:sz w:val="24"/>
          <w:szCs w:val="24"/>
        </w:rPr>
      </w:pPr>
      <w:r w:rsidRPr="007136EC">
        <w:rPr>
          <w:rFonts w:ascii="Times New Roman" w:hAnsi="Times New Roman" w:cs="Times New Roman"/>
          <w:b/>
          <w:bCs/>
          <w:sz w:val="24"/>
          <w:szCs w:val="24"/>
        </w:rPr>
        <w:lastRenderedPageBreak/>
        <w:t>Liste des figures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16"/>
      </w:tblGrid>
      <w:tr w:rsidR="0081782F" w:rsidRPr="009D6736" w:rsidTr="0015579B">
        <w:trPr>
          <w:trHeight w:val="20"/>
        </w:trPr>
        <w:tc>
          <w:tcPr>
            <w:tcW w:w="8472" w:type="dxa"/>
          </w:tcPr>
          <w:p w:rsidR="0081782F" w:rsidRPr="009D6736" w:rsidRDefault="0081782F" w:rsidP="0015579B">
            <w:pPr>
              <w:spacing w:line="360" w:lineRule="auto"/>
              <w:jc w:val="both"/>
              <w:rPr>
                <w:rFonts w:ascii="Times New Roman" w:hAnsi="Times New Roman" w:cs="Times New Roman"/>
                <w:b/>
                <w:bCs/>
                <w:sz w:val="32"/>
                <w:szCs w:val="32"/>
              </w:rPr>
            </w:pPr>
            <w:r w:rsidRPr="009D6736">
              <w:rPr>
                <w:rFonts w:asciiTheme="majorBidi" w:hAnsiTheme="majorBidi" w:cstheme="majorBidi"/>
                <w:b/>
                <w:bCs/>
                <w:sz w:val="24"/>
                <w:szCs w:val="24"/>
              </w:rPr>
              <w:t>Figure n°01</w:t>
            </w:r>
            <w:r w:rsidR="00ED5351" w:rsidRPr="009D6736">
              <w:rPr>
                <w:rFonts w:asciiTheme="majorBidi" w:hAnsiTheme="majorBidi" w:cstheme="majorBidi"/>
                <w:b/>
                <w:bCs/>
                <w:sz w:val="24"/>
                <w:szCs w:val="24"/>
              </w:rPr>
              <w:t>:</w:t>
            </w:r>
            <w:r w:rsidR="00ED5351">
              <w:rPr>
                <w:rFonts w:asciiTheme="majorBidi" w:hAnsiTheme="majorBidi" w:cstheme="majorBidi"/>
                <w:b/>
                <w:bCs/>
                <w:sz w:val="24"/>
                <w:szCs w:val="24"/>
              </w:rPr>
              <w:t xml:space="preserve"> Architecture</w:t>
            </w:r>
            <w:r w:rsidRPr="009D6736">
              <w:rPr>
                <w:rFonts w:asciiTheme="majorBidi" w:hAnsiTheme="majorBidi" w:cstheme="majorBidi"/>
                <w:sz w:val="24"/>
                <w:szCs w:val="24"/>
              </w:rPr>
              <w:t xml:space="preserve"> du SEQ-Eau……………….………………………</w:t>
            </w:r>
            <w:r>
              <w:rPr>
                <w:rFonts w:asciiTheme="majorBidi" w:hAnsiTheme="majorBidi" w:cstheme="majorBidi"/>
                <w:sz w:val="24"/>
                <w:szCs w:val="24"/>
              </w:rPr>
              <w:t>..…</w:t>
            </w:r>
            <w:r w:rsidRPr="009D6736">
              <w:rPr>
                <w:rFonts w:asciiTheme="majorBidi" w:hAnsiTheme="majorBidi" w:cstheme="majorBidi"/>
                <w:sz w:val="24"/>
                <w:szCs w:val="24"/>
              </w:rPr>
              <w:t xml:space="preserve">…. </w:t>
            </w:r>
          </w:p>
        </w:tc>
        <w:tc>
          <w:tcPr>
            <w:tcW w:w="816" w:type="dxa"/>
          </w:tcPr>
          <w:p w:rsidR="0081782F" w:rsidRPr="009D6736" w:rsidRDefault="0081782F" w:rsidP="0015579B">
            <w:pPr>
              <w:jc w:val="center"/>
              <w:rPr>
                <w:rFonts w:asciiTheme="majorBidi" w:hAnsiTheme="majorBidi" w:cstheme="majorBidi"/>
                <w:b/>
                <w:bCs/>
                <w:sz w:val="24"/>
                <w:szCs w:val="24"/>
              </w:rPr>
            </w:pPr>
            <w:r w:rsidRPr="009D6736">
              <w:rPr>
                <w:rFonts w:asciiTheme="majorBidi" w:hAnsiTheme="majorBidi" w:cstheme="majorBidi"/>
                <w:sz w:val="24"/>
                <w:szCs w:val="24"/>
              </w:rPr>
              <w:t>1</w:t>
            </w:r>
            <w:r w:rsidR="0017108F">
              <w:rPr>
                <w:rFonts w:asciiTheme="majorBidi" w:hAnsiTheme="majorBidi" w:cstheme="majorBidi"/>
                <w:sz w:val="24"/>
                <w:szCs w:val="24"/>
              </w:rPr>
              <w:t>3</w:t>
            </w:r>
          </w:p>
        </w:tc>
      </w:tr>
      <w:tr w:rsidR="0081782F" w:rsidRPr="009D6736" w:rsidTr="0015579B">
        <w:trPr>
          <w:trHeight w:val="20"/>
        </w:trPr>
        <w:tc>
          <w:tcPr>
            <w:tcW w:w="8472" w:type="dxa"/>
          </w:tcPr>
          <w:p w:rsidR="0081782F" w:rsidRPr="009D6736" w:rsidRDefault="0081782F" w:rsidP="0015579B">
            <w:pPr>
              <w:spacing w:line="360" w:lineRule="auto"/>
              <w:jc w:val="both"/>
              <w:rPr>
                <w:rFonts w:asciiTheme="majorBidi" w:hAnsiTheme="majorBidi" w:cstheme="majorBidi"/>
                <w:color w:val="000000"/>
                <w:sz w:val="24"/>
                <w:szCs w:val="24"/>
              </w:rPr>
            </w:pPr>
            <w:r w:rsidRPr="009D6736">
              <w:rPr>
                <w:rFonts w:asciiTheme="majorBidi" w:hAnsiTheme="majorBidi" w:cstheme="majorBidi"/>
                <w:b/>
                <w:bCs/>
                <w:color w:val="000000"/>
                <w:sz w:val="24"/>
                <w:szCs w:val="24"/>
              </w:rPr>
              <w:t>Figure n°02 :</w:t>
            </w:r>
            <w:r w:rsidRPr="009D6736">
              <w:rPr>
                <w:rFonts w:asciiTheme="majorBidi" w:hAnsiTheme="majorBidi" w:cstheme="majorBidi"/>
                <w:color w:val="000000"/>
                <w:sz w:val="24"/>
                <w:szCs w:val="24"/>
              </w:rPr>
              <w:t xml:space="preserve"> Géo localisation de la région d’EL-Milia sur la carte d’Algérie…...</w:t>
            </w:r>
            <w:r>
              <w:rPr>
                <w:rFonts w:asciiTheme="majorBidi" w:hAnsiTheme="majorBidi" w:cstheme="majorBidi"/>
                <w:color w:val="000000"/>
                <w:sz w:val="24"/>
                <w:szCs w:val="24"/>
              </w:rPr>
              <w:t>......</w:t>
            </w:r>
          </w:p>
        </w:tc>
        <w:tc>
          <w:tcPr>
            <w:tcW w:w="816" w:type="dxa"/>
          </w:tcPr>
          <w:p w:rsidR="0081782F" w:rsidRPr="009D6736" w:rsidRDefault="0081782F" w:rsidP="0015579B">
            <w:pPr>
              <w:jc w:val="center"/>
              <w:rPr>
                <w:rFonts w:asciiTheme="majorBidi" w:hAnsiTheme="majorBidi" w:cstheme="majorBidi"/>
                <w:b/>
                <w:bCs/>
                <w:color w:val="000000"/>
                <w:sz w:val="24"/>
                <w:szCs w:val="24"/>
              </w:rPr>
            </w:pPr>
            <w:r w:rsidRPr="009D6736">
              <w:rPr>
                <w:rFonts w:asciiTheme="majorBidi" w:hAnsiTheme="majorBidi" w:cstheme="majorBidi"/>
                <w:color w:val="000000"/>
                <w:sz w:val="24"/>
                <w:szCs w:val="24"/>
              </w:rPr>
              <w:t>24</w:t>
            </w:r>
          </w:p>
        </w:tc>
      </w:tr>
      <w:tr w:rsidR="0081782F" w:rsidRPr="009D6736" w:rsidTr="0015579B">
        <w:trPr>
          <w:trHeight w:val="894"/>
        </w:trPr>
        <w:tc>
          <w:tcPr>
            <w:tcW w:w="8472" w:type="dxa"/>
          </w:tcPr>
          <w:p w:rsidR="00AA4C56" w:rsidRDefault="0081782F" w:rsidP="0015579B">
            <w:pPr>
              <w:spacing w:line="360" w:lineRule="auto"/>
              <w:jc w:val="both"/>
              <w:rPr>
                <w:rFonts w:asciiTheme="majorBidi" w:hAnsiTheme="majorBidi" w:cstheme="majorBidi"/>
                <w:color w:val="000000"/>
                <w:sz w:val="24"/>
                <w:szCs w:val="24"/>
              </w:rPr>
            </w:pPr>
            <w:r w:rsidRPr="009D6736">
              <w:rPr>
                <w:rFonts w:asciiTheme="majorBidi" w:hAnsiTheme="majorBidi" w:cstheme="majorBidi"/>
                <w:b/>
                <w:bCs/>
                <w:color w:val="000000"/>
                <w:sz w:val="24"/>
                <w:szCs w:val="24"/>
              </w:rPr>
              <w:t>Figure n°03:</w:t>
            </w:r>
            <w:r w:rsidRPr="009D6736">
              <w:rPr>
                <w:rFonts w:asciiTheme="majorBidi" w:hAnsiTheme="majorBidi" w:cstheme="majorBidi"/>
                <w:color w:val="000000"/>
                <w:sz w:val="24"/>
                <w:szCs w:val="24"/>
              </w:rPr>
              <w:t xml:space="preserve"> Localisation de la commune d’El-Milia dans la wilaya de Jijel. …</w:t>
            </w:r>
            <w:r>
              <w:rPr>
                <w:rFonts w:asciiTheme="majorBidi" w:hAnsiTheme="majorBidi" w:cstheme="majorBidi"/>
                <w:color w:val="000000"/>
                <w:sz w:val="24"/>
                <w:szCs w:val="24"/>
              </w:rPr>
              <w:t>…</w:t>
            </w:r>
            <w:r w:rsidR="00AA4C56">
              <w:rPr>
                <w:rFonts w:asciiTheme="majorBidi" w:hAnsiTheme="majorBidi" w:cstheme="majorBidi"/>
                <w:color w:val="000000"/>
                <w:sz w:val="24"/>
                <w:szCs w:val="24"/>
              </w:rPr>
              <w:t>..</w:t>
            </w:r>
            <w:r>
              <w:rPr>
                <w:rFonts w:asciiTheme="majorBidi" w:hAnsiTheme="majorBidi" w:cstheme="majorBidi"/>
                <w:color w:val="000000"/>
                <w:sz w:val="24"/>
                <w:szCs w:val="24"/>
              </w:rPr>
              <w:t>...</w:t>
            </w:r>
            <w:r w:rsidRPr="009D6736">
              <w:rPr>
                <w:rFonts w:asciiTheme="majorBidi" w:hAnsiTheme="majorBidi" w:cstheme="majorBidi"/>
                <w:color w:val="000000"/>
                <w:sz w:val="24"/>
                <w:szCs w:val="24"/>
              </w:rPr>
              <w:t xml:space="preserve">  </w:t>
            </w:r>
          </w:p>
          <w:p w:rsidR="00AA4C56" w:rsidRDefault="00AA4C56" w:rsidP="0015579B">
            <w:pPr>
              <w:spacing w:line="360" w:lineRule="auto"/>
              <w:jc w:val="both"/>
              <w:rPr>
                <w:rFonts w:asciiTheme="majorBidi" w:hAnsiTheme="majorBidi" w:cstheme="majorBidi"/>
                <w:color w:val="000000"/>
                <w:sz w:val="24"/>
                <w:szCs w:val="24"/>
              </w:rPr>
            </w:pPr>
            <w:r w:rsidRPr="00AA4C56">
              <w:rPr>
                <w:rFonts w:asciiTheme="majorBidi" w:hAnsiTheme="majorBidi" w:cstheme="majorBidi"/>
                <w:b/>
                <w:bCs/>
                <w:color w:val="000000"/>
                <w:sz w:val="24"/>
                <w:szCs w:val="24"/>
              </w:rPr>
              <w:t>Figure n° 04</w:t>
            </w:r>
            <w:r>
              <w:rPr>
                <w:rFonts w:asciiTheme="majorBidi" w:hAnsiTheme="majorBidi" w:cstheme="majorBidi"/>
                <w:color w:val="000000"/>
                <w:sz w:val="24"/>
                <w:szCs w:val="24"/>
              </w:rPr>
              <w:t> : présentation du site d’étude…………………………………………….</w:t>
            </w:r>
          </w:p>
          <w:p w:rsidR="0015579B" w:rsidRDefault="00AA4C56" w:rsidP="0015579B">
            <w:pPr>
              <w:spacing w:line="360" w:lineRule="auto"/>
              <w:jc w:val="both"/>
              <w:rPr>
                <w:rFonts w:asciiTheme="majorBidi" w:hAnsiTheme="majorBidi" w:cstheme="majorBidi"/>
                <w:color w:val="000000"/>
                <w:sz w:val="24"/>
                <w:szCs w:val="24"/>
              </w:rPr>
            </w:pPr>
            <w:r w:rsidRPr="00AA4C56">
              <w:rPr>
                <w:rFonts w:asciiTheme="majorBidi" w:hAnsiTheme="majorBidi" w:cstheme="majorBidi"/>
                <w:b/>
                <w:bCs/>
                <w:color w:val="000000"/>
                <w:sz w:val="24"/>
                <w:szCs w:val="24"/>
              </w:rPr>
              <w:t>Figure n° 05</w:t>
            </w:r>
            <w:r>
              <w:rPr>
                <w:rFonts w:asciiTheme="majorBidi" w:hAnsiTheme="majorBidi" w:cstheme="majorBidi"/>
                <w:color w:val="000000"/>
                <w:sz w:val="24"/>
                <w:szCs w:val="24"/>
              </w:rPr>
              <w:t> : localisation géographique des stations de prélevement ………………..</w:t>
            </w:r>
          </w:p>
          <w:p w:rsidR="0081782F" w:rsidRPr="009D6736" w:rsidRDefault="0015579B" w:rsidP="0015579B">
            <w:pPr>
              <w:spacing w:line="360" w:lineRule="auto"/>
              <w:jc w:val="both"/>
              <w:rPr>
                <w:rFonts w:asciiTheme="majorBidi" w:hAnsiTheme="majorBidi" w:cstheme="majorBidi"/>
                <w:color w:val="000000"/>
                <w:sz w:val="24"/>
                <w:szCs w:val="24"/>
              </w:rPr>
            </w:pPr>
            <w:r w:rsidRPr="009D6736">
              <w:rPr>
                <w:rFonts w:asciiTheme="majorBidi" w:hAnsiTheme="majorBidi" w:cstheme="majorBidi"/>
                <w:b/>
                <w:bCs/>
                <w:sz w:val="24"/>
                <w:szCs w:val="24"/>
              </w:rPr>
              <w:t>Figure n°06 :</w:t>
            </w:r>
            <w:r w:rsidRPr="009D6736">
              <w:rPr>
                <w:rFonts w:asciiTheme="majorBidi" w:hAnsiTheme="majorBidi" w:cstheme="majorBidi"/>
                <w:sz w:val="24"/>
                <w:szCs w:val="24"/>
              </w:rPr>
              <w:t xml:space="preserve"> Variation des paramètres physico-chimiques de l’eau en fonction des stations : Température (a), pH (b), Conductivité Electrique (c), Oxygène Dissous (d), DBO</w:t>
            </w:r>
            <w:r w:rsidRPr="009D6736">
              <w:rPr>
                <w:rFonts w:asciiTheme="majorBidi" w:hAnsiTheme="majorBidi" w:cstheme="majorBidi"/>
                <w:sz w:val="24"/>
                <w:szCs w:val="24"/>
                <w:vertAlign w:val="subscript"/>
              </w:rPr>
              <w:t>5</w:t>
            </w:r>
            <w:r w:rsidRPr="009D6736">
              <w:rPr>
                <w:rFonts w:asciiTheme="majorBidi" w:hAnsiTheme="majorBidi" w:cstheme="majorBidi"/>
                <w:sz w:val="24"/>
                <w:szCs w:val="24"/>
              </w:rPr>
              <w:t xml:space="preserve"> (e), DCO (f), MES (g), Turbidité (h), PT (i), NT (j), Ammonium (k)Sulfate (l), Nitrate (m), Plomb (n), Cadmiu</w:t>
            </w:r>
            <w:r>
              <w:rPr>
                <w:rFonts w:asciiTheme="majorBidi" w:hAnsiTheme="majorBidi" w:cstheme="majorBidi"/>
                <w:sz w:val="24"/>
                <w:szCs w:val="24"/>
              </w:rPr>
              <w:t>m (o), Zinc (p)………………………………………..</w:t>
            </w:r>
            <w:r w:rsidR="0081782F" w:rsidRPr="009D6736">
              <w:rPr>
                <w:rFonts w:asciiTheme="majorBidi" w:hAnsiTheme="majorBidi" w:cstheme="majorBidi"/>
                <w:color w:val="000000"/>
                <w:sz w:val="24"/>
                <w:szCs w:val="24"/>
              </w:rPr>
              <w:t xml:space="preserve">                 </w:t>
            </w:r>
          </w:p>
        </w:tc>
        <w:tc>
          <w:tcPr>
            <w:tcW w:w="816" w:type="dxa"/>
          </w:tcPr>
          <w:p w:rsidR="00CF1A7C" w:rsidRDefault="0081782F" w:rsidP="0015579B">
            <w:pPr>
              <w:jc w:val="center"/>
              <w:rPr>
                <w:rFonts w:asciiTheme="majorBidi" w:hAnsiTheme="majorBidi" w:cstheme="majorBidi"/>
                <w:color w:val="000000"/>
                <w:sz w:val="24"/>
                <w:szCs w:val="24"/>
              </w:rPr>
            </w:pPr>
            <w:r w:rsidRPr="009D6736">
              <w:rPr>
                <w:rFonts w:asciiTheme="majorBidi" w:hAnsiTheme="majorBidi" w:cstheme="majorBidi"/>
                <w:color w:val="000000"/>
                <w:sz w:val="24"/>
                <w:szCs w:val="24"/>
              </w:rPr>
              <w:t>24</w:t>
            </w:r>
          </w:p>
          <w:p w:rsidR="0015579B" w:rsidRPr="0015579B" w:rsidRDefault="0015579B" w:rsidP="0015579B">
            <w:pPr>
              <w:jc w:val="center"/>
              <w:rPr>
                <w:rFonts w:asciiTheme="majorBidi" w:hAnsiTheme="majorBidi" w:cstheme="majorBidi"/>
                <w:color w:val="000000"/>
                <w:sz w:val="14"/>
                <w:szCs w:val="14"/>
              </w:rPr>
            </w:pPr>
          </w:p>
          <w:p w:rsidR="00ED5351" w:rsidRDefault="00AA4C56" w:rsidP="0015579B">
            <w:pPr>
              <w:jc w:val="center"/>
              <w:rPr>
                <w:rFonts w:asciiTheme="majorBidi" w:hAnsiTheme="majorBidi" w:cstheme="majorBidi"/>
                <w:color w:val="000000"/>
                <w:sz w:val="24"/>
                <w:szCs w:val="24"/>
              </w:rPr>
            </w:pPr>
            <w:r>
              <w:rPr>
                <w:rFonts w:asciiTheme="majorBidi" w:hAnsiTheme="majorBidi" w:cstheme="majorBidi"/>
                <w:color w:val="000000"/>
                <w:sz w:val="24"/>
                <w:szCs w:val="24"/>
              </w:rPr>
              <w:t>25</w:t>
            </w:r>
          </w:p>
          <w:p w:rsidR="0015579B" w:rsidRPr="0015579B" w:rsidRDefault="0015579B" w:rsidP="0015579B">
            <w:pPr>
              <w:jc w:val="center"/>
              <w:rPr>
                <w:rFonts w:asciiTheme="majorBidi" w:hAnsiTheme="majorBidi" w:cstheme="majorBidi"/>
                <w:color w:val="000000"/>
                <w:sz w:val="12"/>
                <w:szCs w:val="12"/>
              </w:rPr>
            </w:pPr>
          </w:p>
          <w:p w:rsidR="00ED5351" w:rsidRDefault="00AA4C56" w:rsidP="0015579B">
            <w:pPr>
              <w:jc w:val="center"/>
              <w:rPr>
                <w:rFonts w:asciiTheme="majorBidi" w:hAnsiTheme="majorBidi" w:cstheme="majorBidi"/>
                <w:color w:val="000000"/>
                <w:sz w:val="24"/>
                <w:szCs w:val="24"/>
              </w:rPr>
            </w:pPr>
            <w:r>
              <w:rPr>
                <w:rFonts w:asciiTheme="majorBidi" w:hAnsiTheme="majorBidi" w:cstheme="majorBidi"/>
                <w:color w:val="000000"/>
                <w:sz w:val="24"/>
                <w:szCs w:val="24"/>
              </w:rPr>
              <w:t>26</w:t>
            </w:r>
          </w:p>
          <w:p w:rsidR="00ED5351" w:rsidRDefault="00ED5351" w:rsidP="0015579B">
            <w:pPr>
              <w:jc w:val="center"/>
              <w:rPr>
                <w:rFonts w:asciiTheme="majorBidi" w:hAnsiTheme="majorBidi" w:cstheme="majorBidi"/>
                <w:color w:val="000000"/>
                <w:sz w:val="24"/>
                <w:szCs w:val="24"/>
              </w:rPr>
            </w:pPr>
          </w:p>
          <w:p w:rsidR="0015579B" w:rsidRDefault="0015579B" w:rsidP="0015579B">
            <w:pPr>
              <w:jc w:val="center"/>
              <w:rPr>
                <w:rFonts w:asciiTheme="majorBidi" w:hAnsiTheme="majorBidi" w:cstheme="majorBidi"/>
                <w:color w:val="000000"/>
                <w:sz w:val="24"/>
                <w:szCs w:val="24"/>
              </w:rPr>
            </w:pPr>
          </w:p>
          <w:p w:rsidR="0015579B" w:rsidRDefault="0015579B" w:rsidP="0015579B">
            <w:pPr>
              <w:jc w:val="center"/>
              <w:rPr>
                <w:rFonts w:asciiTheme="majorBidi" w:hAnsiTheme="majorBidi" w:cstheme="majorBidi"/>
                <w:color w:val="000000"/>
                <w:sz w:val="24"/>
                <w:szCs w:val="24"/>
              </w:rPr>
            </w:pPr>
          </w:p>
          <w:p w:rsidR="0015579B" w:rsidRPr="0015579B" w:rsidRDefault="0015579B" w:rsidP="0015579B">
            <w:pPr>
              <w:jc w:val="center"/>
              <w:rPr>
                <w:rFonts w:asciiTheme="majorBidi" w:hAnsiTheme="majorBidi" w:cstheme="majorBidi"/>
                <w:color w:val="000000"/>
                <w:sz w:val="4"/>
                <w:szCs w:val="4"/>
              </w:rPr>
            </w:pPr>
          </w:p>
          <w:p w:rsidR="0015579B" w:rsidRDefault="0015579B" w:rsidP="0015579B">
            <w:pPr>
              <w:jc w:val="center"/>
              <w:rPr>
                <w:rFonts w:asciiTheme="majorBidi" w:hAnsiTheme="majorBidi" w:cstheme="majorBidi"/>
                <w:color w:val="000000"/>
                <w:sz w:val="24"/>
                <w:szCs w:val="24"/>
              </w:rPr>
            </w:pPr>
          </w:p>
          <w:p w:rsidR="0015579B" w:rsidRDefault="0015579B" w:rsidP="0015579B">
            <w:pPr>
              <w:jc w:val="center"/>
              <w:rPr>
                <w:rFonts w:asciiTheme="majorBidi" w:hAnsiTheme="majorBidi" w:cstheme="majorBidi"/>
                <w:color w:val="000000"/>
                <w:sz w:val="24"/>
                <w:szCs w:val="24"/>
              </w:rPr>
            </w:pPr>
          </w:p>
          <w:p w:rsidR="00ED5351" w:rsidRPr="0015579B" w:rsidRDefault="0015579B" w:rsidP="0015579B">
            <w:pPr>
              <w:jc w:val="center"/>
              <w:rPr>
                <w:rFonts w:asciiTheme="majorBidi" w:hAnsiTheme="majorBidi" w:cstheme="majorBidi"/>
                <w:color w:val="000000"/>
                <w:sz w:val="24"/>
                <w:szCs w:val="24"/>
              </w:rPr>
            </w:pPr>
            <w:r w:rsidRPr="0015579B">
              <w:rPr>
                <w:rFonts w:asciiTheme="majorBidi" w:hAnsiTheme="majorBidi" w:cstheme="majorBidi"/>
                <w:color w:val="000000"/>
                <w:sz w:val="24"/>
                <w:szCs w:val="24"/>
              </w:rPr>
              <w:t>45</w:t>
            </w:r>
          </w:p>
        </w:tc>
      </w:tr>
    </w:tbl>
    <w:p w:rsidR="00345F5F" w:rsidRPr="00AA2025" w:rsidRDefault="00345F5F" w:rsidP="00345F5F">
      <w:pPr>
        <w:spacing w:after="0" w:line="360" w:lineRule="auto"/>
        <w:jc w:val="both"/>
        <w:rPr>
          <w:rFonts w:asciiTheme="majorBidi" w:hAnsiTheme="majorBidi" w:cstheme="majorBidi"/>
          <w:b/>
          <w:bCs/>
          <w:sz w:val="24"/>
          <w:szCs w:val="24"/>
        </w:rPr>
      </w:pPr>
    </w:p>
    <w:p w:rsidR="00345F5F" w:rsidRDefault="00345F5F" w:rsidP="00345F5F">
      <w:pPr>
        <w:spacing w:after="0" w:line="360" w:lineRule="auto"/>
        <w:jc w:val="both"/>
      </w:pPr>
    </w:p>
    <w:p w:rsidR="00904F09" w:rsidRDefault="00904F09" w:rsidP="005B029F">
      <w:pPr>
        <w:spacing w:after="0"/>
        <w:jc w:val="both"/>
        <w:rPr>
          <w:rFonts w:asciiTheme="majorBidi" w:hAnsiTheme="majorBidi" w:cstheme="majorBidi"/>
          <w:sz w:val="24"/>
          <w:szCs w:val="24"/>
        </w:rPr>
        <w:sectPr w:rsidR="00904F09" w:rsidSect="00CF5C1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108F" w:rsidRDefault="0081782F" w:rsidP="0081782F">
      <w:pPr>
        <w:rPr>
          <w:rFonts w:asciiTheme="majorBidi" w:hAnsiTheme="majorBidi" w:cstheme="majorBidi"/>
          <w:b/>
          <w:bCs/>
          <w:color w:val="000000"/>
          <w:sz w:val="24"/>
          <w:szCs w:val="24"/>
        </w:rPr>
      </w:pPr>
      <w:r w:rsidRPr="007136EC">
        <w:rPr>
          <w:rFonts w:asciiTheme="majorBidi" w:hAnsiTheme="majorBidi" w:cstheme="majorBidi"/>
          <w:b/>
          <w:bCs/>
          <w:color w:val="000000"/>
          <w:sz w:val="24"/>
          <w:szCs w:val="24"/>
        </w:rPr>
        <w:lastRenderedPageBreak/>
        <w:t>Liste des photos :</w:t>
      </w:r>
      <w:r w:rsidR="0017108F" w:rsidRPr="0017108F">
        <w:rPr>
          <w:rFonts w:asciiTheme="majorBidi" w:hAnsiTheme="majorBidi" w:cstheme="majorBidi"/>
          <w:b/>
          <w:bCs/>
          <w:color w:val="000000"/>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675"/>
      </w:tblGrid>
      <w:tr w:rsidR="0081782F" w:rsidRPr="00345F5F" w:rsidTr="0000653E">
        <w:tc>
          <w:tcPr>
            <w:tcW w:w="8613" w:type="dxa"/>
          </w:tcPr>
          <w:p w:rsidR="0081782F" w:rsidRPr="00345F5F" w:rsidRDefault="0081782F" w:rsidP="0000653E">
            <w:pPr>
              <w:spacing w:line="360" w:lineRule="auto"/>
              <w:jc w:val="both"/>
              <w:rPr>
                <w:rFonts w:asciiTheme="majorBidi" w:hAnsiTheme="majorBidi" w:cstheme="majorBidi"/>
                <w:sz w:val="24"/>
                <w:szCs w:val="24"/>
              </w:rPr>
            </w:pPr>
            <w:r w:rsidRPr="00345F5F">
              <w:rPr>
                <w:rFonts w:asciiTheme="majorBidi" w:hAnsiTheme="majorBidi" w:cstheme="majorBidi"/>
                <w:b/>
                <w:bCs/>
                <w:sz w:val="24"/>
                <w:szCs w:val="24"/>
              </w:rPr>
              <w:t>Photo 01 </w:t>
            </w:r>
            <w:r>
              <w:rPr>
                <w:rFonts w:asciiTheme="majorBidi" w:hAnsiTheme="majorBidi" w:cstheme="majorBidi"/>
                <w:sz w:val="24"/>
                <w:szCs w:val="24"/>
              </w:rPr>
              <w:t>: la première station. …………………</w:t>
            </w:r>
            <w:r w:rsidRPr="00345F5F">
              <w:rPr>
                <w:rFonts w:asciiTheme="majorBidi" w:hAnsiTheme="majorBidi" w:cstheme="majorBidi"/>
                <w:sz w:val="24"/>
                <w:szCs w:val="24"/>
              </w:rPr>
              <w:t>………………………………....</w:t>
            </w:r>
            <w:r>
              <w:rPr>
                <w:rFonts w:asciiTheme="majorBidi" w:hAnsiTheme="majorBidi" w:cstheme="majorBidi"/>
                <w:sz w:val="24"/>
                <w:szCs w:val="24"/>
              </w:rPr>
              <w:t>......</w:t>
            </w:r>
          </w:p>
        </w:tc>
        <w:tc>
          <w:tcPr>
            <w:tcW w:w="675"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sz w:val="24"/>
                <w:szCs w:val="24"/>
              </w:rPr>
              <w:t>27</w:t>
            </w:r>
          </w:p>
        </w:tc>
      </w:tr>
      <w:tr w:rsidR="0081782F" w:rsidRPr="00345F5F" w:rsidTr="0000653E">
        <w:tc>
          <w:tcPr>
            <w:tcW w:w="8613"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b/>
                <w:bCs/>
                <w:sz w:val="24"/>
                <w:szCs w:val="24"/>
              </w:rPr>
              <w:t xml:space="preserve"> Photo 02 : </w:t>
            </w:r>
            <w:r w:rsidRPr="00345F5F">
              <w:rPr>
                <w:rFonts w:asciiTheme="majorBidi" w:hAnsiTheme="majorBidi" w:cstheme="majorBidi"/>
                <w:sz w:val="24"/>
                <w:szCs w:val="24"/>
              </w:rPr>
              <w:t xml:space="preserve">La </w:t>
            </w:r>
            <w:r>
              <w:rPr>
                <w:rFonts w:asciiTheme="majorBidi" w:hAnsiTheme="majorBidi" w:cstheme="majorBidi"/>
                <w:sz w:val="24"/>
                <w:szCs w:val="24"/>
              </w:rPr>
              <w:t>deuxième station. …………………………………</w:t>
            </w:r>
            <w:r w:rsidRPr="00345F5F">
              <w:rPr>
                <w:rFonts w:asciiTheme="majorBidi" w:hAnsiTheme="majorBidi" w:cstheme="majorBidi"/>
                <w:sz w:val="24"/>
                <w:szCs w:val="24"/>
              </w:rPr>
              <w:t>…….……..…</w:t>
            </w:r>
            <w:r>
              <w:rPr>
                <w:rFonts w:asciiTheme="majorBidi" w:hAnsiTheme="majorBidi" w:cstheme="majorBidi"/>
                <w:sz w:val="24"/>
                <w:szCs w:val="24"/>
              </w:rPr>
              <w:t>…...</w:t>
            </w:r>
          </w:p>
        </w:tc>
        <w:tc>
          <w:tcPr>
            <w:tcW w:w="675"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sz w:val="24"/>
                <w:szCs w:val="24"/>
              </w:rPr>
              <w:t>2</w:t>
            </w:r>
            <w:r w:rsidR="00D2406A">
              <w:rPr>
                <w:rFonts w:asciiTheme="majorBidi" w:hAnsiTheme="majorBidi" w:cstheme="majorBidi"/>
                <w:sz w:val="24"/>
                <w:szCs w:val="24"/>
              </w:rPr>
              <w:t>7</w:t>
            </w:r>
          </w:p>
        </w:tc>
      </w:tr>
      <w:tr w:rsidR="0081782F" w:rsidRPr="00345F5F" w:rsidTr="0000653E">
        <w:tc>
          <w:tcPr>
            <w:tcW w:w="8613"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b/>
                <w:bCs/>
                <w:sz w:val="24"/>
                <w:szCs w:val="24"/>
              </w:rPr>
              <w:t xml:space="preserve"> Photo 03 : </w:t>
            </w:r>
            <w:r w:rsidRPr="00345F5F">
              <w:rPr>
                <w:rFonts w:asciiTheme="majorBidi" w:hAnsiTheme="majorBidi" w:cstheme="majorBidi"/>
                <w:sz w:val="24"/>
                <w:szCs w:val="24"/>
              </w:rPr>
              <w:t>La troisième stati</w:t>
            </w:r>
            <w:r>
              <w:rPr>
                <w:rFonts w:asciiTheme="majorBidi" w:hAnsiTheme="majorBidi" w:cstheme="majorBidi"/>
                <w:sz w:val="24"/>
                <w:szCs w:val="24"/>
              </w:rPr>
              <w:t>on………………………………………</w:t>
            </w:r>
            <w:r w:rsidRPr="00345F5F">
              <w:rPr>
                <w:rFonts w:asciiTheme="majorBidi" w:hAnsiTheme="majorBidi" w:cstheme="majorBidi"/>
                <w:sz w:val="24"/>
                <w:szCs w:val="24"/>
              </w:rPr>
              <w:t>………..…</w:t>
            </w:r>
            <w:r>
              <w:rPr>
                <w:rFonts w:asciiTheme="majorBidi" w:hAnsiTheme="majorBidi" w:cstheme="majorBidi"/>
                <w:sz w:val="24"/>
                <w:szCs w:val="24"/>
              </w:rPr>
              <w:t>…..</w:t>
            </w:r>
          </w:p>
        </w:tc>
        <w:tc>
          <w:tcPr>
            <w:tcW w:w="675"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sz w:val="24"/>
                <w:szCs w:val="24"/>
              </w:rPr>
              <w:t>2</w:t>
            </w:r>
            <w:r w:rsidR="00D2406A">
              <w:rPr>
                <w:rFonts w:asciiTheme="majorBidi" w:hAnsiTheme="majorBidi" w:cstheme="majorBidi"/>
                <w:sz w:val="24"/>
                <w:szCs w:val="24"/>
              </w:rPr>
              <w:t>8</w:t>
            </w:r>
          </w:p>
        </w:tc>
      </w:tr>
      <w:tr w:rsidR="0081782F" w:rsidRPr="00345F5F" w:rsidTr="0000653E">
        <w:tc>
          <w:tcPr>
            <w:tcW w:w="8613" w:type="dxa"/>
          </w:tcPr>
          <w:p w:rsidR="0081782F" w:rsidRPr="00345F5F" w:rsidRDefault="0081782F" w:rsidP="0000653E">
            <w:pPr>
              <w:spacing w:line="360" w:lineRule="auto"/>
              <w:jc w:val="both"/>
              <w:rPr>
                <w:rFonts w:asciiTheme="majorBidi" w:hAnsiTheme="majorBidi" w:cstheme="majorBidi"/>
                <w:b/>
                <w:bCs/>
                <w:sz w:val="24"/>
                <w:szCs w:val="24"/>
              </w:rPr>
            </w:pPr>
            <w:r w:rsidRPr="00345F5F">
              <w:rPr>
                <w:rFonts w:asciiTheme="majorBidi" w:hAnsiTheme="majorBidi" w:cstheme="majorBidi"/>
                <w:noProof/>
                <w:sz w:val="24"/>
                <w:szCs w:val="24"/>
                <w:lang w:eastAsia="fr-FR"/>
              </w:rPr>
              <w:t xml:space="preserve"> </w:t>
            </w:r>
            <w:r w:rsidRPr="00345F5F">
              <w:rPr>
                <w:rFonts w:asciiTheme="majorBidi" w:hAnsiTheme="majorBidi" w:cstheme="majorBidi"/>
                <w:b/>
                <w:bCs/>
                <w:noProof/>
                <w:sz w:val="24"/>
                <w:szCs w:val="24"/>
                <w:lang w:eastAsia="fr-FR"/>
              </w:rPr>
              <w:t xml:space="preserve">Photo 04 : </w:t>
            </w:r>
            <w:r w:rsidRPr="00345F5F">
              <w:rPr>
                <w:rFonts w:asciiTheme="majorBidi" w:hAnsiTheme="majorBidi" w:cstheme="majorBidi"/>
                <w:sz w:val="24"/>
                <w:szCs w:val="24"/>
              </w:rPr>
              <w:t>La quatrième station.</w:t>
            </w:r>
            <w:r w:rsidRPr="00345F5F">
              <w:rPr>
                <w:rFonts w:asciiTheme="majorBidi" w:hAnsiTheme="majorBidi" w:cstheme="majorBidi"/>
                <w:b/>
                <w:bCs/>
                <w:sz w:val="24"/>
                <w:szCs w:val="24"/>
              </w:rPr>
              <w:t xml:space="preserve"> </w:t>
            </w:r>
            <w:r>
              <w:rPr>
                <w:rFonts w:asciiTheme="majorBidi" w:hAnsiTheme="majorBidi" w:cstheme="majorBidi"/>
                <w:sz w:val="24"/>
                <w:szCs w:val="24"/>
              </w:rPr>
              <w:t>……………………………………………</w:t>
            </w:r>
            <w:r w:rsidRPr="00345F5F">
              <w:rPr>
                <w:rFonts w:asciiTheme="majorBidi" w:hAnsiTheme="majorBidi" w:cstheme="majorBidi"/>
                <w:sz w:val="24"/>
                <w:szCs w:val="24"/>
              </w:rPr>
              <w:t>…....</w:t>
            </w:r>
            <w:r>
              <w:rPr>
                <w:rFonts w:asciiTheme="majorBidi" w:hAnsiTheme="majorBidi" w:cstheme="majorBidi"/>
                <w:sz w:val="24"/>
                <w:szCs w:val="24"/>
              </w:rPr>
              <w:t>.....</w:t>
            </w:r>
          </w:p>
        </w:tc>
        <w:tc>
          <w:tcPr>
            <w:tcW w:w="675" w:type="dxa"/>
          </w:tcPr>
          <w:p w:rsidR="0081782F" w:rsidRPr="00345F5F" w:rsidRDefault="0081782F" w:rsidP="0000653E">
            <w:pPr>
              <w:spacing w:line="360" w:lineRule="auto"/>
              <w:jc w:val="both"/>
              <w:rPr>
                <w:rFonts w:asciiTheme="majorBidi" w:hAnsiTheme="majorBidi" w:cstheme="majorBidi"/>
                <w:noProof/>
                <w:sz w:val="24"/>
                <w:szCs w:val="24"/>
                <w:lang w:eastAsia="fr-FR"/>
              </w:rPr>
            </w:pPr>
            <w:r w:rsidRPr="00345F5F">
              <w:rPr>
                <w:rFonts w:asciiTheme="majorBidi" w:hAnsiTheme="majorBidi" w:cstheme="majorBidi"/>
                <w:sz w:val="24"/>
                <w:szCs w:val="24"/>
              </w:rPr>
              <w:t>3</w:t>
            </w:r>
            <w:r w:rsidR="00D2406A">
              <w:rPr>
                <w:rFonts w:asciiTheme="majorBidi" w:hAnsiTheme="majorBidi" w:cstheme="majorBidi"/>
                <w:sz w:val="24"/>
                <w:szCs w:val="24"/>
              </w:rPr>
              <w:t>9</w:t>
            </w:r>
          </w:p>
        </w:tc>
      </w:tr>
      <w:tr w:rsidR="0081782F" w:rsidRPr="00345F5F" w:rsidTr="0000653E">
        <w:tc>
          <w:tcPr>
            <w:tcW w:w="8613" w:type="dxa"/>
          </w:tcPr>
          <w:p w:rsidR="0081782F" w:rsidRPr="00345F5F" w:rsidRDefault="0081782F" w:rsidP="0000653E">
            <w:pPr>
              <w:spacing w:line="360" w:lineRule="auto"/>
              <w:rPr>
                <w:rFonts w:asciiTheme="majorBidi" w:hAnsiTheme="majorBidi" w:cstheme="majorBidi"/>
                <w:color w:val="000000"/>
                <w:sz w:val="24"/>
                <w:szCs w:val="24"/>
              </w:rPr>
            </w:pPr>
            <w:r w:rsidRPr="00345F5F">
              <w:rPr>
                <w:rFonts w:asciiTheme="majorBidi" w:hAnsiTheme="majorBidi" w:cstheme="majorBidi"/>
                <w:b/>
                <w:bCs/>
                <w:color w:val="000000"/>
                <w:sz w:val="24"/>
                <w:szCs w:val="24"/>
              </w:rPr>
              <w:t xml:space="preserve"> Photo 05: </w:t>
            </w:r>
            <w:r w:rsidRPr="00345F5F">
              <w:rPr>
                <w:rFonts w:asciiTheme="majorBidi" w:hAnsiTheme="majorBidi" w:cstheme="majorBidi"/>
                <w:color w:val="000000"/>
                <w:sz w:val="24"/>
                <w:szCs w:val="24"/>
              </w:rPr>
              <w:t xml:space="preserve">Les mesures sur terrain de la conductivité électrique, la Température et le </w:t>
            </w:r>
            <w:r w:rsidR="00207E8F">
              <w:rPr>
                <w:rFonts w:asciiTheme="majorBidi" w:hAnsiTheme="majorBidi" w:cstheme="majorBidi"/>
                <w:color w:val="000000"/>
                <w:sz w:val="24"/>
                <w:szCs w:val="24"/>
              </w:rPr>
              <w:t>pH (</w:t>
            </w:r>
            <w:r w:rsidRPr="00345F5F">
              <w:rPr>
                <w:rFonts w:asciiTheme="majorBidi" w:hAnsiTheme="majorBidi" w:cstheme="majorBidi"/>
                <w:color w:val="000000"/>
                <w:sz w:val="24"/>
                <w:szCs w:val="24"/>
              </w:rPr>
              <w:t>Potentiel</w:t>
            </w:r>
            <w:r>
              <w:rPr>
                <w:rFonts w:asciiTheme="majorBidi" w:hAnsiTheme="majorBidi" w:cstheme="majorBidi"/>
                <w:color w:val="000000"/>
                <w:sz w:val="24"/>
                <w:szCs w:val="24"/>
              </w:rPr>
              <w:t xml:space="preserve"> d’Hydrogène</w:t>
            </w:r>
            <w:r w:rsidR="00207E8F">
              <w:rPr>
                <w:rFonts w:asciiTheme="majorBidi" w:hAnsiTheme="majorBidi" w:cstheme="majorBidi"/>
                <w:color w:val="000000"/>
                <w:sz w:val="24"/>
                <w:szCs w:val="24"/>
              </w:rPr>
              <w:t>) ……………………………………………</w:t>
            </w:r>
            <w:r w:rsidRPr="00345F5F">
              <w:rPr>
                <w:rFonts w:asciiTheme="majorBidi" w:hAnsiTheme="majorBidi" w:cstheme="majorBidi"/>
                <w:color w:val="000000"/>
                <w:sz w:val="24"/>
                <w:szCs w:val="24"/>
              </w:rPr>
              <w:t>…...……</w:t>
            </w:r>
            <w:r>
              <w:rPr>
                <w:rFonts w:asciiTheme="majorBidi" w:hAnsiTheme="majorBidi" w:cstheme="majorBidi"/>
                <w:color w:val="000000"/>
                <w:sz w:val="24"/>
                <w:szCs w:val="24"/>
              </w:rPr>
              <w:t>…...</w:t>
            </w:r>
          </w:p>
        </w:tc>
        <w:tc>
          <w:tcPr>
            <w:tcW w:w="675" w:type="dxa"/>
            <w:vAlign w:val="bottom"/>
          </w:tcPr>
          <w:p w:rsidR="0081782F" w:rsidRPr="00345F5F" w:rsidRDefault="0081782F" w:rsidP="00872295">
            <w:pPr>
              <w:spacing w:line="360" w:lineRule="auto"/>
              <w:rPr>
                <w:rFonts w:asciiTheme="majorBidi" w:hAnsiTheme="majorBidi" w:cstheme="majorBidi"/>
                <w:b/>
                <w:bCs/>
                <w:color w:val="000000"/>
                <w:sz w:val="24"/>
                <w:szCs w:val="24"/>
              </w:rPr>
            </w:pPr>
            <w:r w:rsidRPr="00345F5F">
              <w:rPr>
                <w:rFonts w:asciiTheme="majorBidi" w:hAnsiTheme="majorBidi" w:cstheme="majorBidi"/>
                <w:color w:val="000000"/>
                <w:sz w:val="24"/>
                <w:szCs w:val="24"/>
              </w:rPr>
              <w:t>3</w:t>
            </w:r>
            <w:r w:rsidR="001172A5">
              <w:rPr>
                <w:rFonts w:asciiTheme="majorBidi" w:hAnsiTheme="majorBidi" w:cstheme="majorBidi"/>
                <w:color w:val="000000"/>
                <w:sz w:val="24"/>
                <w:szCs w:val="24"/>
              </w:rPr>
              <w:t>1</w:t>
            </w:r>
          </w:p>
        </w:tc>
      </w:tr>
    </w:tbl>
    <w:p w:rsidR="009D6736" w:rsidRPr="00F83440" w:rsidRDefault="009D6736" w:rsidP="009D6736">
      <w:pPr>
        <w:spacing w:after="0" w:line="360" w:lineRule="auto"/>
        <w:rPr>
          <w:rFonts w:asciiTheme="majorBidi" w:hAnsiTheme="majorBidi" w:cstheme="majorBidi"/>
          <w:b/>
          <w:bCs/>
          <w:sz w:val="24"/>
          <w:szCs w:val="24"/>
        </w:rPr>
      </w:pPr>
    </w:p>
    <w:p w:rsidR="009D6736" w:rsidRPr="00F83440" w:rsidRDefault="009D6736" w:rsidP="009D6736">
      <w:pPr>
        <w:spacing w:after="0" w:line="360" w:lineRule="auto"/>
        <w:rPr>
          <w:rFonts w:ascii="Times New Roman" w:hAnsi="Times New Roman" w:cs="Times New Roman"/>
          <w:b/>
          <w:bCs/>
          <w:sz w:val="24"/>
          <w:szCs w:val="24"/>
        </w:rPr>
      </w:pPr>
    </w:p>
    <w:p w:rsidR="00904F09" w:rsidRDefault="00904F09" w:rsidP="005B029F">
      <w:pPr>
        <w:spacing w:after="0"/>
        <w:jc w:val="both"/>
        <w:rPr>
          <w:rFonts w:asciiTheme="majorBidi" w:hAnsiTheme="majorBidi" w:cstheme="majorBidi"/>
          <w:sz w:val="24"/>
          <w:szCs w:val="24"/>
        </w:rPr>
        <w:sectPr w:rsidR="00904F09" w:rsidSect="00CF5C1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A2BFE" w:rsidRPr="007136EC" w:rsidRDefault="005A2BFE" w:rsidP="005A2BFE">
      <w:pPr>
        <w:rPr>
          <w:rFonts w:asciiTheme="majorBidi" w:hAnsiTheme="majorBidi" w:cstheme="majorBidi"/>
          <w:b/>
          <w:bCs/>
          <w:sz w:val="24"/>
          <w:szCs w:val="24"/>
        </w:rPr>
      </w:pPr>
      <w:r w:rsidRPr="007136EC">
        <w:rPr>
          <w:rFonts w:asciiTheme="majorBidi" w:hAnsiTheme="majorBidi" w:cstheme="majorBidi"/>
          <w:b/>
          <w:bCs/>
          <w:sz w:val="24"/>
          <w:szCs w:val="24"/>
        </w:rPr>
        <w:lastRenderedPageBreak/>
        <w:t>Liste des abréviations</w:t>
      </w:r>
    </w:p>
    <w:p w:rsidR="00207E8F" w:rsidRDefault="005A2BFE" w:rsidP="00207E8F">
      <w:pPr>
        <w:spacing w:after="0"/>
        <w:rPr>
          <w:rFonts w:asciiTheme="majorBidi" w:hAnsiTheme="majorBidi" w:cstheme="majorBidi"/>
          <w:sz w:val="24"/>
          <w:szCs w:val="24"/>
        </w:rPr>
      </w:pPr>
      <w:r w:rsidRPr="00DA10F3">
        <w:rPr>
          <w:rFonts w:asciiTheme="majorBidi" w:hAnsiTheme="majorBidi" w:cstheme="majorBidi"/>
          <w:b/>
          <w:bCs/>
          <w:sz w:val="24"/>
          <w:szCs w:val="24"/>
        </w:rPr>
        <w:t>H</w:t>
      </w:r>
      <w:r w:rsidRPr="00DA10F3">
        <w:rPr>
          <w:rFonts w:asciiTheme="majorBidi" w:hAnsiTheme="majorBidi" w:cstheme="majorBidi"/>
          <w:b/>
          <w:bCs/>
          <w:sz w:val="24"/>
          <w:szCs w:val="24"/>
          <w:vertAlign w:val="subscript"/>
        </w:rPr>
        <w:t>2</w:t>
      </w:r>
      <w:r w:rsidRPr="00DA10F3">
        <w:rPr>
          <w:rFonts w:asciiTheme="majorBidi" w:hAnsiTheme="majorBidi" w:cstheme="majorBidi"/>
          <w:b/>
          <w:bCs/>
          <w:sz w:val="24"/>
          <w:szCs w:val="24"/>
        </w:rPr>
        <w:t>O</w:t>
      </w:r>
      <w:r>
        <w:rPr>
          <w:rFonts w:asciiTheme="majorBidi" w:hAnsiTheme="majorBidi" w:cstheme="majorBidi"/>
          <w:sz w:val="24"/>
          <w:szCs w:val="24"/>
        </w:rPr>
        <w:t> : E</w:t>
      </w:r>
      <w:r w:rsidRPr="006603C8">
        <w:rPr>
          <w:rFonts w:asciiTheme="majorBidi" w:hAnsiTheme="majorBidi" w:cstheme="majorBidi"/>
          <w:sz w:val="24"/>
          <w:szCs w:val="24"/>
        </w:rPr>
        <w:t xml:space="preserve">au </w:t>
      </w:r>
    </w:p>
    <w:p w:rsidR="005A2BFE" w:rsidRPr="006603C8" w:rsidRDefault="005A2BFE" w:rsidP="00207E8F">
      <w:pPr>
        <w:spacing w:after="0"/>
        <w:rPr>
          <w:rFonts w:asciiTheme="majorBidi" w:hAnsiTheme="majorBidi" w:cstheme="majorBidi"/>
          <w:sz w:val="24"/>
          <w:szCs w:val="24"/>
        </w:rPr>
      </w:pPr>
      <w:r w:rsidRPr="00DA10F3">
        <w:rPr>
          <w:rFonts w:asciiTheme="majorBidi" w:hAnsiTheme="majorBidi" w:cstheme="majorBidi"/>
          <w:b/>
          <w:bCs/>
          <w:sz w:val="24"/>
          <w:szCs w:val="24"/>
        </w:rPr>
        <w:t>°C</w:t>
      </w:r>
      <w:r>
        <w:rPr>
          <w:rFonts w:asciiTheme="majorBidi" w:hAnsiTheme="majorBidi" w:cstheme="majorBidi"/>
          <w:sz w:val="24"/>
          <w:szCs w:val="24"/>
        </w:rPr>
        <w:t> : D</w:t>
      </w:r>
      <w:r w:rsidRPr="006603C8">
        <w:rPr>
          <w:rFonts w:asciiTheme="majorBidi" w:hAnsiTheme="majorBidi" w:cstheme="majorBidi"/>
          <w:sz w:val="24"/>
          <w:szCs w:val="24"/>
        </w:rPr>
        <w:t>egré Celsius</w:t>
      </w:r>
    </w:p>
    <w:p w:rsidR="005A2BFE" w:rsidRPr="006603C8" w:rsidRDefault="005A2BFE" w:rsidP="00207E8F">
      <w:pPr>
        <w:spacing w:after="0"/>
        <w:rPr>
          <w:rFonts w:asciiTheme="majorBidi" w:hAnsiTheme="majorBidi" w:cstheme="majorBidi"/>
          <w:sz w:val="24"/>
          <w:szCs w:val="24"/>
        </w:rPr>
      </w:pPr>
      <w:r w:rsidRPr="00DA10F3">
        <w:rPr>
          <w:rFonts w:asciiTheme="majorBidi" w:hAnsiTheme="majorBidi" w:cstheme="majorBidi"/>
          <w:b/>
          <w:bCs/>
          <w:sz w:val="24"/>
          <w:szCs w:val="24"/>
        </w:rPr>
        <w:t>ONUDI</w:t>
      </w:r>
      <w:r w:rsidRPr="006603C8">
        <w:rPr>
          <w:rFonts w:asciiTheme="majorBidi" w:hAnsiTheme="majorBidi" w:cstheme="majorBidi"/>
          <w:sz w:val="24"/>
          <w:szCs w:val="24"/>
        </w:rPr>
        <w:t xml:space="preserve"> : Organisation des Nations Unies pour le Développement Industriel </w:t>
      </w:r>
    </w:p>
    <w:p w:rsidR="005A2BFE" w:rsidRPr="006603C8" w:rsidRDefault="005A2BFE" w:rsidP="005A2BFE">
      <w:pPr>
        <w:spacing w:after="0"/>
        <w:rPr>
          <w:rFonts w:asciiTheme="majorBidi" w:hAnsiTheme="majorBidi" w:cstheme="majorBidi"/>
          <w:sz w:val="24"/>
          <w:szCs w:val="24"/>
        </w:rPr>
      </w:pPr>
      <w:r w:rsidRPr="00DA10F3">
        <w:rPr>
          <w:rFonts w:asciiTheme="majorBidi" w:hAnsiTheme="majorBidi" w:cstheme="majorBidi"/>
          <w:b/>
          <w:bCs/>
          <w:sz w:val="24"/>
          <w:szCs w:val="24"/>
        </w:rPr>
        <w:t>O.M.S</w:t>
      </w:r>
      <w:r w:rsidRPr="006603C8">
        <w:rPr>
          <w:rFonts w:asciiTheme="majorBidi" w:hAnsiTheme="majorBidi" w:cstheme="majorBidi"/>
          <w:sz w:val="24"/>
          <w:szCs w:val="24"/>
        </w:rPr>
        <w:t>:</w:t>
      </w:r>
      <w:r>
        <w:rPr>
          <w:rFonts w:asciiTheme="majorBidi" w:hAnsiTheme="majorBidi" w:cstheme="majorBidi"/>
          <w:sz w:val="24"/>
          <w:szCs w:val="24"/>
        </w:rPr>
        <w:t xml:space="preserve"> Organisation Mondiale de</w:t>
      </w:r>
      <w:r w:rsidRPr="006603C8">
        <w:rPr>
          <w:rFonts w:asciiTheme="majorBidi" w:hAnsiTheme="majorBidi" w:cstheme="majorBidi"/>
          <w:sz w:val="24"/>
          <w:szCs w:val="24"/>
        </w:rPr>
        <w:t xml:space="preserve"> Santé</w:t>
      </w:r>
    </w:p>
    <w:p w:rsidR="005A2BFE" w:rsidRPr="006603C8" w:rsidRDefault="005A2BFE" w:rsidP="005A2BFE">
      <w:pPr>
        <w:spacing w:after="0" w:line="360" w:lineRule="auto"/>
        <w:jc w:val="both"/>
        <w:rPr>
          <w:rFonts w:asciiTheme="majorBidi" w:hAnsiTheme="majorBidi" w:cstheme="majorBidi"/>
          <w:sz w:val="24"/>
          <w:szCs w:val="24"/>
        </w:rPr>
      </w:pPr>
      <w:r w:rsidRPr="00DA10F3">
        <w:rPr>
          <w:rFonts w:asciiTheme="majorBidi" w:hAnsiTheme="majorBidi" w:cstheme="majorBidi"/>
          <w:b/>
          <w:bCs/>
          <w:sz w:val="24"/>
          <w:szCs w:val="24"/>
        </w:rPr>
        <w:t>T </w:t>
      </w:r>
      <w:r w:rsidRPr="006603C8">
        <w:rPr>
          <w:rFonts w:asciiTheme="majorBidi" w:hAnsiTheme="majorBidi" w:cstheme="majorBidi"/>
          <w:sz w:val="24"/>
          <w:szCs w:val="24"/>
        </w:rPr>
        <w:t>: Température</w:t>
      </w:r>
    </w:p>
    <w:p w:rsidR="005A2BFE" w:rsidRPr="006603C8" w:rsidRDefault="005A2BFE" w:rsidP="005A2BFE">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p</w:t>
      </w:r>
      <w:r w:rsidRPr="00DA10F3">
        <w:rPr>
          <w:rFonts w:asciiTheme="majorBidi" w:hAnsiTheme="majorBidi" w:cstheme="majorBidi"/>
          <w:b/>
          <w:bCs/>
          <w:color w:val="000000"/>
          <w:sz w:val="24"/>
          <w:szCs w:val="24"/>
        </w:rPr>
        <w:t>H</w:t>
      </w:r>
      <w:r w:rsidRPr="006603C8">
        <w:rPr>
          <w:rFonts w:asciiTheme="majorBidi" w:hAnsiTheme="majorBidi" w:cstheme="majorBidi"/>
          <w:color w:val="000000"/>
          <w:sz w:val="24"/>
          <w:szCs w:val="24"/>
        </w:rPr>
        <w:t xml:space="preserve"> : Potentiel en hydrogène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sz w:val="24"/>
          <w:szCs w:val="24"/>
        </w:rPr>
        <w:t>H</w:t>
      </w:r>
      <w:r w:rsidRPr="00DA10F3">
        <w:rPr>
          <w:rFonts w:asciiTheme="majorBidi" w:hAnsiTheme="majorBidi" w:cstheme="majorBidi"/>
          <w:b/>
          <w:bCs/>
          <w:sz w:val="24"/>
          <w:szCs w:val="24"/>
          <w:vertAlign w:val="superscript"/>
        </w:rPr>
        <w:t>+</w:t>
      </w:r>
      <w:r w:rsidRPr="006603C8">
        <w:rPr>
          <w:rFonts w:asciiTheme="majorBidi" w:hAnsiTheme="majorBidi" w:cstheme="majorBidi"/>
          <w:sz w:val="24"/>
          <w:szCs w:val="24"/>
          <w:vertAlign w:val="superscript"/>
        </w:rPr>
        <w:t> </w:t>
      </w:r>
      <w:r w:rsidRPr="006603C8">
        <w:rPr>
          <w:rFonts w:asciiTheme="majorBidi" w:hAnsiTheme="majorBidi" w:cstheme="majorBidi"/>
          <w:sz w:val="24"/>
          <w:szCs w:val="24"/>
        </w:rPr>
        <w:t xml:space="preserve">: Ion hydrogène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sz w:val="24"/>
          <w:szCs w:val="24"/>
        </w:rPr>
        <w:t>mg/l</w:t>
      </w:r>
      <w:r w:rsidRPr="006603C8">
        <w:rPr>
          <w:rFonts w:asciiTheme="majorBidi" w:hAnsiTheme="majorBidi" w:cstheme="majorBidi"/>
          <w:sz w:val="24"/>
          <w:szCs w:val="24"/>
        </w:rPr>
        <w:t> : milligramme par litre</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CE</w:t>
      </w:r>
      <w:r w:rsidRPr="006603C8">
        <w:rPr>
          <w:rFonts w:asciiTheme="majorBidi" w:hAnsiTheme="majorBidi" w:cstheme="majorBidi"/>
          <w:color w:val="000000"/>
          <w:sz w:val="24"/>
          <w:szCs w:val="24"/>
        </w:rPr>
        <w:t xml:space="preserve"> : Conductivité électrique </w:t>
      </w:r>
    </w:p>
    <w:p w:rsidR="005A2BFE"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S/m</w:t>
      </w:r>
      <w:r>
        <w:rPr>
          <w:rFonts w:asciiTheme="majorBidi" w:hAnsiTheme="majorBidi" w:cstheme="majorBidi"/>
          <w:color w:val="000000"/>
          <w:sz w:val="24"/>
          <w:szCs w:val="24"/>
        </w:rPr>
        <w:t> : S</w:t>
      </w:r>
      <w:r w:rsidRPr="006603C8">
        <w:rPr>
          <w:rFonts w:asciiTheme="majorBidi" w:hAnsiTheme="majorBidi" w:cstheme="majorBidi"/>
          <w:color w:val="000000"/>
          <w:sz w:val="24"/>
          <w:szCs w:val="24"/>
        </w:rPr>
        <w:t>iemens par mètre</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OD</w:t>
      </w:r>
      <w:r>
        <w:rPr>
          <w:rFonts w:asciiTheme="majorBidi" w:hAnsiTheme="majorBidi" w:cstheme="majorBidi"/>
          <w:color w:val="000000"/>
          <w:sz w:val="24"/>
          <w:szCs w:val="24"/>
        </w:rPr>
        <w:t> : Oxygène dissous</w:t>
      </w:r>
      <w:r w:rsidRPr="006603C8">
        <w:rPr>
          <w:rFonts w:asciiTheme="majorBidi" w:hAnsiTheme="majorBidi" w:cstheme="majorBidi"/>
          <w:color w:val="000000"/>
          <w:sz w:val="24"/>
          <w:szCs w:val="24"/>
        </w:rPr>
        <w:t xml:space="preserve"> </w:t>
      </w:r>
    </w:p>
    <w:p w:rsidR="005A2BFE" w:rsidRPr="006603C8" w:rsidRDefault="005A2BFE" w:rsidP="005A2BFE">
      <w:pPr>
        <w:spacing w:after="0" w:line="360" w:lineRule="auto"/>
        <w:jc w:val="both"/>
        <w:rPr>
          <w:rFonts w:asciiTheme="majorBidi" w:hAnsiTheme="majorBidi" w:cstheme="majorBidi"/>
          <w:sz w:val="24"/>
          <w:szCs w:val="24"/>
        </w:rPr>
      </w:pPr>
      <w:r w:rsidRPr="00DA10F3">
        <w:rPr>
          <w:rFonts w:asciiTheme="majorBidi" w:hAnsiTheme="majorBidi" w:cstheme="majorBidi"/>
          <w:b/>
          <w:bCs/>
          <w:sz w:val="24"/>
          <w:szCs w:val="24"/>
        </w:rPr>
        <w:t>DBO</w:t>
      </w:r>
      <w:r w:rsidRPr="00DA10F3">
        <w:rPr>
          <w:rFonts w:asciiTheme="majorBidi" w:hAnsiTheme="majorBidi" w:cstheme="majorBidi"/>
          <w:b/>
          <w:bCs/>
          <w:sz w:val="24"/>
          <w:szCs w:val="24"/>
          <w:vertAlign w:val="subscript"/>
        </w:rPr>
        <w:t>5</w:t>
      </w:r>
      <w:r w:rsidRPr="006603C8">
        <w:rPr>
          <w:rFonts w:asciiTheme="majorBidi" w:hAnsiTheme="majorBidi" w:cstheme="majorBidi"/>
          <w:sz w:val="24"/>
          <w:szCs w:val="24"/>
        </w:rPr>
        <w:t> : Demande Biochimique en Oxygène pendant 5jours</w:t>
      </w:r>
    </w:p>
    <w:p w:rsidR="005A2BFE" w:rsidRPr="006603C8" w:rsidRDefault="005A2BFE" w:rsidP="005A2BFE">
      <w:pPr>
        <w:spacing w:after="0" w:line="360" w:lineRule="auto"/>
        <w:jc w:val="both"/>
        <w:rPr>
          <w:rFonts w:asciiTheme="majorBidi" w:hAnsiTheme="majorBidi" w:cstheme="majorBidi"/>
          <w:sz w:val="24"/>
          <w:szCs w:val="24"/>
        </w:rPr>
      </w:pPr>
      <w:r w:rsidRPr="00DA10F3">
        <w:rPr>
          <w:rFonts w:asciiTheme="majorBidi" w:hAnsiTheme="majorBidi" w:cstheme="majorBidi"/>
          <w:b/>
          <w:bCs/>
          <w:sz w:val="24"/>
          <w:szCs w:val="24"/>
        </w:rPr>
        <w:t>DCO</w:t>
      </w:r>
      <w:r w:rsidRPr="006603C8">
        <w:rPr>
          <w:rFonts w:asciiTheme="majorBidi" w:hAnsiTheme="majorBidi" w:cstheme="majorBidi"/>
          <w:sz w:val="24"/>
          <w:szCs w:val="24"/>
        </w:rPr>
        <w:t xml:space="preserve">: Demande Chimique en Oxygène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sz w:val="24"/>
          <w:szCs w:val="24"/>
        </w:rPr>
        <w:t>NTU</w:t>
      </w:r>
      <w:r w:rsidRPr="006603C8">
        <w:rPr>
          <w:rFonts w:asciiTheme="majorBidi" w:hAnsiTheme="majorBidi" w:cstheme="majorBidi"/>
          <w:sz w:val="24"/>
          <w:szCs w:val="24"/>
        </w:rPr>
        <w:t> : Nephelometric Turbidity Unit</w:t>
      </w:r>
    </w:p>
    <w:p w:rsidR="005A2BFE" w:rsidRPr="006603C8" w:rsidRDefault="005A2BFE" w:rsidP="005A2BFE">
      <w:pPr>
        <w:spacing w:after="0" w:line="360" w:lineRule="auto"/>
        <w:jc w:val="both"/>
        <w:rPr>
          <w:rFonts w:asciiTheme="majorBidi" w:hAnsiTheme="majorBidi" w:cstheme="majorBidi"/>
          <w:color w:val="000000"/>
          <w:sz w:val="24"/>
          <w:szCs w:val="24"/>
          <w:lang w:val="en-US"/>
        </w:rPr>
      </w:pPr>
      <w:r w:rsidRPr="00DA10F3">
        <w:rPr>
          <w:rFonts w:asciiTheme="majorBidi" w:hAnsiTheme="majorBidi" w:cstheme="majorBidi"/>
          <w:b/>
          <w:bCs/>
          <w:sz w:val="24"/>
          <w:szCs w:val="24"/>
          <w:lang w:val="en-US"/>
        </w:rPr>
        <w:t>ASTM</w:t>
      </w:r>
      <w:r>
        <w:rPr>
          <w:rFonts w:asciiTheme="majorBidi" w:hAnsiTheme="majorBidi" w:cstheme="majorBidi"/>
          <w:sz w:val="24"/>
          <w:szCs w:val="24"/>
          <w:lang w:val="en-US"/>
        </w:rPr>
        <w:t xml:space="preserve">: </w:t>
      </w:r>
      <w:r w:rsidRPr="006603C8">
        <w:rPr>
          <w:rFonts w:asciiTheme="majorBidi" w:hAnsiTheme="majorBidi" w:cstheme="majorBidi"/>
          <w:sz w:val="24"/>
          <w:szCs w:val="24"/>
          <w:lang w:val="en-US"/>
        </w:rPr>
        <w:t>American Society for Testing Material</w:t>
      </w:r>
    </w:p>
    <w:p w:rsidR="005A2BFE" w:rsidRPr="006603C8" w:rsidRDefault="005A2BFE" w:rsidP="005A2BFE">
      <w:pPr>
        <w:spacing w:after="0" w:line="360" w:lineRule="auto"/>
        <w:jc w:val="both"/>
        <w:rPr>
          <w:rFonts w:asciiTheme="majorBidi" w:hAnsiTheme="majorBidi" w:cstheme="majorBidi"/>
          <w:color w:val="000000"/>
          <w:sz w:val="24"/>
          <w:szCs w:val="24"/>
          <w:lang w:val="en-US"/>
        </w:rPr>
      </w:pPr>
      <w:r w:rsidRPr="00DA10F3">
        <w:rPr>
          <w:rFonts w:asciiTheme="majorBidi" w:hAnsiTheme="majorBidi" w:cstheme="majorBidi"/>
          <w:b/>
          <w:bCs/>
          <w:sz w:val="24"/>
          <w:szCs w:val="24"/>
          <w:lang w:val="en-US"/>
        </w:rPr>
        <w:t>JTU</w:t>
      </w:r>
      <w:r w:rsidRPr="006603C8">
        <w:rPr>
          <w:rFonts w:asciiTheme="majorBidi" w:hAnsiTheme="majorBidi" w:cstheme="majorBidi"/>
          <w:sz w:val="24"/>
          <w:szCs w:val="24"/>
          <w:lang w:val="en-US"/>
        </w:rPr>
        <w:t>: Jackson Turbidity Unit</w:t>
      </w:r>
    </w:p>
    <w:p w:rsidR="005A2BFE" w:rsidRPr="00884F0F" w:rsidRDefault="005A2BFE" w:rsidP="005A2BFE">
      <w:pPr>
        <w:spacing w:after="0" w:line="360" w:lineRule="auto"/>
        <w:jc w:val="both"/>
        <w:rPr>
          <w:rFonts w:asciiTheme="majorBidi" w:hAnsiTheme="majorBidi" w:cstheme="majorBidi"/>
          <w:color w:val="000000"/>
          <w:sz w:val="24"/>
          <w:szCs w:val="24"/>
          <w:lang w:val="en-US"/>
        </w:rPr>
      </w:pPr>
      <w:r w:rsidRPr="00DA10F3">
        <w:rPr>
          <w:rFonts w:asciiTheme="majorBidi" w:hAnsiTheme="majorBidi" w:cstheme="majorBidi"/>
          <w:b/>
          <w:bCs/>
          <w:sz w:val="24"/>
          <w:szCs w:val="24"/>
          <w:lang w:val="en-US"/>
        </w:rPr>
        <w:t>FTU</w:t>
      </w:r>
      <w:r w:rsidRPr="006603C8">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884F0F">
        <w:rPr>
          <w:rFonts w:asciiTheme="majorBidi" w:hAnsiTheme="majorBidi" w:cstheme="majorBidi"/>
          <w:sz w:val="24"/>
          <w:szCs w:val="24"/>
          <w:lang w:val="en-US"/>
        </w:rPr>
        <w:t>Formazine turbidity Unit</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MES</w:t>
      </w:r>
      <w:r w:rsidRPr="006603C8">
        <w:rPr>
          <w:rFonts w:asciiTheme="majorBidi" w:hAnsiTheme="majorBidi" w:cstheme="majorBidi"/>
          <w:color w:val="000000"/>
          <w:sz w:val="24"/>
          <w:szCs w:val="24"/>
        </w:rPr>
        <w:t> </w:t>
      </w:r>
      <w:r>
        <w:rPr>
          <w:rFonts w:asciiTheme="majorBidi" w:hAnsiTheme="majorBidi" w:cstheme="majorBidi"/>
          <w:color w:val="000000"/>
          <w:sz w:val="24"/>
          <w:szCs w:val="24"/>
        </w:rPr>
        <w:t>: Les</w:t>
      </w:r>
      <w:r w:rsidRPr="006603C8">
        <w:rPr>
          <w:rFonts w:asciiTheme="majorBidi" w:hAnsiTheme="majorBidi" w:cstheme="majorBidi"/>
          <w:color w:val="000000"/>
          <w:sz w:val="24"/>
          <w:szCs w:val="24"/>
        </w:rPr>
        <w:t xml:space="preserve"> matière</w:t>
      </w:r>
      <w:r>
        <w:rPr>
          <w:rFonts w:asciiTheme="majorBidi" w:hAnsiTheme="majorBidi" w:cstheme="majorBidi"/>
          <w:color w:val="000000"/>
          <w:sz w:val="24"/>
          <w:szCs w:val="24"/>
        </w:rPr>
        <w:t>s</w:t>
      </w:r>
      <w:r w:rsidRPr="006603C8">
        <w:rPr>
          <w:rFonts w:asciiTheme="majorBidi" w:hAnsiTheme="majorBidi" w:cstheme="majorBidi"/>
          <w:color w:val="000000"/>
          <w:sz w:val="24"/>
          <w:szCs w:val="24"/>
        </w:rPr>
        <w:t xml:space="preserve"> en suspension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µm</w:t>
      </w:r>
      <w:r w:rsidRPr="006603C8">
        <w:rPr>
          <w:rFonts w:asciiTheme="majorBidi" w:hAnsiTheme="majorBidi" w:cstheme="majorBidi"/>
          <w:color w:val="000000"/>
          <w:sz w:val="24"/>
          <w:szCs w:val="24"/>
        </w:rPr>
        <w:t> : Micromètre</w:t>
      </w:r>
    </w:p>
    <w:p w:rsidR="005A2BFE" w:rsidRPr="006603C8" w:rsidRDefault="005A2BFE" w:rsidP="005A2BFE">
      <w:pPr>
        <w:spacing w:after="0" w:line="360" w:lineRule="auto"/>
        <w:jc w:val="both"/>
        <w:rPr>
          <w:rFonts w:asciiTheme="majorBidi" w:hAnsiTheme="majorBidi" w:cstheme="majorBidi"/>
          <w:sz w:val="24"/>
          <w:szCs w:val="24"/>
        </w:rPr>
      </w:pPr>
      <w:r w:rsidRPr="00DA10F3">
        <w:rPr>
          <w:rFonts w:asciiTheme="majorBidi" w:hAnsiTheme="majorBidi" w:cstheme="majorBidi"/>
          <w:b/>
          <w:bCs/>
          <w:color w:val="000000"/>
          <w:sz w:val="24"/>
          <w:szCs w:val="24"/>
        </w:rPr>
        <w:t>TH</w:t>
      </w:r>
      <w:r w:rsidRPr="006603C8">
        <w:rPr>
          <w:rFonts w:asciiTheme="majorBidi" w:hAnsiTheme="majorBidi" w:cstheme="majorBidi"/>
          <w:sz w:val="24"/>
          <w:szCs w:val="24"/>
        </w:rPr>
        <w:t xml:space="preserve"> : Dureté </w:t>
      </w:r>
      <w:r w:rsidRPr="006603C8">
        <w:rPr>
          <w:rFonts w:asciiTheme="majorBidi" w:hAnsiTheme="majorBidi" w:cstheme="majorBidi"/>
          <w:color w:val="000000"/>
          <w:sz w:val="24"/>
          <w:szCs w:val="24"/>
        </w:rPr>
        <w:t>ou titre hydrotimétrique</w:t>
      </w:r>
    </w:p>
    <w:p w:rsidR="005A2BFE" w:rsidRPr="006603C8" w:rsidRDefault="005A2BFE" w:rsidP="005A2BFE">
      <w:pPr>
        <w:spacing w:after="0" w:line="360" w:lineRule="auto"/>
        <w:jc w:val="both"/>
        <w:rPr>
          <w:rFonts w:asciiTheme="majorBidi" w:hAnsiTheme="majorBidi" w:cstheme="majorBidi"/>
          <w:sz w:val="24"/>
          <w:szCs w:val="24"/>
        </w:rPr>
      </w:pPr>
      <w:r w:rsidRPr="00DA10F3">
        <w:rPr>
          <w:rFonts w:asciiTheme="majorBidi" w:hAnsiTheme="majorBidi" w:cstheme="majorBidi"/>
          <w:b/>
          <w:bCs/>
          <w:color w:val="000000"/>
          <w:sz w:val="24"/>
          <w:szCs w:val="24"/>
        </w:rPr>
        <w:t>F°</w:t>
      </w:r>
      <w:r w:rsidRPr="006603C8">
        <w:rPr>
          <w:rFonts w:asciiTheme="majorBidi" w:hAnsiTheme="majorBidi" w:cstheme="majorBidi"/>
          <w:color w:val="000000"/>
          <w:sz w:val="24"/>
          <w:szCs w:val="24"/>
        </w:rPr>
        <w:t xml:space="preserve"> : </w:t>
      </w:r>
      <w:r>
        <w:rPr>
          <w:rFonts w:asciiTheme="majorBidi" w:hAnsiTheme="majorBidi" w:cstheme="majorBidi"/>
          <w:color w:val="000000"/>
          <w:sz w:val="24"/>
          <w:szCs w:val="24"/>
        </w:rPr>
        <w:t>D</w:t>
      </w:r>
      <w:r w:rsidRPr="006603C8">
        <w:rPr>
          <w:rFonts w:asciiTheme="majorBidi" w:hAnsiTheme="majorBidi" w:cstheme="majorBidi"/>
          <w:color w:val="000000"/>
          <w:sz w:val="24"/>
          <w:szCs w:val="24"/>
        </w:rPr>
        <w:t xml:space="preserve">egré français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Alc</w:t>
      </w:r>
      <w:r w:rsidRPr="006603C8">
        <w:rPr>
          <w:rFonts w:asciiTheme="majorBidi" w:hAnsiTheme="majorBidi" w:cstheme="majorBidi"/>
          <w:color w:val="000000"/>
          <w:sz w:val="24"/>
          <w:szCs w:val="24"/>
        </w:rPr>
        <w:t xml:space="preserve"> : Alcalinité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HCO</w:t>
      </w:r>
      <w:r w:rsidRPr="00DA10F3">
        <w:rPr>
          <w:rFonts w:asciiTheme="majorBidi" w:hAnsiTheme="majorBidi" w:cstheme="majorBidi"/>
          <w:b/>
          <w:bCs/>
          <w:color w:val="000000"/>
          <w:sz w:val="24"/>
          <w:szCs w:val="24"/>
          <w:vertAlign w:val="subscript"/>
        </w:rPr>
        <w:t>3</w:t>
      </w:r>
      <w:r w:rsidRPr="00DA10F3">
        <w:rPr>
          <w:rFonts w:asciiTheme="majorBidi" w:hAnsiTheme="majorBidi" w:cstheme="majorBidi"/>
          <w:b/>
          <w:bCs/>
          <w:color w:val="000000"/>
          <w:sz w:val="24"/>
          <w:szCs w:val="24"/>
          <w:vertAlign w:val="superscript"/>
        </w:rPr>
        <w:t>-</w:t>
      </w:r>
      <w:r w:rsidRPr="006603C8">
        <w:rPr>
          <w:rFonts w:asciiTheme="majorBidi" w:hAnsiTheme="majorBidi" w:cstheme="majorBidi"/>
          <w:color w:val="000000"/>
          <w:sz w:val="24"/>
          <w:szCs w:val="24"/>
          <w:vertAlign w:val="superscript"/>
        </w:rPr>
        <w:t> </w:t>
      </w:r>
      <w:r w:rsidRPr="006603C8">
        <w:rPr>
          <w:rFonts w:asciiTheme="majorBidi" w:hAnsiTheme="majorBidi" w:cstheme="majorBidi"/>
          <w:color w:val="000000"/>
          <w:sz w:val="24"/>
          <w:szCs w:val="24"/>
        </w:rPr>
        <w:t>:</w:t>
      </w:r>
      <w:r>
        <w:rPr>
          <w:rFonts w:asciiTheme="majorBidi" w:hAnsiTheme="majorBidi" w:cstheme="majorBidi"/>
          <w:color w:val="000000"/>
          <w:sz w:val="24"/>
          <w:szCs w:val="24"/>
        </w:rPr>
        <w:t xml:space="preserve"> Bicarbonates</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CO</w:t>
      </w:r>
      <w:r w:rsidRPr="00DA10F3">
        <w:rPr>
          <w:rFonts w:asciiTheme="majorBidi" w:hAnsiTheme="majorBidi" w:cstheme="majorBidi"/>
          <w:b/>
          <w:bCs/>
          <w:color w:val="000000"/>
          <w:sz w:val="24"/>
          <w:szCs w:val="24"/>
          <w:vertAlign w:val="subscript"/>
        </w:rPr>
        <w:t>3</w:t>
      </w:r>
      <w:r>
        <w:rPr>
          <w:rFonts w:asciiTheme="majorBidi" w:hAnsiTheme="majorBidi" w:cstheme="majorBidi"/>
          <w:b/>
          <w:bCs/>
          <w:color w:val="000000"/>
          <w:sz w:val="24"/>
          <w:szCs w:val="24"/>
          <w:vertAlign w:val="superscript"/>
        </w:rPr>
        <w:t xml:space="preserve">- </w:t>
      </w:r>
      <w:r w:rsidRPr="00DA10F3">
        <w:rPr>
          <w:rFonts w:asciiTheme="majorBidi" w:hAnsiTheme="majorBidi" w:cstheme="majorBidi"/>
          <w:b/>
          <w:bCs/>
          <w:color w:val="000000"/>
          <w:sz w:val="24"/>
          <w:szCs w:val="24"/>
          <w:vertAlign w:val="superscript"/>
        </w:rPr>
        <w:t>-</w:t>
      </w:r>
      <w:r w:rsidRPr="006603C8">
        <w:rPr>
          <w:rFonts w:asciiTheme="majorBidi" w:hAnsiTheme="majorBidi" w:cstheme="majorBidi"/>
          <w:color w:val="000000"/>
          <w:sz w:val="24"/>
          <w:szCs w:val="24"/>
          <w:vertAlign w:val="superscript"/>
        </w:rPr>
        <w:t> </w:t>
      </w:r>
      <w:r w:rsidRPr="006603C8">
        <w:rPr>
          <w:rFonts w:asciiTheme="majorBidi" w:hAnsiTheme="majorBidi" w:cstheme="majorBidi"/>
          <w:color w:val="000000"/>
          <w:sz w:val="24"/>
          <w:szCs w:val="24"/>
        </w:rPr>
        <w:t>:</w:t>
      </w:r>
      <w:r>
        <w:rPr>
          <w:rFonts w:asciiTheme="majorBidi" w:hAnsiTheme="majorBidi" w:cstheme="majorBidi"/>
          <w:color w:val="000000"/>
          <w:sz w:val="24"/>
          <w:szCs w:val="24"/>
        </w:rPr>
        <w:t xml:space="preserve"> Carbonates</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OH</w:t>
      </w:r>
      <w:r>
        <w:rPr>
          <w:rFonts w:asciiTheme="majorBidi" w:hAnsiTheme="majorBidi" w:cstheme="majorBidi"/>
          <w:b/>
          <w:bCs/>
          <w:color w:val="000000"/>
          <w:sz w:val="24"/>
          <w:szCs w:val="24"/>
        </w:rPr>
        <w:t xml:space="preserve"> </w:t>
      </w:r>
      <w:r w:rsidRPr="00647915">
        <w:rPr>
          <w:rFonts w:asciiTheme="majorBidi" w:hAnsiTheme="majorBidi" w:cstheme="majorBidi"/>
          <w:b/>
          <w:bCs/>
          <w:color w:val="000000"/>
          <w:sz w:val="32"/>
          <w:szCs w:val="32"/>
          <w:vertAlign w:val="superscript"/>
        </w:rPr>
        <w:t>-</w:t>
      </w:r>
      <w:r w:rsidRPr="006603C8">
        <w:rPr>
          <w:rFonts w:asciiTheme="majorBidi" w:hAnsiTheme="majorBidi" w:cstheme="majorBidi"/>
          <w:color w:val="000000"/>
          <w:sz w:val="24"/>
          <w:szCs w:val="24"/>
          <w:vertAlign w:val="superscript"/>
        </w:rPr>
        <w:t> </w:t>
      </w:r>
      <w:r w:rsidRPr="006603C8">
        <w:rPr>
          <w:rFonts w:asciiTheme="majorBidi" w:hAnsiTheme="majorBidi" w:cstheme="majorBidi"/>
          <w:color w:val="000000"/>
          <w:sz w:val="24"/>
          <w:szCs w:val="24"/>
        </w:rPr>
        <w:t>:</w:t>
      </w:r>
      <w:r>
        <w:rPr>
          <w:rFonts w:asciiTheme="majorBidi" w:hAnsiTheme="majorBidi" w:cstheme="majorBidi"/>
          <w:color w:val="000000"/>
          <w:sz w:val="24"/>
          <w:szCs w:val="24"/>
        </w:rPr>
        <w:t xml:space="preserve"> Hydroxyde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TAC</w:t>
      </w:r>
      <w:r w:rsidR="00207E8F">
        <w:rPr>
          <w:rFonts w:asciiTheme="majorBidi" w:hAnsiTheme="majorBidi" w:cstheme="majorBidi"/>
          <w:b/>
          <w:bCs/>
          <w:color w:val="000000"/>
          <w:sz w:val="24"/>
          <w:szCs w:val="24"/>
        </w:rPr>
        <w:t xml:space="preserve"> </w:t>
      </w:r>
      <w:r w:rsidRPr="006603C8">
        <w:rPr>
          <w:rFonts w:asciiTheme="majorBidi" w:hAnsiTheme="majorBidi" w:cstheme="majorBidi"/>
          <w:color w:val="000000"/>
          <w:sz w:val="24"/>
          <w:szCs w:val="24"/>
        </w:rPr>
        <w:t xml:space="preserve">: Titre alcalimétrique complet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Cl</w:t>
      </w:r>
      <w:r w:rsidRPr="00DA10F3">
        <w:rPr>
          <w:rFonts w:asciiTheme="majorBidi" w:hAnsiTheme="majorBidi" w:cstheme="majorBidi"/>
          <w:b/>
          <w:bCs/>
          <w:color w:val="000000"/>
          <w:sz w:val="24"/>
          <w:szCs w:val="24"/>
          <w:vertAlign w:val="superscript"/>
        </w:rPr>
        <w:t>-</w:t>
      </w:r>
      <w:r w:rsidRPr="006603C8">
        <w:rPr>
          <w:rFonts w:asciiTheme="majorBidi" w:hAnsiTheme="majorBidi" w:cstheme="majorBidi"/>
          <w:color w:val="000000"/>
          <w:sz w:val="24"/>
          <w:szCs w:val="24"/>
        </w:rPr>
        <w:t> : Chlorure</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NaCl</w:t>
      </w:r>
      <w:r w:rsidR="00207E8F">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 xml:space="preserve">: </w:t>
      </w:r>
      <w:r w:rsidR="00207E8F" w:rsidRPr="006603C8">
        <w:rPr>
          <w:rFonts w:asciiTheme="majorBidi" w:hAnsiTheme="majorBidi" w:cstheme="majorBidi"/>
          <w:color w:val="000000"/>
          <w:sz w:val="24"/>
          <w:szCs w:val="24"/>
        </w:rPr>
        <w:t>Chlorure</w:t>
      </w:r>
      <w:r w:rsidR="00207E8F">
        <w:rPr>
          <w:rFonts w:asciiTheme="majorBidi" w:hAnsiTheme="majorBidi" w:cstheme="majorBidi"/>
          <w:color w:val="000000"/>
          <w:sz w:val="24"/>
          <w:szCs w:val="24"/>
        </w:rPr>
        <w:t xml:space="preserve"> </w:t>
      </w:r>
      <w:r w:rsidR="00326A17">
        <w:rPr>
          <w:rFonts w:asciiTheme="majorBidi" w:hAnsiTheme="majorBidi" w:cstheme="majorBidi"/>
          <w:color w:val="000000"/>
          <w:sz w:val="24"/>
          <w:szCs w:val="24"/>
        </w:rPr>
        <w:t>de s</w:t>
      </w:r>
      <w:r w:rsidRPr="006603C8">
        <w:rPr>
          <w:rFonts w:asciiTheme="majorBidi" w:hAnsiTheme="majorBidi" w:cstheme="majorBidi"/>
          <w:color w:val="000000"/>
          <w:sz w:val="24"/>
          <w:szCs w:val="24"/>
        </w:rPr>
        <w:t xml:space="preserve">odium </w:t>
      </w:r>
    </w:p>
    <w:p w:rsidR="005A2BFE" w:rsidRPr="006603C8" w:rsidRDefault="005A2BFE" w:rsidP="005A2BFE">
      <w:pPr>
        <w:spacing w:after="0" w:line="360" w:lineRule="auto"/>
        <w:jc w:val="both"/>
        <w:rPr>
          <w:rFonts w:asciiTheme="majorBidi" w:hAnsiTheme="majorBidi" w:cstheme="majorBidi"/>
          <w:color w:val="000000"/>
          <w:sz w:val="24"/>
          <w:szCs w:val="24"/>
        </w:rPr>
      </w:pPr>
      <w:r w:rsidRPr="00DA10F3">
        <w:rPr>
          <w:rFonts w:asciiTheme="majorBidi" w:hAnsiTheme="majorBidi" w:cstheme="majorBidi"/>
          <w:b/>
          <w:bCs/>
          <w:color w:val="000000"/>
          <w:sz w:val="24"/>
          <w:szCs w:val="24"/>
        </w:rPr>
        <w:t>KCl</w:t>
      </w:r>
      <w:r>
        <w:rPr>
          <w:rFonts w:asciiTheme="majorBidi" w:hAnsiTheme="majorBidi" w:cstheme="majorBidi"/>
          <w:color w:val="000000"/>
          <w:sz w:val="24"/>
          <w:szCs w:val="24"/>
        </w:rPr>
        <w:t xml:space="preserve"> : </w:t>
      </w:r>
      <w:r w:rsidR="00326A17" w:rsidRPr="006603C8">
        <w:rPr>
          <w:rFonts w:asciiTheme="majorBidi" w:hAnsiTheme="majorBidi" w:cstheme="majorBidi"/>
          <w:color w:val="000000"/>
          <w:sz w:val="24"/>
          <w:szCs w:val="24"/>
        </w:rPr>
        <w:t>Chlorure</w:t>
      </w:r>
      <w:r w:rsidR="00326A17">
        <w:rPr>
          <w:rFonts w:asciiTheme="majorBidi" w:hAnsiTheme="majorBidi" w:cstheme="majorBidi"/>
          <w:color w:val="000000"/>
          <w:sz w:val="24"/>
          <w:szCs w:val="24"/>
        </w:rPr>
        <w:t xml:space="preserve"> de p</w:t>
      </w:r>
      <w:r w:rsidRPr="006603C8">
        <w:rPr>
          <w:rFonts w:asciiTheme="majorBidi" w:hAnsiTheme="majorBidi" w:cstheme="majorBidi"/>
          <w:color w:val="000000"/>
          <w:sz w:val="24"/>
          <w:szCs w:val="24"/>
        </w:rPr>
        <w:t xml:space="preserve">otassium </w:t>
      </w:r>
    </w:p>
    <w:p w:rsidR="005A2BFE" w:rsidRPr="00E0740F" w:rsidRDefault="005A2BFE" w:rsidP="005A2BFE">
      <w:pPr>
        <w:spacing w:after="0" w:line="360" w:lineRule="auto"/>
        <w:rPr>
          <w:rFonts w:asciiTheme="majorBidi" w:hAnsiTheme="majorBidi" w:cstheme="majorBidi"/>
          <w:color w:val="000000"/>
          <w:sz w:val="24"/>
          <w:szCs w:val="24"/>
        </w:rPr>
      </w:pPr>
      <w:r w:rsidRPr="00E0740F">
        <w:rPr>
          <w:rFonts w:asciiTheme="majorBidi" w:hAnsiTheme="majorBidi" w:cstheme="majorBidi"/>
          <w:b/>
          <w:bCs/>
          <w:color w:val="000000"/>
          <w:sz w:val="24"/>
          <w:szCs w:val="24"/>
        </w:rPr>
        <w:t>CaCl</w:t>
      </w:r>
      <w:r w:rsidRPr="00E0740F">
        <w:rPr>
          <w:rFonts w:asciiTheme="majorBidi" w:hAnsiTheme="majorBidi" w:cstheme="majorBidi"/>
          <w:b/>
          <w:bCs/>
          <w:color w:val="000000"/>
          <w:sz w:val="24"/>
          <w:szCs w:val="24"/>
          <w:vertAlign w:val="subscript"/>
        </w:rPr>
        <w:t>2</w:t>
      </w:r>
      <w:r w:rsidRPr="00E0740F">
        <w:rPr>
          <w:rFonts w:asciiTheme="majorBidi" w:hAnsiTheme="majorBidi" w:cstheme="majorBidi"/>
          <w:color w:val="000000"/>
          <w:sz w:val="24"/>
          <w:szCs w:val="24"/>
        </w:rPr>
        <w:t xml:space="preserve">: Chlorure de Calcium </w:t>
      </w:r>
    </w:p>
    <w:p w:rsidR="005A2BFE" w:rsidRPr="004D7330" w:rsidRDefault="005A2BFE" w:rsidP="005A2BFE">
      <w:pPr>
        <w:spacing w:after="0" w:line="360" w:lineRule="auto"/>
        <w:rPr>
          <w:rFonts w:asciiTheme="majorBidi" w:hAnsiTheme="majorBidi" w:cstheme="majorBidi"/>
          <w:color w:val="000000"/>
          <w:sz w:val="24"/>
          <w:szCs w:val="24"/>
        </w:rPr>
      </w:pPr>
      <w:r w:rsidRPr="004D7330">
        <w:rPr>
          <w:rFonts w:asciiTheme="majorBidi" w:hAnsiTheme="majorBidi" w:cstheme="majorBidi"/>
          <w:b/>
          <w:bCs/>
          <w:color w:val="000000"/>
          <w:sz w:val="24"/>
          <w:szCs w:val="24"/>
        </w:rPr>
        <w:t>Fe</w:t>
      </w:r>
      <w:r w:rsidR="00326A17">
        <w:rPr>
          <w:rFonts w:asciiTheme="majorBidi" w:hAnsiTheme="majorBidi" w:cstheme="majorBidi"/>
          <w:b/>
          <w:bCs/>
          <w:color w:val="000000"/>
          <w:sz w:val="24"/>
          <w:szCs w:val="24"/>
        </w:rPr>
        <w:t xml:space="preserve"> </w:t>
      </w:r>
      <w:r w:rsidRPr="004D7330">
        <w:rPr>
          <w:rFonts w:asciiTheme="majorBidi" w:hAnsiTheme="majorBidi" w:cstheme="majorBidi"/>
          <w:b/>
          <w:bCs/>
          <w:color w:val="000000"/>
          <w:sz w:val="24"/>
          <w:szCs w:val="24"/>
        </w:rPr>
        <w:t>:</w:t>
      </w:r>
      <w:r w:rsidRPr="004D7330">
        <w:rPr>
          <w:rFonts w:asciiTheme="majorBidi" w:hAnsiTheme="majorBidi" w:cstheme="majorBidi"/>
          <w:color w:val="000000"/>
          <w:sz w:val="24"/>
          <w:szCs w:val="24"/>
        </w:rPr>
        <w:t xml:space="preserve"> Fer </w:t>
      </w:r>
    </w:p>
    <w:p w:rsidR="005A2BFE" w:rsidRPr="008562F1" w:rsidRDefault="005A2BFE" w:rsidP="005A2BFE">
      <w:pPr>
        <w:spacing w:after="0" w:line="360" w:lineRule="auto"/>
        <w:rPr>
          <w:rFonts w:asciiTheme="majorBidi" w:hAnsiTheme="majorBidi" w:cstheme="majorBidi"/>
          <w:color w:val="FF0000"/>
          <w:sz w:val="24"/>
          <w:szCs w:val="24"/>
        </w:rPr>
      </w:pPr>
      <w:r w:rsidRPr="008562F1">
        <w:rPr>
          <w:rFonts w:asciiTheme="majorBidi" w:hAnsiTheme="majorBidi" w:cstheme="majorBidi"/>
          <w:b/>
          <w:bCs/>
          <w:color w:val="000000"/>
          <w:sz w:val="24"/>
          <w:szCs w:val="24"/>
        </w:rPr>
        <w:t>Ca</w:t>
      </w:r>
      <w:r w:rsidRPr="008562F1">
        <w:rPr>
          <w:rFonts w:asciiTheme="majorBidi" w:hAnsiTheme="majorBidi" w:cstheme="majorBidi"/>
          <w:b/>
          <w:bCs/>
          <w:color w:val="000000"/>
          <w:sz w:val="24"/>
          <w:szCs w:val="24"/>
          <w:vertAlign w:val="superscript"/>
        </w:rPr>
        <w:t>++</w:t>
      </w:r>
      <w:r w:rsidR="00326A17" w:rsidRPr="008562F1">
        <w:rPr>
          <w:rFonts w:asciiTheme="majorBidi" w:hAnsiTheme="majorBidi" w:cstheme="majorBidi"/>
          <w:b/>
          <w:bCs/>
          <w:color w:val="000000"/>
          <w:sz w:val="24"/>
          <w:szCs w:val="24"/>
          <w:vertAlign w:val="superscript"/>
        </w:rPr>
        <w:t xml:space="preserve"> </w:t>
      </w:r>
      <w:r w:rsidRPr="008562F1">
        <w:rPr>
          <w:rFonts w:asciiTheme="majorBidi" w:hAnsiTheme="majorBidi" w:cstheme="majorBidi"/>
          <w:color w:val="000000"/>
          <w:sz w:val="24"/>
          <w:szCs w:val="24"/>
        </w:rPr>
        <w:t>:</w:t>
      </w:r>
      <w:r w:rsidR="00326A17" w:rsidRPr="008562F1">
        <w:rPr>
          <w:rFonts w:asciiTheme="majorBidi" w:hAnsiTheme="majorBidi" w:cstheme="majorBidi"/>
          <w:color w:val="000000"/>
          <w:sz w:val="24"/>
          <w:szCs w:val="24"/>
        </w:rPr>
        <w:t xml:space="preserve"> Ion de c</w:t>
      </w:r>
      <w:r w:rsidRPr="008562F1">
        <w:rPr>
          <w:rFonts w:asciiTheme="majorBidi" w:hAnsiTheme="majorBidi" w:cstheme="majorBidi"/>
          <w:color w:val="000000"/>
          <w:sz w:val="24"/>
          <w:szCs w:val="24"/>
        </w:rPr>
        <w:t>alcium</w:t>
      </w:r>
      <w:r w:rsidRPr="008562F1">
        <w:rPr>
          <w:rFonts w:asciiTheme="majorBidi" w:hAnsiTheme="majorBidi" w:cstheme="majorBidi"/>
          <w:color w:val="000000"/>
          <w:sz w:val="24"/>
          <w:szCs w:val="24"/>
        </w:rPr>
        <w:br/>
      </w:r>
      <w:r w:rsidRPr="008562F1">
        <w:rPr>
          <w:rFonts w:asciiTheme="majorBidi" w:hAnsiTheme="majorBidi" w:cstheme="majorBidi"/>
          <w:b/>
          <w:bCs/>
          <w:color w:val="000000"/>
          <w:sz w:val="24"/>
          <w:szCs w:val="24"/>
        </w:rPr>
        <w:t>Mg</w:t>
      </w:r>
      <w:r w:rsidRPr="008562F1">
        <w:rPr>
          <w:rFonts w:asciiTheme="majorBidi" w:hAnsiTheme="majorBidi" w:cstheme="majorBidi"/>
          <w:b/>
          <w:bCs/>
          <w:color w:val="000000"/>
          <w:sz w:val="24"/>
          <w:szCs w:val="24"/>
          <w:vertAlign w:val="superscript"/>
        </w:rPr>
        <w:t>++</w:t>
      </w:r>
      <w:r w:rsidR="00326A17" w:rsidRPr="008562F1">
        <w:rPr>
          <w:rFonts w:asciiTheme="majorBidi" w:hAnsiTheme="majorBidi" w:cstheme="majorBidi"/>
          <w:b/>
          <w:bCs/>
          <w:color w:val="000000"/>
          <w:sz w:val="24"/>
          <w:szCs w:val="24"/>
          <w:vertAlign w:val="superscript"/>
        </w:rPr>
        <w:t xml:space="preserve"> </w:t>
      </w:r>
      <w:r w:rsidRPr="008562F1">
        <w:rPr>
          <w:rFonts w:asciiTheme="majorBidi" w:hAnsiTheme="majorBidi" w:cstheme="majorBidi"/>
          <w:color w:val="000000"/>
          <w:sz w:val="24"/>
          <w:szCs w:val="24"/>
        </w:rPr>
        <w:t xml:space="preserve">: </w:t>
      </w:r>
      <w:r w:rsidR="00326A17" w:rsidRPr="008562F1">
        <w:rPr>
          <w:rFonts w:asciiTheme="majorBidi" w:hAnsiTheme="majorBidi" w:cstheme="majorBidi"/>
          <w:color w:val="000000"/>
          <w:sz w:val="24"/>
          <w:szCs w:val="24"/>
        </w:rPr>
        <w:t>Ion de m</w:t>
      </w:r>
      <w:r w:rsidRPr="008562F1">
        <w:rPr>
          <w:rFonts w:asciiTheme="majorBidi" w:hAnsiTheme="majorBidi" w:cstheme="majorBidi"/>
          <w:color w:val="000000"/>
          <w:sz w:val="24"/>
          <w:szCs w:val="24"/>
        </w:rPr>
        <w:t xml:space="preserve">agnesium </w:t>
      </w:r>
    </w:p>
    <w:p w:rsidR="005A2BFE" w:rsidRPr="006603C8" w:rsidRDefault="005A2BFE" w:rsidP="005A2BFE">
      <w:pPr>
        <w:spacing w:after="0" w:line="360" w:lineRule="auto"/>
        <w:rPr>
          <w:rFonts w:asciiTheme="majorBidi" w:hAnsiTheme="majorBidi" w:cstheme="majorBidi"/>
          <w:sz w:val="24"/>
          <w:szCs w:val="24"/>
          <w:lang w:val="en-US"/>
        </w:rPr>
      </w:pPr>
      <w:r w:rsidRPr="00DA10F3">
        <w:rPr>
          <w:rFonts w:asciiTheme="majorBidi" w:hAnsiTheme="majorBidi" w:cstheme="majorBidi"/>
          <w:b/>
          <w:bCs/>
          <w:sz w:val="24"/>
          <w:szCs w:val="24"/>
          <w:lang w:val="en-US"/>
        </w:rPr>
        <w:lastRenderedPageBreak/>
        <w:t>NT</w:t>
      </w:r>
      <w:r w:rsidRPr="006603C8">
        <w:rPr>
          <w:rFonts w:asciiTheme="majorBidi" w:hAnsiTheme="majorBidi" w:cstheme="majorBidi"/>
          <w:sz w:val="24"/>
          <w:szCs w:val="24"/>
          <w:lang w:val="en-US"/>
        </w:rPr>
        <w:t>: Azotes total </w:t>
      </w:r>
    </w:p>
    <w:p w:rsidR="005A2BFE" w:rsidRPr="008562F1" w:rsidRDefault="005A2BFE" w:rsidP="005A2BFE">
      <w:pPr>
        <w:spacing w:after="0" w:line="360" w:lineRule="auto"/>
        <w:rPr>
          <w:rFonts w:asciiTheme="majorBidi" w:hAnsiTheme="majorBidi" w:cstheme="majorBidi"/>
          <w:sz w:val="24"/>
          <w:szCs w:val="24"/>
          <w:lang w:val="en-US"/>
        </w:rPr>
      </w:pPr>
      <w:r w:rsidRPr="008562F1">
        <w:rPr>
          <w:rFonts w:asciiTheme="majorBidi" w:hAnsiTheme="majorBidi" w:cstheme="majorBidi"/>
          <w:b/>
          <w:bCs/>
          <w:sz w:val="24"/>
          <w:szCs w:val="24"/>
          <w:lang w:val="en-US"/>
        </w:rPr>
        <w:t>NO</w:t>
      </w:r>
      <w:r w:rsidRPr="008562F1">
        <w:rPr>
          <w:rFonts w:asciiTheme="majorBidi" w:hAnsiTheme="majorBidi" w:cstheme="majorBidi"/>
          <w:b/>
          <w:bCs/>
          <w:sz w:val="24"/>
          <w:szCs w:val="24"/>
          <w:vertAlign w:val="subscript"/>
          <w:lang w:val="en-US"/>
        </w:rPr>
        <w:t>3</w:t>
      </w:r>
      <w:r w:rsidRPr="008562F1">
        <w:rPr>
          <w:rFonts w:asciiTheme="majorBidi" w:hAnsiTheme="majorBidi" w:cstheme="majorBidi"/>
          <w:b/>
          <w:bCs/>
          <w:sz w:val="24"/>
          <w:szCs w:val="24"/>
          <w:vertAlign w:val="superscript"/>
          <w:lang w:val="en-US"/>
        </w:rPr>
        <w:t>-</w:t>
      </w:r>
      <w:r w:rsidRPr="008562F1">
        <w:rPr>
          <w:rFonts w:asciiTheme="majorBidi" w:hAnsiTheme="majorBidi" w:cstheme="majorBidi"/>
          <w:sz w:val="24"/>
          <w:szCs w:val="24"/>
          <w:lang w:val="en-US"/>
        </w:rPr>
        <w:t xml:space="preserve"> : Les nitrates </w:t>
      </w:r>
    </w:p>
    <w:p w:rsidR="005A2BFE" w:rsidRPr="008562F1" w:rsidRDefault="005A2BFE" w:rsidP="005A2BFE">
      <w:pPr>
        <w:spacing w:after="0" w:line="360" w:lineRule="auto"/>
        <w:rPr>
          <w:rFonts w:asciiTheme="majorBidi" w:hAnsiTheme="majorBidi" w:cstheme="majorBidi"/>
          <w:sz w:val="24"/>
          <w:szCs w:val="24"/>
          <w:lang w:val="en-US"/>
        </w:rPr>
      </w:pPr>
      <w:r w:rsidRPr="008562F1">
        <w:rPr>
          <w:rFonts w:asciiTheme="majorBidi" w:hAnsiTheme="majorBidi" w:cstheme="majorBidi"/>
          <w:b/>
          <w:bCs/>
          <w:sz w:val="24"/>
          <w:szCs w:val="24"/>
          <w:lang w:val="en-US"/>
        </w:rPr>
        <w:t>NO</w:t>
      </w:r>
      <w:r w:rsidRPr="008562F1">
        <w:rPr>
          <w:rFonts w:asciiTheme="majorBidi" w:hAnsiTheme="majorBidi" w:cstheme="majorBidi"/>
          <w:b/>
          <w:bCs/>
          <w:sz w:val="24"/>
          <w:szCs w:val="24"/>
          <w:vertAlign w:val="subscript"/>
          <w:lang w:val="en-US"/>
        </w:rPr>
        <w:t>2</w:t>
      </w:r>
      <w:r w:rsidRPr="008562F1">
        <w:rPr>
          <w:rFonts w:asciiTheme="majorBidi" w:hAnsiTheme="majorBidi" w:cstheme="majorBidi"/>
          <w:b/>
          <w:bCs/>
          <w:sz w:val="24"/>
          <w:szCs w:val="24"/>
          <w:vertAlign w:val="superscript"/>
          <w:lang w:val="en-US"/>
        </w:rPr>
        <w:t>-</w:t>
      </w:r>
      <w:r w:rsidRPr="008562F1">
        <w:rPr>
          <w:rFonts w:asciiTheme="majorBidi" w:hAnsiTheme="majorBidi" w:cstheme="majorBidi"/>
          <w:sz w:val="24"/>
          <w:szCs w:val="24"/>
          <w:lang w:val="en-US"/>
        </w:rPr>
        <w:t xml:space="preserve"> : Les nitrites </w:t>
      </w:r>
    </w:p>
    <w:p w:rsidR="005A2BFE" w:rsidRPr="0006137A" w:rsidRDefault="005A2BFE" w:rsidP="005A2BFE">
      <w:pPr>
        <w:spacing w:after="0" w:line="360" w:lineRule="auto"/>
        <w:rPr>
          <w:rFonts w:asciiTheme="majorBidi" w:hAnsiTheme="majorBidi" w:cstheme="majorBidi"/>
          <w:color w:val="000000"/>
          <w:sz w:val="24"/>
          <w:szCs w:val="24"/>
          <w:lang w:val="en-US"/>
        </w:rPr>
      </w:pPr>
      <w:r w:rsidRPr="008562F1">
        <w:rPr>
          <w:rFonts w:asciiTheme="majorBidi" w:hAnsiTheme="majorBidi" w:cstheme="majorBidi"/>
          <w:color w:val="000000"/>
          <w:sz w:val="24"/>
          <w:szCs w:val="24"/>
          <w:lang w:val="en-US"/>
        </w:rPr>
        <w:t xml:space="preserve"> </w:t>
      </w:r>
      <w:r w:rsidRPr="0006137A">
        <w:rPr>
          <w:rFonts w:asciiTheme="majorBidi" w:hAnsiTheme="majorBidi" w:cstheme="majorBidi"/>
          <w:b/>
          <w:bCs/>
          <w:color w:val="000000"/>
          <w:sz w:val="24"/>
          <w:szCs w:val="24"/>
          <w:lang w:val="en-US"/>
        </w:rPr>
        <w:t>P</w:t>
      </w:r>
      <w:r w:rsidRPr="0006137A">
        <w:rPr>
          <w:rFonts w:asciiTheme="majorBidi" w:hAnsiTheme="majorBidi" w:cstheme="majorBidi"/>
          <w:color w:val="000000"/>
          <w:sz w:val="24"/>
          <w:szCs w:val="24"/>
          <w:lang w:val="en-US"/>
        </w:rPr>
        <w:t>: Phosphates</w:t>
      </w:r>
    </w:p>
    <w:p w:rsidR="005A2BFE" w:rsidRPr="00E0740F" w:rsidRDefault="005A2BFE" w:rsidP="005A2BFE">
      <w:pPr>
        <w:spacing w:after="0" w:line="360" w:lineRule="auto"/>
        <w:rPr>
          <w:rFonts w:asciiTheme="majorBidi" w:hAnsiTheme="majorBidi" w:cstheme="majorBidi"/>
          <w:b/>
          <w:bCs/>
          <w:color w:val="000000"/>
          <w:sz w:val="24"/>
          <w:szCs w:val="24"/>
          <w:lang w:val="en-US"/>
        </w:rPr>
      </w:pPr>
      <w:r w:rsidRPr="00E0740F">
        <w:rPr>
          <w:rFonts w:asciiTheme="majorBidi" w:hAnsiTheme="majorBidi" w:cstheme="majorBidi"/>
          <w:b/>
          <w:bCs/>
          <w:color w:val="000000"/>
          <w:sz w:val="24"/>
          <w:szCs w:val="24"/>
          <w:lang w:val="en-US"/>
        </w:rPr>
        <w:t>PT</w:t>
      </w:r>
      <w:r w:rsidRPr="00E0740F">
        <w:rPr>
          <w:rFonts w:asciiTheme="majorBidi" w:hAnsiTheme="majorBidi" w:cstheme="majorBidi"/>
          <w:color w:val="000000"/>
          <w:sz w:val="24"/>
          <w:szCs w:val="24"/>
          <w:lang w:val="en-US"/>
        </w:rPr>
        <w:t>:</w:t>
      </w:r>
      <w:r>
        <w:rPr>
          <w:rFonts w:asciiTheme="majorBidi" w:hAnsiTheme="majorBidi" w:cstheme="majorBidi"/>
          <w:color w:val="000000"/>
          <w:sz w:val="24"/>
          <w:szCs w:val="24"/>
          <w:lang w:val="en-US"/>
        </w:rPr>
        <w:t xml:space="preserve"> Phosphore total</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SO</w:t>
      </w:r>
      <w:r w:rsidRPr="00DA10F3">
        <w:rPr>
          <w:rFonts w:asciiTheme="majorBidi" w:hAnsiTheme="majorBidi" w:cstheme="majorBidi"/>
          <w:b/>
          <w:bCs/>
          <w:color w:val="000000"/>
          <w:sz w:val="24"/>
          <w:szCs w:val="24"/>
          <w:vertAlign w:val="subscript"/>
          <w:lang w:val="en-US"/>
        </w:rPr>
        <w:t>4</w:t>
      </w:r>
      <w:r w:rsidRPr="00DA10F3">
        <w:rPr>
          <w:rFonts w:asciiTheme="majorBidi" w:hAnsiTheme="majorBidi" w:cstheme="majorBidi"/>
          <w:b/>
          <w:bCs/>
          <w:color w:val="000000"/>
          <w:sz w:val="24"/>
          <w:szCs w:val="24"/>
          <w:vertAlign w:val="superscript"/>
          <w:lang w:val="en-US"/>
        </w:rPr>
        <w:t>- -</w:t>
      </w:r>
      <w:r w:rsidRPr="006603C8">
        <w:rPr>
          <w:rFonts w:asciiTheme="majorBidi" w:hAnsiTheme="majorBidi" w:cstheme="majorBidi"/>
          <w:color w:val="000000"/>
          <w:sz w:val="24"/>
          <w:szCs w:val="24"/>
          <w:lang w:val="en-US"/>
        </w:rPr>
        <w:t xml:space="preserve"> : Sulfates </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IUPAC</w:t>
      </w:r>
      <w:r w:rsidRPr="006603C8">
        <w:rPr>
          <w:rFonts w:asciiTheme="majorBidi" w:hAnsiTheme="majorBidi" w:cstheme="majorBidi"/>
          <w:color w:val="000000"/>
          <w:sz w:val="24"/>
          <w:szCs w:val="24"/>
          <w:lang w:val="en-US"/>
        </w:rPr>
        <w:t>: International Union of Pure and Applied Chemistry</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Pb</w:t>
      </w:r>
      <w:r w:rsidRPr="006603C8">
        <w:rPr>
          <w:rFonts w:asciiTheme="majorBidi" w:hAnsiTheme="majorBidi" w:cstheme="majorBidi"/>
          <w:color w:val="000000"/>
          <w:sz w:val="24"/>
          <w:szCs w:val="24"/>
          <w:lang w:val="en-US"/>
        </w:rPr>
        <w:t xml:space="preserve">: Plomb </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Cd</w:t>
      </w:r>
      <w:r w:rsidRPr="006603C8">
        <w:rPr>
          <w:rFonts w:asciiTheme="majorBidi" w:hAnsiTheme="majorBidi" w:cstheme="majorBidi"/>
          <w:color w:val="000000"/>
          <w:sz w:val="24"/>
          <w:szCs w:val="24"/>
          <w:lang w:val="en-US"/>
        </w:rPr>
        <w:t xml:space="preserve">: Cadmium </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Zn</w:t>
      </w:r>
      <w:r>
        <w:rPr>
          <w:rFonts w:asciiTheme="majorBidi" w:hAnsiTheme="majorBidi" w:cstheme="majorBidi"/>
          <w:color w:val="000000"/>
          <w:sz w:val="24"/>
          <w:szCs w:val="24"/>
          <w:lang w:val="en-US"/>
        </w:rPr>
        <w:t>: Z</w:t>
      </w:r>
      <w:r w:rsidRPr="006603C8">
        <w:rPr>
          <w:rFonts w:asciiTheme="majorBidi" w:hAnsiTheme="majorBidi" w:cstheme="majorBidi"/>
          <w:color w:val="000000"/>
          <w:sz w:val="24"/>
          <w:szCs w:val="24"/>
          <w:lang w:val="en-US"/>
        </w:rPr>
        <w:t xml:space="preserve">inc </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Kg</w:t>
      </w:r>
      <w:r w:rsidRPr="006603C8">
        <w:rPr>
          <w:rFonts w:asciiTheme="majorBidi" w:hAnsiTheme="majorBidi" w:cstheme="majorBidi"/>
          <w:color w:val="000000"/>
          <w:sz w:val="24"/>
          <w:szCs w:val="24"/>
          <w:lang w:val="en-US"/>
        </w:rPr>
        <w:t xml:space="preserve">: kilogram </w:t>
      </w:r>
    </w:p>
    <w:p w:rsidR="005A2BFE" w:rsidRPr="006603C8"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Ar</w:t>
      </w:r>
      <w:r w:rsidRPr="006603C8">
        <w:rPr>
          <w:rFonts w:asciiTheme="majorBidi" w:hAnsiTheme="majorBidi" w:cstheme="majorBidi"/>
          <w:color w:val="000000"/>
          <w:sz w:val="24"/>
          <w:szCs w:val="24"/>
          <w:lang w:val="en-US"/>
        </w:rPr>
        <w:t>: Arsenic</w:t>
      </w:r>
    </w:p>
    <w:p w:rsidR="005A2BFE" w:rsidRPr="00884F0F" w:rsidRDefault="005A2BFE" w:rsidP="005A2BFE">
      <w:pPr>
        <w:spacing w:after="0" w:line="360" w:lineRule="auto"/>
        <w:rPr>
          <w:rFonts w:asciiTheme="majorBidi" w:hAnsiTheme="majorBidi" w:cstheme="majorBidi"/>
          <w:color w:val="000000"/>
          <w:sz w:val="24"/>
          <w:szCs w:val="24"/>
          <w:lang w:val="en-US"/>
        </w:rPr>
      </w:pPr>
      <w:r w:rsidRPr="00DA10F3">
        <w:rPr>
          <w:rFonts w:asciiTheme="majorBidi" w:hAnsiTheme="majorBidi" w:cstheme="majorBidi"/>
          <w:b/>
          <w:bCs/>
          <w:color w:val="000000"/>
          <w:sz w:val="24"/>
          <w:szCs w:val="24"/>
          <w:lang w:val="en-US"/>
        </w:rPr>
        <w:t>Cr</w:t>
      </w:r>
      <w:r w:rsidRPr="00884F0F">
        <w:rPr>
          <w:rFonts w:asciiTheme="majorBidi" w:hAnsiTheme="majorBidi" w:cstheme="majorBidi"/>
          <w:color w:val="000000"/>
          <w:sz w:val="24"/>
          <w:szCs w:val="24"/>
          <w:lang w:val="en-US"/>
        </w:rPr>
        <w:t>: Chrome</w:t>
      </w:r>
    </w:p>
    <w:p w:rsidR="005A2BFE" w:rsidRPr="006603C8" w:rsidRDefault="005A2BFE" w:rsidP="005A2BFE">
      <w:pPr>
        <w:spacing w:after="0" w:line="360" w:lineRule="auto"/>
        <w:rPr>
          <w:rFonts w:asciiTheme="majorBidi" w:hAnsiTheme="majorBidi" w:cstheme="majorBidi"/>
          <w:color w:val="000000"/>
          <w:sz w:val="24"/>
          <w:szCs w:val="24"/>
        </w:rPr>
      </w:pPr>
      <w:r w:rsidRPr="00884F0F">
        <w:rPr>
          <w:rFonts w:asciiTheme="majorBidi" w:hAnsiTheme="majorBidi" w:cstheme="majorBidi"/>
          <w:sz w:val="24"/>
          <w:szCs w:val="24"/>
          <w:lang w:val="en-US"/>
        </w:rPr>
        <w:t xml:space="preserve"> </w:t>
      </w:r>
      <w:r w:rsidRPr="00DA10F3">
        <w:rPr>
          <w:rFonts w:asciiTheme="majorBidi" w:hAnsiTheme="majorBidi" w:cstheme="majorBidi"/>
          <w:b/>
          <w:bCs/>
          <w:sz w:val="24"/>
          <w:szCs w:val="24"/>
        </w:rPr>
        <w:t>SEQ-Eau</w:t>
      </w:r>
      <w:r w:rsidRPr="006603C8">
        <w:rPr>
          <w:rFonts w:asciiTheme="majorBidi" w:hAnsiTheme="majorBidi" w:cstheme="majorBidi"/>
          <w:sz w:val="24"/>
          <w:szCs w:val="24"/>
        </w:rPr>
        <w:t> : Système d’Evaluation de la Qualité de l’eau </w:t>
      </w:r>
    </w:p>
    <w:p w:rsidR="005A2BFE" w:rsidRPr="006603C8"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Km/h</w:t>
      </w:r>
      <w:r w:rsidRPr="006603C8">
        <w:rPr>
          <w:rFonts w:asciiTheme="majorBidi" w:hAnsiTheme="majorBidi" w:cstheme="majorBidi"/>
          <w:color w:val="000000"/>
          <w:sz w:val="24"/>
          <w:szCs w:val="24"/>
        </w:rPr>
        <w:t xml:space="preserve"> : kilomètre par heure </w:t>
      </w:r>
    </w:p>
    <w:p w:rsidR="005A2BFE" w:rsidRPr="006603C8" w:rsidRDefault="005A2BFE" w:rsidP="005A2BFE">
      <w:pPr>
        <w:spacing w:after="0" w:line="360" w:lineRule="auto"/>
        <w:rPr>
          <w:rFonts w:asciiTheme="majorBidi" w:hAnsiTheme="majorBidi" w:cstheme="majorBidi"/>
          <w:sz w:val="24"/>
          <w:szCs w:val="24"/>
          <w:shd w:val="clear" w:color="auto" w:fill="FFFFFF"/>
        </w:rPr>
      </w:pPr>
      <w:r w:rsidRPr="00DA10F3">
        <w:rPr>
          <w:rFonts w:asciiTheme="majorBidi" w:hAnsiTheme="majorBidi" w:cstheme="majorBidi"/>
          <w:b/>
          <w:bCs/>
          <w:sz w:val="24"/>
          <w:szCs w:val="24"/>
          <w:shd w:val="clear" w:color="auto" w:fill="FFFFFF"/>
        </w:rPr>
        <w:t>Km </w:t>
      </w:r>
      <w:r w:rsidRPr="006603C8">
        <w:rPr>
          <w:rFonts w:asciiTheme="majorBidi" w:hAnsiTheme="majorBidi" w:cstheme="majorBidi"/>
          <w:sz w:val="24"/>
          <w:szCs w:val="24"/>
          <w:shd w:val="clear" w:color="auto" w:fill="FFFFFF"/>
        </w:rPr>
        <w:t>:</w:t>
      </w:r>
      <w:r w:rsidRPr="006603C8">
        <w:rPr>
          <w:rFonts w:asciiTheme="majorBidi" w:hAnsiTheme="majorBidi" w:cstheme="majorBidi"/>
          <w:color w:val="000000"/>
          <w:sz w:val="24"/>
          <w:szCs w:val="24"/>
        </w:rPr>
        <w:t xml:space="preserve"> kilomètre</w:t>
      </w:r>
    </w:p>
    <w:p w:rsidR="005A2BFE" w:rsidRPr="006603C8"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Cm</w:t>
      </w:r>
      <w:r w:rsidRPr="006603C8">
        <w:rPr>
          <w:rFonts w:asciiTheme="majorBidi" w:hAnsiTheme="majorBidi" w:cstheme="majorBidi"/>
          <w:color w:val="000000"/>
          <w:sz w:val="24"/>
          <w:szCs w:val="24"/>
        </w:rPr>
        <w:t> : Centimètre</w:t>
      </w:r>
    </w:p>
    <w:p w:rsidR="005A2BFE" w:rsidRPr="006603C8"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μS/cm</w:t>
      </w:r>
      <w:r w:rsidRPr="006603C8">
        <w:rPr>
          <w:rFonts w:asciiTheme="majorBidi" w:hAnsiTheme="majorBidi" w:cstheme="majorBidi"/>
          <w:color w:val="000000"/>
          <w:sz w:val="24"/>
          <w:szCs w:val="24"/>
        </w:rPr>
        <w:t> : Microsiemens par centimètre</w:t>
      </w:r>
    </w:p>
    <w:p w:rsidR="005A2BFE" w:rsidRPr="006603C8" w:rsidRDefault="005A2BFE" w:rsidP="005A2BFE">
      <w:pPr>
        <w:spacing w:after="0" w:line="360" w:lineRule="auto"/>
        <w:rPr>
          <w:rFonts w:asciiTheme="majorBidi" w:hAnsiTheme="majorBidi" w:cstheme="majorBidi"/>
          <w:color w:val="231F20"/>
          <w:sz w:val="24"/>
          <w:szCs w:val="24"/>
        </w:rPr>
      </w:pPr>
      <w:r w:rsidRPr="00DA10F3">
        <w:rPr>
          <w:rFonts w:asciiTheme="majorBidi" w:hAnsiTheme="majorBidi" w:cstheme="majorBidi"/>
          <w:b/>
          <w:bCs/>
          <w:color w:val="231F20"/>
          <w:sz w:val="24"/>
          <w:szCs w:val="24"/>
        </w:rPr>
        <w:t>UV</w:t>
      </w:r>
      <w:r w:rsidRPr="006603C8">
        <w:rPr>
          <w:rFonts w:asciiTheme="majorBidi" w:hAnsiTheme="majorBidi" w:cstheme="majorBidi"/>
          <w:color w:val="231F20"/>
          <w:sz w:val="24"/>
          <w:szCs w:val="24"/>
        </w:rPr>
        <w:t> : Ultra violet</w:t>
      </w:r>
    </w:p>
    <w:p w:rsidR="005A2BFE" w:rsidRPr="006603C8" w:rsidRDefault="005A2BFE" w:rsidP="005A2BFE">
      <w:pPr>
        <w:spacing w:after="0" w:line="360" w:lineRule="auto"/>
        <w:rPr>
          <w:rFonts w:asciiTheme="majorBidi" w:hAnsiTheme="majorBidi" w:cstheme="majorBidi"/>
          <w:color w:val="231F20"/>
          <w:sz w:val="24"/>
          <w:szCs w:val="24"/>
        </w:rPr>
      </w:pPr>
      <w:r w:rsidRPr="00DA10F3">
        <w:rPr>
          <w:rFonts w:asciiTheme="majorBidi" w:hAnsiTheme="majorBidi" w:cstheme="majorBidi"/>
          <w:b/>
          <w:bCs/>
          <w:color w:val="231F20"/>
          <w:sz w:val="24"/>
          <w:szCs w:val="24"/>
        </w:rPr>
        <w:t>SAA</w:t>
      </w:r>
      <w:r w:rsidRPr="006603C8">
        <w:rPr>
          <w:rFonts w:asciiTheme="majorBidi" w:hAnsiTheme="majorBidi" w:cstheme="majorBidi"/>
          <w:color w:val="231F20"/>
          <w:sz w:val="24"/>
          <w:szCs w:val="24"/>
        </w:rPr>
        <w:t> : Spectrophotomètre d’Absorption Atomique</w:t>
      </w:r>
    </w:p>
    <w:p w:rsidR="005A2BFE" w:rsidRPr="006603C8"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Fe</w:t>
      </w:r>
      <w:r w:rsidRPr="00DA10F3">
        <w:rPr>
          <w:rFonts w:asciiTheme="majorBidi" w:hAnsiTheme="majorBidi" w:cstheme="majorBidi"/>
          <w:b/>
          <w:bCs/>
          <w:color w:val="000000"/>
          <w:sz w:val="24"/>
          <w:szCs w:val="24"/>
          <w:vertAlign w:val="superscript"/>
        </w:rPr>
        <w:t>++</w:t>
      </w:r>
      <w:r w:rsidRPr="006603C8">
        <w:rPr>
          <w:rFonts w:asciiTheme="majorBidi" w:hAnsiTheme="majorBidi" w:cstheme="majorBidi"/>
          <w:color w:val="000000"/>
          <w:sz w:val="24"/>
          <w:szCs w:val="24"/>
        </w:rPr>
        <w:t xml:space="preserve"> : Ions métalliques fer ferreux </w:t>
      </w:r>
    </w:p>
    <w:p w:rsidR="005A2BFE"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Fe</w:t>
      </w:r>
      <w:r w:rsidRPr="00DA10F3">
        <w:rPr>
          <w:rFonts w:asciiTheme="majorBidi" w:hAnsiTheme="majorBidi" w:cstheme="majorBidi"/>
          <w:b/>
          <w:bCs/>
          <w:color w:val="000000"/>
          <w:sz w:val="24"/>
          <w:szCs w:val="24"/>
          <w:vertAlign w:val="superscript"/>
        </w:rPr>
        <w:t>+++</w:t>
      </w:r>
      <w:r w:rsidRPr="006603C8">
        <w:rPr>
          <w:rFonts w:asciiTheme="majorBidi" w:hAnsiTheme="majorBidi" w:cstheme="majorBidi"/>
          <w:color w:val="000000"/>
          <w:sz w:val="24"/>
          <w:szCs w:val="24"/>
        </w:rPr>
        <w:t> : Ions fer ferrique</w:t>
      </w:r>
    </w:p>
    <w:p w:rsidR="005A2BFE"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Km</w:t>
      </w:r>
      <w:r w:rsidRPr="00DA10F3">
        <w:rPr>
          <w:rFonts w:asciiTheme="majorBidi" w:hAnsiTheme="majorBidi" w:cstheme="majorBidi"/>
          <w:b/>
          <w:bCs/>
          <w:color w:val="000000"/>
          <w:sz w:val="24"/>
          <w:szCs w:val="24"/>
          <w:vertAlign w:val="superscript"/>
        </w:rPr>
        <w:t>2</w:t>
      </w:r>
      <w:r>
        <w:rPr>
          <w:rFonts w:asciiTheme="majorBidi" w:hAnsiTheme="majorBidi" w:cstheme="majorBidi"/>
          <w:color w:val="000000"/>
          <w:sz w:val="24"/>
          <w:szCs w:val="24"/>
        </w:rPr>
        <w:t> : Kilomètre carré</w:t>
      </w:r>
    </w:p>
    <w:p w:rsidR="00904F09" w:rsidRPr="005A2BFE" w:rsidRDefault="005A2BFE" w:rsidP="005A2BFE">
      <w:pPr>
        <w:spacing w:after="0" w:line="360" w:lineRule="auto"/>
        <w:rPr>
          <w:rFonts w:asciiTheme="majorBidi" w:hAnsiTheme="majorBidi" w:cstheme="majorBidi"/>
          <w:color w:val="000000"/>
          <w:sz w:val="24"/>
          <w:szCs w:val="24"/>
        </w:rPr>
      </w:pPr>
      <w:r w:rsidRPr="00DA10F3">
        <w:rPr>
          <w:rFonts w:asciiTheme="majorBidi" w:hAnsiTheme="majorBidi" w:cstheme="majorBidi"/>
          <w:b/>
          <w:bCs/>
          <w:color w:val="000000"/>
          <w:sz w:val="24"/>
          <w:szCs w:val="24"/>
        </w:rPr>
        <w:t>Ppm</w:t>
      </w:r>
      <w:r>
        <w:rPr>
          <w:rFonts w:asciiTheme="majorBidi" w:hAnsiTheme="majorBidi" w:cstheme="majorBidi"/>
          <w:color w:val="000000"/>
          <w:sz w:val="24"/>
          <w:szCs w:val="24"/>
        </w:rPr>
        <w:t> : partie par million</w:t>
      </w:r>
    </w:p>
    <w:p w:rsidR="00904F09" w:rsidRDefault="00904F09" w:rsidP="005B029F">
      <w:pPr>
        <w:spacing w:after="0"/>
        <w:jc w:val="both"/>
        <w:rPr>
          <w:rFonts w:asciiTheme="majorBidi" w:hAnsiTheme="majorBidi" w:cstheme="majorBidi"/>
          <w:sz w:val="24"/>
          <w:szCs w:val="24"/>
        </w:rPr>
        <w:sectPr w:rsidR="00904F09" w:rsidSect="00CF5C1C">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C4D91" w:rsidRDefault="00B9346E" w:rsidP="005B029F">
      <w:pPr>
        <w:spacing w:after="0"/>
        <w:jc w:val="both"/>
        <w:rPr>
          <w:rFonts w:asciiTheme="majorBidi" w:hAnsiTheme="majorBidi" w:cstheme="majorBidi"/>
          <w:sz w:val="24"/>
          <w:szCs w:val="24"/>
        </w:rPr>
        <w:sectPr w:rsidR="004C4D91" w:rsidSect="00CF5C1C">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9346E">
        <w:rPr>
          <w:noProof/>
        </w:rPr>
        <w:lastRenderedPageBreak/>
        <w:pict>
          <v:shape id="WordArt 122" o:spid="_x0000_s1029" type="#_x0000_t202" style="position:absolute;left:0;text-align:left;margin-left:0;margin-top:0;width:423pt;height:115.5pt;z-index:25174630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" filled="f" stroked="f">
            <o:lock v:ext="edit" shapetype="t"/>
            <v:textbox style="mso-next-textbox:#WordArt 122;mso-fit-shape-to-text:t">
              <w:txbxContent>
                <w:p w:rsidR="002C0186" w:rsidRDefault="002C0186" w:rsidP="00B02D99">
                  <w:pPr>
                    <w:pStyle w:val="NormalWeb"/>
                    <w:spacing w:before="0" w:beforeAutospacing="0" w:after="0" w:afterAutospacing="0"/>
                    <w:jc w:val="center"/>
                  </w:pPr>
                  <w:r>
                    <w:rPr>
                      <w:rFonts w:ascii="Impact" w:hAnsi="Impact"/>
                      <w:color w:val="365F91" w:themeColor="accent1" w:themeShade="BF"/>
                      <w:sz w:val="72"/>
                      <w:szCs w:val="72"/>
                    </w:rPr>
                    <w:t>Introduction</w:t>
                  </w:r>
                </w:p>
              </w:txbxContent>
            </v:textbox>
            <w10:wrap type="square" anchorx="margin" anchory="margin"/>
          </v:shape>
        </w:pict>
      </w:r>
    </w:p>
    <w:p w:rsidR="00326A17" w:rsidRPr="007136EC" w:rsidRDefault="00326A17" w:rsidP="004E35DD">
      <w:pPr>
        <w:spacing w:after="0"/>
        <w:ind w:firstLine="708"/>
        <w:jc w:val="both"/>
        <w:rPr>
          <w:rFonts w:asciiTheme="majorBidi" w:hAnsiTheme="majorBidi" w:cstheme="majorBidi"/>
          <w:b/>
          <w:bCs/>
          <w:sz w:val="24"/>
          <w:szCs w:val="24"/>
        </w:rPr>
      </w:pPr>
      <w:r w:rsidRPr="007136EC">
        <w:rPr>
          <w:rFonts w:asciiTheme="majorBidi" w:hAnsiTheme="majorBidi" w:cstheme="majorBidi"/>
          <w:b/>
          <w:bCs/>
          <w:sz w:val="24"/>
          <w:szCs w:val="24"/>
        </w:rPr>
        <w:lastRenderedPageBreak/>
        <w:t xml:space="preserve">Introduction </w:t>
      </w:r>
    </w:p>
    <w:p w:rsidR="00326A17" w:rsidRDefault="00326A17" w:rsidP="004E35DD">
      <w:pPr>
        <w:spacing w:after="0"/>
        <w:ind w:firstLine="708"/>
        <w:jc w:val="both"/>
        <w:rPr>
          <w:rFonts w:asciiTheme="majorBidi" w:hAnsiTheme="majorBidi" w:cstheme="majorBidi"/>
          <w:sz w:val="24"/>
          <w:szCs w:val="24"/>
        </w:rPr>
      </w:pPr>
    </w:p>
    <w:p w:rsidR="00AF495C" w:rsidRPr="00EE553F" w:rsidRDefault="00AF495C" w:rsidP="004E35DD">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L’eau constitue un élément essentiel dans la vie et dans l’activité humaine. C’est une composante majeure du monde minéral et organique .Elle participe à toutes les activités quotidiennes notamment, domestiques, industrielles et agricoles ce qui la rend un élément récepteur exposé à tous les genres de pollutions. Elle est aussi considérée comme un transporteur pote</w:t>
      </w:r>
      <w:r>
        <w:rPr>
          <w:rFonts w:asciiTheme="majorBidi" w:hAnsiTheme="majorBidi" w:cstheme="majorBidi"/>
          <w:sz w:val="24"/>
          <w:szCs w:val="24"/>
        </w:rPr>
        <w:t xml:space="preserve">ntiel de nombreuses maladies. </w:t>
      </w:r>
      <w:r w:rsidRPr="00F66662">
        <w:rPr>
          <w:rFonts w:asciiTheme="majorBidi" w:hAnsiTheme="majorBidi" w:cstheme="majorBidi"/>
          <w:b/>
          <w:bCs/>
          <w:sz w:val="24"/>
          <w:szCs w:val="24"/>
        </w:rPr>
        <w:t>[1]</w:t>
      </w:r>
    </w:p>
    <w:p w:rsidR="00AF495C" w:rsidRPr="00EE553F" w:rsidRDefault="00AF495C" w:rsidP="004E35DD">
      <w:pPr>
        <w:spacing w:after="0"/>
        <w:ind w:firstLine="708"/>
        <w:jc w:val="both"/>
        <w:rPr>
          <w:rFonts w:asciiTheme="majorBidi" w:hAnsiTheme="majorBidi" w:cstheme="majorBidi"/>
          <w:sz w:val="24"/>
          <w:szCs w:val="24"/>
        </w:rPr>
      </w:pPr>
    </w:p>
    <w:p w:rsidR="00AF495C" w:rsidRPr="00EE553F" w:rsidRDefault="00AF495C" w:rsidP="004E35DD">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L’Algérie se trouve dans une région du monde la plus défavorisée en matière de disponibilité hydrique, pour cela la pénurie d'eau est devenue un problème décisif vécu par toutes les sociétés. En effet, l’accroissement des populations et le développement des agglomérations, des unités industrielles et des terres cultivées ont eu pour corollaire une dégradation de la qualité des eaux superficielles et une baisse très significative des réserves qui représentent parfois les seules ressources d’eau pour l’alimen</w:t>
      </w:r>
      <w:r>
        <w:rPr>
          <w:rFonts w:asciiTheme="majorBidi" w:hAnsiTheme="majorBidi" w:cstheme="majorBidi"/>
          <w:sz w:val="24"/>
          <w:szCs w:val="24"/>
        </w:rPr>
        <w:t>tation des populations.</w:t>
      </w:r>
      <w:r w:rsidRPr="00F66662">
        <w:rPr>
          <w:rFonts w:asciiTheme="majorBidi" w:hAnsiTheme="majorBidi" w:cstheme="majorBidi"/>
          <w:b/>
          <w:bCs/>
          <w:sz w:val="24"/>
          <w:szCs w:val="24"/>
        </w:rPr>
        <w:t>[2]</w:t>
      </w:r>
    </w:p>
    <w:p w:rsidR="00AF495C" w:rsidRPr="00EE553F" w:rsidRDefault="00AF495C" w:rsidP="004E35DD">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La pollution peut nuire aux ressources en eau et aux écosystèmes aquatiques. Les principaux polluants comprennent notamment les matières organiques et minérales et les organismes pathogènes rejetés par les eaux usées, les engrais et les pesticides pro</w:t>
      </w:r>
      <w:r>
        <w:rPr>
          <w:rFonts w:asciiTheme="majorBidi" w:hAnsiTheme="majorBidi" w:cstheme="majorBidi"/>
          <w:sz w:val="24"/>
          <w:szCs w:val="24"/>
        </w:rPr>
        <w:t xml:space="preserve">venant des terres agricoles. </w:t>
      </w:r>
      <w:r w:rsidRPr="00F66662">
        <w:rPr>
          <w:rFonts w:asciiTheme="majorBidi" w:hAnsiTheme="majorBidi" w:cstheme="majorBidi"/>
          <w:b/>
          <w:bCs/>
          <w:sz w:val="24"/>
          <w:szCs w:val="24"/>
        </w:rPr>
        <w:t>[3]</w:t>
      </w:r>
    </w:p>
    <w:p w:rsidR="00AF495C" w:rsidRPr="00EE553F" w:rsidRDefault="00AF495C" w:rsidP="004E35DD">
      <w:pPr>
        <w:spacing w:after="0"/>
        <w:ind w:firstLine="708"/>
        <w:jc w:val="both"/>
        <w:rPr>
          <w:rFonts w:asciiTheme="majorBidi" w:hAnsiTheme="majorBidi" w:cstheme="majorBidi"/>
          <w:sz w:val="24"/>
          <w:szCs w:val="24"/>
        </w:rPr>
      </w:pPr>
    </w:p>
    <w:p w:rsidR="00AF495C" w:rsidRPr="00EE553F" w:rsidRDefault="00AF495C" w:rsidP="004E35DD">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La qualité des eaux dans le monde a connu ces dernières années une grande détérioration, à cause des rejets industriels non contrôlés, l’utilisation intensive des engrais chimiques dans l’agriculture ainsi que l’exploitation désordonnée des ressources en eau. Ces derniers produisent une modification chimique de l’eau et la rendent impropre aux usages souhaités.</w:t>
      </w:r>
      <w:r>
        <w:rPr>
          <w:rFonts w:asciiTheme="majorBidi" w:hAnsiTheme="majorBidi" w:cstheme="majorBidi"/>
          <w:sz w:val="24"/>
          <w:szCs w:val="24"/>
        </w:rPr>
        <w:t xml:space="preserve"> </w:t>
      </w:r>
      <w:r w:rsidRPr="00F66662">
        <w:rPr>
          <w:rFonts w:asciiTheme="majorBidi" w:hAnsiTheme="majorBidi" w:cstheme="majorBidi"/>
          <w:b/>
          <w:bCs/>
          <w:sz w:val="24"/>
          <w:szCs w:val="24"/>
        </w:rPr>
        <w:t>[4]</w:t>
      </w:r>
    </w:p>
    <w:p w:rsidR="00AF495C" w:rsidRPr="00EE553F" w:rsidRDefault="00AF495C" w:rsidP="004E35DD">
      <w:pPr>
        <w:spacing w:after="0"/>
        <w:ind w:firstLine="708"/>
        <w:jc w:val="both"/>
        <w:rPr>
          <w:rFonts w:asciiTheme="majorBidi" w:hAnsiTheme="majorBidi" w:cstheme="majorBidi"/>
          <w:sz w:val="24"/>
          <w:szCs w:val="24"/>
        </w:rPr>
      </w:pPr>
    </w:p>
    <w:p w:rsidR="00017442" w:rsidRDefault="00AF495C" w:rsidP="00017442">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 xml:space="preserve"> L’appréciation de la qualité des eaux de surface se base sur la mesure des paramètres physico-chimiques ainsi que sur la présence ou l’absence d’organismes et de microorganismes aquatiques, indicateurs de la qualité de l’eau. </w:t>
      </w:r>
      <w:r w:rsidR="00017442">
        <w:rPr>
          <w:rFonts w:asciiTheme="majorBidi" w:hAnsiTheme="majorBidi" w:cstheme="majorBidi"/>
          <w:b/>
          <w:bCs/>
          <w:sz w:val="24"/>
          <w:szCs w:val="24"/>
        </w:rPr>
        <w:t>[5</w:t>
      </w:r>
      <w:r w:rsidR="00017442" w:rsidRPr="00F66662">
        <w:rPr>
          <w:rFonts w:asciiTheme="majorBidi" w:hAnsiTheme="majorBidi" w:cstheme="majorBidi"/>
          <w:b/>
          <w:bCs/>
          <w:sz w:val="24"/>
          <w:szCs w:val="24"/>
        </w:rPr>
        <w:t>]</w:t>
      </w:r>
    </w:p>
    <w:p w:rsidR="00AF495C" w:rsidRPr="00EE553F" w:rsidRDefault="00AF495C" w:rsidP="00017442">
      <w:pPr>
        <w:spacing w:after="0"/>
        <w:jc w:val="both"/>
        <w:rPr>
          <w:rFonts w:asciiTheme="majorBidi" w:hAnsiTheme="majorBidi" w:cstheme="majorBidi"/>
          <w:sz w:val="24"/>
          <w:szCs w:val="24"/>
        </w:rPr>
      </w:pPr>
    </w:p>
    <w:p w:rsidR="00AF495C" w:rsidRDefault="00AF495C" w:rsidP="004E35DD">
      <w:pPr>
        <w:spacing w:after="0"/>
        <w:ind w:firstLine="708"/>
        <w:jc w:val="both"/>
        <w:rPr>
          <w:rFonts w:asciiTheme="majorBidi" w:hAnsiTheme="majorBidi" w:cstheme="majorBidi"/>
          <w:sz w:val="24"/>
          <w:szCs w:val="24"/>
        </w:rPr>
      </w:pPr>
      <w:r w:rsidRPr="00EE553F">
        <w:rPr>
          <w:rFonts w:asciiTheme="majorBidi" w:hAnsiTheme="majorBidi" w:cstheme="majorBidi"/>
          <w:sz w:val="24"/>
          <w:szCs w:val="24"/>
        </w:rPr>
        <w:t xml:space="preserve">La surveillance biologique et la surveillance physicochimique des eaux sont considérées comme des outils complémentaires et sont reconnus comme des composantes essentielles des programmes de surveillance de la qualité de l’eau. En effet, la surveillance biologique mesure les effets des perturbations sur les communautés biologiques en place tandis que la surveillance physicochimique </w:t>
      </w:r>
      <w:r>
        <w:rPr>
          <w:rFonts w:asciiTheme="majorBidi" w:hAnsiTheme="majorBidi" w:cstheme="majorBidi"/>
          <w:sz w:val="24"/>
          <w:szCs w:val="24"/>
        </w:rPr>
        <w:t xml:space="preserve">mesure les agents polluants. </w:t>
      </w:r>
      <w:r w:rsidR="00B760C9">
        <w:rPr>
          <w:rFonts w:asciiTheme="majorBidi" w:hAnsiTheme="majorBidi" w:cstheme="majorBidi"/>
          <w:b/>
          <w:bCs/>
          <w:sz w:val="24"/>
          <w:szCs w:val="24"/>
        </w:rPr>
        <w:t>[</w:t>
      </w:r>
      <w:r w:rsidR="00017442">
        <w:rPr>
          <w:rFonts w:asciiTheme="majorBidi" w:hAnsiTheme="majorBidi" w:cstheme="majorBidi"/>
          <w:b/>
          <w:bCs/>
          <w:sz w:val="24"/>
          <w:szCs w:val="24"/>
        </w:rPr>
        <w:t>6</w:t>
      </w:r>
      <w:r w:rsidRPr="00F66662">
        <w:rPr>
          <w:rFonts w:asciiTheme="majorBidi" w:hAnsiTheme="majorBidi" w:cstheme="majorBidi"/>
          <w:b/>
          <w:bCs/>
          <w:sz w:val="24"/>
          <w:szCs w:val="24"/>
        </w:rPr>
        <w:t>]</w:t>
      </w:r>
    </w:p>
    <w:p w:rsidR="00AF495C" w:rsidRDefault="00AF495C" w:rsidP="004E35DD">
      <w:pPr>
        <w:spacing w:after="0"/>
        <w:ind w:firstLine="708"/>
        <w:jc w:val="both"/>
        <w:rPr>
          <w:rFonts w:asciiTheme="majorBidi" w:hAnsiTheme="majorBidi" w:cstheme="majorBidi"/>
          <w:sz w:val="24"/>
          <w:szCs w:val="24"/>
        </w:rPr>
      </w:pPr>
    </w:p>
    <w:p w:rsidR="00AF495C" w:rsidRDefault="00AF495C" w:rsidP="004E35DD">
      <w:pPr>
        <w:spacing w:after="0"/>
        <w:ind w:firstLine="708"/>
        <w:jc w:val="both"/>
        <w:rPr>
          <w:rFonts w:asciiTheme="majorBidi" w:hAnsiTheme="majorBidi" w:cstheme="majorBidi"/>
          <w:color w:val="000000"/>
          <w:sz w:val="24"/>
          <w:szCs w:val="24"/>
        </w:rPr>
      </w:pPr>
      <w:r>
        <w:rPr>
          <w:rFonts w:asciiTheme="majorBidi" w:hAnsiTheme="majorBidi" w:cstheme="majorBidi"/>
          <w:sz w:val="24"/>
          <w:szCs w:val="24"/>
        </w:rPr>
        <w:t xml:space="preserve">C’est dans ce contexte que s’inscrit cette contribution qui consiste à </w:t>
      </w:r>
      <w:r>
        <w:rPr>
          <w:rFonts w:asciiTheme="majorBidi" w:hAnsiTheme="majorBidi" w:cstheme="majorBidi"/>
          <w:color w:val="000000"/>
          <w:sz w:val="24"/>
          <w:szCs w:val="24"/>
        </w:rPr>
        <w:t xml:space="preserve">faire  une caractérisation </w:t>
      </w:r>
      <w:r w:rsidRPr="00475409">
        <w:rPr>
          <w:rFonts w:asciiTheme="majorBidi" w:hAnsiTheme="majorBidi" w:cstheme="majorBidi"/>
          <w:color w:val="000000"/>
          <w:sz w:val="24"/>
          <w:szCs w:val="24"/>
        </w:rPr>
        <w:t>physico-chimique</w:t>
      </w:r>
      <w:r w:rsidRPr="00897E8C">
        <w:rPr>
          <w:rFonts w:asciiTheme="majorBidi" w:hAnsiTheme="majorBidi" w:cstheme="majorBidi"/>
          <w:color w:val="000000"/>
          <w:sz w:val="24"/>
          <w:szCs w:val="24"/>
        </w:rPr>
        <w:t xml:space="preserve"> </w:t>
      </w:r>
      <w:r w:rsidRPr="00475409">
        <w:rPr>
          <w:rFonts w:asciiTheme="majorBidi" w:hAnsiTheme="majorBidi" w:cstheme="majorBidi"/>
          <w:color w:val="000000"/>
          <w:sz w:val="24"/>
          <w:szCs w:val="24"/>
        </w:rPr>
        <w:t xml:space="preserve">de l’eau </w:t>
      </w:r>
      <w:r>
        <w:rPr>
          <w:rFonts w:asciiTheme="majorBidi" w:hAnsiTheme="majorBidi" w:cstheme="majorBidi"/>
          <w:color w:val="000000"/>
          <w:sz w:val="24"/>
          <w:szCs w:val="24"/>
        </w:rPr>
        <w:t>de l’Oued Boussiaba  dans la région d’El Milia afin d’évaluer sa</w:t>
      </w:r>
      <w:r w:rsidRPr="00475409">
        <w:rPr>
          <w:rFonts w:asciiTheme="majorBidi" w:hAnsiTheme="majorBidi" w:cstheme="majorBidi"/>
          <w:color w:val="000000"/>
          <w:sz w:val="24"/>
          <w:szCs w:val="24"/>
        </w:rPr>
        <w:t xml:space="preserve"> qualité</w:t>
      </w:r>
      <w:r>
        <w:rPr>
          <w:rFonts w:asciiTheme="majorBidi" w:hAnsiTheme="majorBidi" w:cstheme="majorBidi"/>
          <w:color w:val="000000"/>
          <w:sz w:val="24"/>
          <w:szCs w:val="24"/>
        </w:rPr>
        <w:t>.</w:t>
      </w:r>
    </w:p>
    <w:p w:rsidR="00AF495C" w:rsidRPr="00EE553F" w:rsidRDefault="00AF495C" w:rsidP="004E35DD">
      <w:pPr>
        <w:spacing w:after="0"/>
        <w:ind w:firstLine="708"/>
        <w:jc w:val="both"/>
        <w:rPr>
          <w:rFonts w:asciiTheme="majorBidi" w:hAnsiTheme="majorBidi" w:cstheme="majorBidi"/>
          <w:sz w:val="24"/>
          <w:szCs w:val="24"/>
        </w:rPr>
      </w:pPr>
    </w:p>
    <w:p w:rsidR="00AF495C" w:rsidRDefault="00AF495C" w:rsidP="004E35DD">
      <w:pPr>
        <w:pStyle w:val="Sansinterligne"/>
        <w:jc w:val="both"/>
      </w:pPr>
    </w:p>
    <w:p w:rsidR="00AF495C" w:rsidRDefault="00AF495C" w:rsidP="004E35DD">
      <w:pPr>
        <w:pStyle w:val="Sansinterligne"/>
        <w:jc w:val="both"/>
      </w:pPr>
    </w:p>
    <w:p w:rsidR="00AF495C" w:rsidRDefault="00AF495C" w:rsidP="004E35DD">
      <w:pPr>
        <w:pStyle w:val="Sansinterligne"/>
        <w:jc w:val="both"/>
      </w:pPr>
    </w:p>
    <w:p w:rsidR="00AF495C" w:rsidRPr="00EE553F" w:rsidRDefault="00AF495C" w:rsidP="004E35DD">
      <w:pPr>
        <w:pStyle w:val="Sansinterligne"/>
        <w:jc w:val="both"/>
      </w:pPr>
    </w:p>
    <w:p w:rsidR="00AF495C" w:rsidRDefault="00AF495C" w:rsidP="004E35DD">
      <w:pPr>
        <w:spacing w:after="0"/>
        <w:ind w:firstLine="708"/>
        <w:jc w:val="both"/>
        <w:rPr>
          <w:rFonts w:asciiTheme="majorBidi" w:hAnsiTheme="majorBidi" w:cstheme="majorBidi"/>
          <w:sz w:val="24"/>
          <w:szCs w:val="24"/>
        </w:rPr>
      </w:pPr>
    </w:p>
    <w:p w:rsidR="00AF495C" w:rsidRDefault="00AF495C" w:rsidP="004E35DD">
      <w:pPr>
        <w:spacing w:after="0"/>
        <w:ind w:firstLine="708"/>
        <w:jc w:val="both"/>
        <w:rPr>
          <w:rFonts w:asciiTheme="majorBidi" w:hAnsiTheme="majorBidi" w:cstheme="majorBidi"/>
          <w:sz w:val="24"/>
          <w:szCs w:val="24"/>
        </w:rPr>
      </w:pPr>
    </w:p>
    <w:p w:rsidR="00AF495C" w:rsidRDefault="00AF495C" w:rsidP="004E35DD">
      <w:pPr>
        <w:spacing w:after="0"/>
        <w:ind w:firstLine="708"/>
        <w:jc w:val="both"/>
        <w:rPr>
          <w:rFonts w:asciiTheme="majorBidi" w:hAnsiTheme="majorBidi" w:cstheme="majorBidi"/>
          <w:sz w:val="24"/>
          <w:szCs w:val="24"/>
        </w:rPr>
      </w:pPr>
    </w:p>
    <w:p w:rsidR="00AF495C" w:rsidRPr="00EE553F" w:rsidRDefault="00AF495C" w:rsidP="004E35DD">
      <w:pPr>
        <w:spacing w:after="0"/>
        <w:ind w:firstLine="708"/>
        <w:jc w:val="both"/>
        <w:rPr>
          <w:rFonts w:asciiTheme="majorBidi" w:hAnsiTheme="majorBidi" w:cstheme="majorBidi"/>
          <w:sz w:val="24"/>
          <w:szCs w:val="24"/>
        </w:rPr>
      </w:pPr>
      <w:r>
        <w:rPr>
          <w:rFonts w:asciiTheme="majorBidi" w:hAnsiTheme="majorBidi" w:cstheme="majorBidi"/>
          <w:sz w:val="24"/>
          <w:szCs w:val="24"/>
        </w:rPr>
        <w:t>Pou cela notre travail sera</w:t>
      </w:r>
      <w:r w:rsidRPr="00EE553F">
        <w:rPr>
          <w:rFonts w:asciiTheme="majorBidi" w:hAnsiTheme="majorBidi" w:cstheme="majorBidi"/>
          <w:sz w:val="24"/>
          <w:szCs w:val="24"/>
        </w:rPr>
        <w:t xml:space="preserve"> structuré de la manière suivante :</w:t>
      </w:r>
    </w:p>
    <w:p w:rsidR="00AF495C" w:rsidRPr="00EE553F" w:rsidRDefault="00AF495C" w:rsidP="004E35DD">
      <w:pPr>
        <w:spacing w:after="0"/>
        <w:ind w:firstLine="708"/>
        <w:jc w:val="both"/>
        <w:rPr>
          <w:rFonts w:asciiTheme="majorBidi" w:hAnsiTheme="majorBidi" w:cstheme="majorBidi"/>
          <w:sz w:val="24"/>
          <w:szCs w:val="24"/>
        </w:rPr>
      </w:pPr>
    </w:p>
    <w:p w:rsidR="00AF495C" w:rsidRPr="00EE553F" w:rsidRDefault="00AF495C" w:rsidP="004E35DD">
      <w:pPr>
        <w:pStyle w:val="Paragraphedeliste"/>
        <w:numPr>
          <w:ilvl w:val="0"/>
          <w:numId w:val="29"/>
        </w:numPr>
        <w:spacing w:after="0"/>
        <w:ind w:left="0"/>
        <w:jc w:val="both"/>
        <w:rPr>
          <w:rFonts w:asciiTheme="majorBidi" w:hAnsiTheme="majorBidi" w:cstheme="majorBidi"/>
          <w:sz w:val="24"/>
          <w:szCs w:val="24"/>
        </w:rPr>
      </w:pPr>
      <w:r w:rsidRPr="00EE553F">
        <w:rPr>
          <w:rFonts w:asciiTheme="majorBidi" w:hAnsiTheme="majorBidi" w:cstheme="majorBidi"/>
          <w:sz w:val="24"/>
          <w:szCs w:val="24"/>
        </w:rPr>
        <w:t>Chapitre I : consacré à une synthèse bibliographique s</w:t>
      </w:r>
      <w:r>
        <w:rPr>
          <w:rFonts w:asciiTheme="majorBidi" w:hAnsiTheme="majorBidi" w:cstheme="majorBidi"/>
          <w:sz w:val="24"/>
          <w:szCs w:val="24"/>
        </w:rPr>
        <w:t xml:space="preserve">ur l’eau et les problèmes de </w:t>
      </w:r>
      <w:r w:rsidRPr="00EE553F">
        <w:rPr>
          <w:rFonts w:asciiTheme="majorBidi" w:hAnsiTheme="majorBidi" w:cstheme="majorBidi"/>
          <w:sz w:val="24"/>
          <w:szCs w:val="24"/>
        </w:rPr>
        <w:t xml:space="preserve">pollution ainsi les paramètres de l’évaluation de la qualité des eaux. </w:t>
      </w:r>
    </w:p>
    <w:p w:rsidR="00AF495C" w:rsidRPr="00EE553F" w:rsidRDefault="00AF495C" w:rsidP="004E35DD">
      <w:pPr>
        <w:pStyle w:val="Paragraphedeliste"/>
        <w:spacing w:after="0"/>
        <w:ind w:left="0"/>
        <w:jc w:val="both"/>
        <w:rPr>
          <w:rFonts w:asciiTheme="majorBidi" w:hAnsiTheme="majorBidi" w:cstheme="majorBidi"/>
          <w:sz w:val="24"/>
          <w:szCs w:val="24"/>
        </w:rPr>
      </w:pPr>
    </w:p>
    <w:p w:rsidR="00AF495C" w:rsidRPr="00EE553F" w:rsidRDefault="00AF495C" w:rsidP="004E35DD">
      <w:pPr>
        <w:pStyle w:val="Paragraphedeliste"/>
        <w:numPr>
          <w:ilvl w:val="0"/>
          <w:numId w:val="29"/>
        </w:numPr>
        <w:spacing w:after="0"/>
        <w:ind w:left="0"/>
        <w:jc w:val="both"/>
        <w:rPr>
          <w:rFonts w:asciiTheme="majorBidi" w:hAnsiTheme="majorBidi" w:cstheme="majorBidi"/>
          <w:sz w:val="24"/>
          <w:szCs w:val="24"/>
        </w:rPr>
      </w:pPr>
      <w:r w:rsidRPr="00EE553F">
        <w:rPr>
          <w:rFonts w:asciiTheme="majorBidi" w:hAnsiTheme="majorBidi" w:cstheme="majorBidi"/>
          <w:sz w:val="24"/>
          <w:szCs w:val="24"/>
        </w:rPr>
        <w:t>chapitre II : dont le quel on présente notre zone et site d’étude, la méthode de prélèvement et de conservation des échantillons, et les différentes métho</w:t>
      </w:r>
      <w:r>
        <w:rPr>
          <w:rFonts w:asciiTheme="majorBidi" w:hAnsiTheme="majorBidi" w:cstheme="majorBidi"/>
          <w:sz w:val="24"/>
          <w:szCs w:val="24"/>
        </w:rPr>
        <w:t>des d’analyses des paramètres de l’</w:t>
      </w:r>
      <w:r w:rsidRPr="00EE553F">
        <w:rPr>
          <w:rFonts w:asciiTheme="majorBidi" w:hAnsiTheme="majorBidi" w:cstheme="majorBidi"/>
          <w:sz w:val="24"/>
          <w:szCs w:val="24"/>
        </w:rPr>
        <w:t xml:space="preserve">appréciation de la qualité physico-chimiques des eaux de l’Oued Boussiaba    </w:t>
      </w:r>
    </w:p>
    <w:p w:rsidR="00AF495C" w:rsidRPr="00EE553F" w:rsidRDefault="00AF495C" w:rsidP="004E35DD">
      <w:pPr>
        <w:pStyle w:val="Paragraphedeliste"/>
        <w:spacing w:after="0"/>
        <w:ind w:left="0"/>
        <w:jc w:val="both"/>
        <w:rPr>
          <w:rFonts w:asciiTheme="majorBidi" w:hAnsiTheme="majorBidi" w:cstheme="majorBidi"/>
          <w:sz w:val="24"/>
          <w:szCs w:val="24"/>
        </w:rPr>
      </w:pPr>
    </w:p>
    <w:p w:rsidR="00AF495C" w:rsidRPr="00EE553F" w:rsidRDefault="00AF495C" w:rsidP="004E35DD">
      <w:pPr>
        <w:pStyle w:val="Paragraphedeliste"/>
        <w:numPr>
          <w:ilvl w:val="0"/>
          <w:numId w:val="29"/>
        </w:numPr>
        <w:tabs>
          <w:tab w:val="left" w:pos="426"/>
        </w:tabs>
        <w:spacing w:after="0"/>
        <w:ind w:left="0"/>
        <w:jc w:val="both"/>
        <w:rPr>
          <w:rFonts w:asciiTheme="majorBidi" w:hAnsiTheme="majorBidi" w:cstheme="majorBidi"/>
          <w:sz w:val="24"/>
          <w:szCs w:val="24"/>
        </w:rPr>
      </w:pPr>
      <w:r w:rsidRPr="00EE553F">
        <w:rPr>
          <w:rFonts w:asciiTheme="majorBidi" w:hAnsiTheme="majorBidi" w:cstheme="majorBidi"/>
          <w:sz w:val="24"/>
          <w:szCs w:val="24"/>
        </w:rPr>
        <w:t xml:space="preserve"> chapitre III : dont le quel on présente nos résultats et discussion </w:t>
      </w:r>
    </w:p>
    <w:p w:rsidR="00AF495C" w:rsidRPr="00EE553F" w:rsidRDefault="00AF495C" w:rsidP="004E35DD">
      <w:pPr>
        <w:tabs>
          <w:tab w:val="left" w:pos="426"/>
        </w:tabs>
        <w:spacing w:after="0"/>
        <w:jc w:val="both"/>
        <w:rPr>
          <w:rFonts w:asciiTheme="majorBidi" w:hAnsiTheme="majorBidi" w:cstheme="majorBidi"/>
          <w:sz w:val="24"/>
          <w:szCs w:val="24"/>
        </w:rPr>
      </w:pPr>
    </w:p>
    <w:p w:rsidR="00AF495C" w:rsidRPr="00EE553F" w:rsidRDefault="00AF495C" w:rsidP="004E35DD">
      <w:pPr>
        <w:pStyle w:val="Paragraphedeliste"/>
        <w:spacing w:after="0"/>
        <w:ind w:left="0"/>
        <w:jc w:val="both"/>
        <w:rPr>
          <w:rFonts w:asciiTheme="majorBidi" w:hAnsiTheme="majorBidi" w:cstheme="majorBidi"/>
          <w:sz w:val="24"/>
          <w:szCs w:val="24"/>
        </w:rPr>
      </w:pPr>
      <w:r w:rsidRPr="00EE553F">
        <w:rPr>
          <w:rFonts w:asciiTheme="majorBidi" w:hAnsiTheme="majorBidi" w:cstheme="majorBidi"/>
          <w:sz w:val="24"/>
          <w:szCs w:val="24"/>
        </w:rPr>
        <w:t>Et enfin cette contribution sera clôturée par quelques recommandations, et une conclusion.</w:t>
      </w:r>
    </w:p>
    <w:p w:rsidR="00AF495C" w:rsidRPr="00EE553F" w:rsidRDefault="00AF495C" w:rsidP="004E35DD">
      <w:pPr>
        <w:ind w:firstLine="708"/>
        <w:jc w:val="both"/>
        <w:rPr>
          <w:rFonts w:asciiTheme="majorBidi" w:hAnsiTheme="majorBidi" w:cstheme="majorBidi"/>
          <w:sz w:val="24"/>
          <w:szCs w:val="24"/>
        </w:rPr>
      </w:pPr>
    </w:p>
    <w:p w:rsidR="00AF495C" w:rsidRDefault="00AF495C" w:rsidP="004E35DD">
      <w:pPr>
        <w:spacing w:after="0" w:line="360" w:lineRule="auto"/>
        <w:jc w:val="both"/>
        <w:rPr>
          <w:rFonts w:asciiTheme="majorBidi" w:hAnsiTheme="majorBidi" w:cstheme="majorBidi"/>
          <w:b/>
          <w:bCs/>
          <w:sz w:val="28"/>
          <w:szCs w:val="28"/>
        </w:rPr>
      </w:pPr>
    </w:p>
    <w:p w:rsidR="00552262" w:rsidRDefault="00552262" w:rsidP="004E35DD">
      <w:pPr>
        <w:spacing w:after="0" w:line="360" w:lineRule="auto"/>
        <w:jc w:val="both"/>
        <w:rPr>
          <w:rFonts w:asciiTheme="majorBidi" w:hAnsiTheme="majorBidi" w:cstheme="majorBidi"/>
          <w:b/>
          <w:bCs/>
          <w:sz w:val="28"/>
          <w:szCs w:val="28"/>
        </w:rPr>
        <w:sectPr w:rsidR="00552262" w:rsidSect="004C4D91">
          <w:headerReference w:type="default" r:id="rId20"/>
          <w:footerReference w:type="default" r:id="rId2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B9346E" w:rsidP="004E35DD">
      <w:pPr>
        <w:spacing w:after="0" w:line="360" w:lineRule="auto"/>
        <w:jc w:val="both"/>
        <w:rPr>
          <w:rFonts w:asciiTheme="majorBidi" w:hAnsiTheme="majorBidi" w:cstheme="majorBidi"/>
          <w:b/>
          <w:bCs/>
          <w:sz w:val="28"/>
          <w:szCs w:val="28"/>
        </w:rPr>
      </w:pPr>
      <w:r w:rsidRPr="00B9346E">
        <w:rPr>
          <w:rFonts w:asciiTheme="majorBidi" w:hAnsiTheme="majorBidi" w:cstheme="majorBidi"/>
          <w:noProof/>
          <w:sz w:val="40"/>
          <w:szCs w:val="40"/>
        </w:rPr>
        <w:pict>
          <v:shape id="Zone de texte 87" o:spid="_x0000_s1030" type="#_x0000_t202" style="position:absolute;left:0;text-align:left;margin-left:0;margin-top:0;width:423.4pt;height:206.35pt;z-index:251754496;visibility:visible;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" filled="f" stroked="f">
            <o:lock v:ext="edit" shapetype="t"/>
            <v:textbox style="mso-next-textbox:#Zone de texte 87;mso-fit-shape-to-text:t">
              <w:txbxContent>
                <w:p w:rsidR="002C0186" w:rsidRPr="008562F1" w:rsidRDefault="002C0186" w:rsidP="00552262">
                  <w:pPr>
                    <w:pStyle w:val="NormalWeb"/>
                    <w:spacing w:before="0" w:beforeAutospacing="0" w:after="0" w:afterAutospacing="0"/>
                    <w:jc w:val="center"/>
                    <w:rPr>
                      <w:sz w:val="72"/>
                      <w:szCs w:val="72"/>
                    </w:rPr>
                  </w:pPr>
                  <w:r w:rsidRPr="008562F1">
                    <w:rPr>
                      <w:rFonts w:ascii="Impact" w:hAnsi="Impact"/>
                      <w:color w:val="1F497D" w:themeColor="text2"/>
                      <w:sz w:val="72"/>
                      <w:szCs w:val="72"/>
                    </w:rPr>
                    <w:t>Chapitre 01</w:t>
                  </w:r>
                </w:p>
                <w:p w:rsidR="002C0186" w:rsidRPr="008562F1" w:rsidRDefault="002C0186" w:rsidP="00552262">
                  <w:pPr>
                    <w:pStyle w:val="NormalWeb"/>
                    <w:spacing w:before="0" w:beforeAutospacing="0" w:after="0" w:afterAutospacing="0"/>
                    <w:jc w:val="center"/>
                    <w:rPr>
                      <w:sz w:val="72"/>
                      <w:szCs w:val="72"/>
                    </w:rPr>
                  </w:pPr>
                  <w:r w:rsidRPr="008562F1">
                    <w:rPr>
                      <w:rFonts w:ascii="Impact" w:hAnsi="Impact"/>
                      <w:color w:val="1F497D" w:themeColor="text2"/>
                      <w:sz w:val="72"/>
                      <w:szCs w:val="72"/>
                    </w:rPr>
                    <w:t>Synthèse bibliographique</w:t>
                  </w:r>
                </w:p>
              </w:txbxContent>
            </v:textbox>
            <w10:wrap type="square" anchorx="margin" anchory="margin"/>
          </v:shape>
        </w:pict>
      </w: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AF495C" w:rsidRDefault="00AF495C" w:rsidP="004E35DD">
      <w:pPr>
        <w:spacing w:after="0" w:line="360" w:lineRule="auto"/>
        <w:jc w:val="both"/>
        <w:rPr>
          <w:rFonts w:asciiTheme="majorBidi" w:hAnsiTheme="majorBidi" w:cstheme="majorBidi"/>
          <w:b/>
          <w:bCs/>
          <w:sz w:val="28"/>
          <w:szCs w:val="28"/>
        </w:rPr>
      </w:pPr>
    </w:p>
    <w:p w:rsidR="007945A8" w:rsidRDefault="007945A8" w:rsidP="004E35DD">
      <w:pPr>
        <w:spacing w:after="0" w:line="360" w:lineRule="auto"/>
        <w:jc w:val="both"/>
        <w:rPr>
          <w:rFonts w:asciiTheme="majorBidi" w:hAnsiTheme="majorBidi" w:cstheme="majorBidi"/>
          <w:b/>
          <w:bCs/>
          <w:sz w:val="28"/>
          <w:szCs w:val="28"/>
        </w:rPr>
        <w:sectPr w:rsidR="007945A8" w:rsidSect="00552262">
          <w:headerReference w:type="default" r:id="rId22"/>
          <w:footerReference w:type="default" r:id="rId2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7945A8" w:rsidRDefault="00B9346E" w:rsidP="004E35DD">
      <w:pPr>
        <w:spacing w:after="0" w:line="360" w:lineRule="auto"/>
        <w:jc w:val="both"/>
        <w:rPr>
          <w:rFonts w:asciiTheme="majorBidi" w:hAnsiTheme="majorBidi" w:cstheme="majorBidi"/>
          <w:b/>
          <w:bCs/>
          <w:sz w:val="28"/>
          <w:szCs w:val="28"/>
        </w:rPr>
        <w:sectPr w:rsidR="007945A8" w:rsidSect="007945A8">
          <w:headerReference w:type="default" r:id="rId2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9346E">
        <w:rPr>
          <w:noProof/>
        </w:rPr>
        <w:lastRenderedPageBreak/>
        <w:pict>
          <v:shape id="WordArt 120" o:spid="_x0000_s1031" type="#_x0000_t202" style="position:absolute;left:0;text-align:left;margin-left:0;margin-top:0;width:383pt;height:100.55pt;z-index:25174220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" filled="f" stroked="f">
            <o:lock v:ext="edit" shapetype="t"/>
            <v:textbox style="mso-next-textbox:#WordArt 120;mso-fit-shape-to-text:t">
              <w:txbxContent>
                <w:p w:rsidR="002C0186" w:rsidRDefault="002C0186" w:rsidP="00B02D99">
                  <w:pPr>
                    <w:pStyle w:val="NormalWeb"/>
                    <w:spacing w:before="0" w:beforeAutospacing="0" w:after="0" w:afterAutospacing="0"/>
                    <w:jc w:val="center"/>
                  </w:pPr>
                  <w:r>
                    <w:rPr>
                      <w:rFonts w:ascii="Arial Black" w:hAnsi="Arial Black"/>
                      <w:shadow/>
                      <w:color w:val="A603AB"/>
                      <w:sz w:val="72"/>
                      <w:szCs w:val="72"/>
                    </w:rPr>
                    <w:t>Partie A/ Eau</w:t>
                  </w:r>
                </w:p>
              </w:txbxContent>
            </v:textbox>
            <w10:wrap type="square" anchorx="margin" anchory="margin"/>
          </v:shape>
        </w:pict>
      </w:r>
    </w:p>
    <w:p w:rsidR="00E65C22" w:rsidRPr="007136EC" w:rsidRDefault="00B95668" w:rsidP="004E35DD">
      <w:pPr>
        <w:spacing w:after="0" w:line="360" w:lineRule="auto"/>
        <w:jc w:val="both"/>
        <w:rPr>
          <w:rFonts w:asciiTheme="majorBidi" w:hAnsiTheme="majorBidi" w:cstheme="majorBidi"/>
          <w:b/>
          <w:bCs/>
          <w:sz w:val="24"/>
          <w:szCs w:val="24"/>
        </w:rPr>
      </w:pPr>
      <w:r w:rsidRPr="007136EC">
        <w:rPr>
          <w:rFonts w:asciiTheme="majorBidi" w:hAnsiTheme="majorBidi" w:cstheme="majorBidi"/>
          <w:b/>
          <w:bCs/>
          <w:sz w:val="24"/>
          <w:szCs w:val="24"/>
        </w:rPr>
        <w:lastRenderedPageBreak/>
        <w:t>I.</w:t>
      </w:r>
      <w:r w:rsidR="00365FE9" w:rsidRPr="007136EC">
        <w:rPr>
          <w:rFonts w:asciiTheme="majorBidi" w:hAnsiTheme="majorBidi" w:cstheme="majorBidi"/>
          <w:b/>
          <w:bCs/>
          <w:sz w:val="24"/>
          <w:szCs w:val="24"/>
        </w:rPr>
        <w:t xml:space="preserve"> </w:t>
      </w:r>
      <w:r w:rsidR="00421283" w:rsidRPr="007136EC">
        <w:rPr>
          <w:rFonts w:asciiTheme="majorBidi" w:hAnsiTheme="majorBidi" w:cstheme="majorBidi"/>
          <w:b/>
          <w:bCs/>
          <w:sz w:val="24"/>
          <w:szCs w:val="24"/>
        </w:rPr>
        <w:t>Définition </w:t>
      </w:r>
    </w:p>
    <w:p w:rsidR="00A838EA" w:rsidRDefault="00E65C22" w:rsidP="004E35DD">
      <w:pPr>
        <w:spacing w:after="0" w:line="360" w:lineRule="auto"/>
        <w:ind w:firstLine="708"/>
        <w:jc w:val="both"/>
        <w:rPr>
          <w:rFonts w:asciiTheme="majorBidi" w:hAnsiTheme="majorBidi" w:cstheme="majorBidi"/>
          <w:color w:val="FF0000"/>
          <w:sz w:val="24"/>
          <w:szCs w:val="24"/>
        </w:rPr>
      </w:pPr>
      <w:r w:rsidRPr="00CE4FDF">
        <w:rPr>
          <w:rFonts w:asciiTheme="majorBidi" w:hAnsiTheme="majorBidi" w:cstheme="majorBidi"/>
          <w:sz w:val="24"/>
          <w:szCs w:val="24"/>
        </w:rPr>
        <w:t xml:space="preserve">L’eau est un élément indispensable pour la vie et pour le développement socio-économique réel et durable d’un pays </w:t>
      </w:r>
      <w:r w:rsidR="00B760C9">
        <w:rPr>
          <w:rFonts w:asciiTheme="majorBidi" w:hAnsiTheme="majorBidi" w:cstheme="majorBidi"/>
          <w:b/>
          <w:bCs/>
          <w:sz w:val="24"/>
          <w:szCs w:val="24"/>
        </w:rPr>
        <w:t>[7</w:t>
      </w:r>
      <w:r w:rsidRPr="00CB0AF8">
        <w:rPr>
          <w:rFonts w:asciiTheme="majorBidi" w:hAnsiTheme="majorBidi" w:cstheme="majorBidi"/>
          <w:b/>
          <w:bCs/>
          <w:sz w:val="24"/>
          <w:szCs w:val="24"/>
        </w:rPr>
        <w:t>].</w:t>
      </w:r>
      <w:r w:rsidR="00E331D4">
        <w:rPr>
          <w:rFonts w:asciiTheme="majorBidi" w:hAnsiTheme="majorBidi" w:cstheme="majorBidi"/>
          <w:sz w:val="24"/>
          <w:szCs w:val="24"/>
        </w:rPr>
        <w:t>elle recouvre</w:t>
      </w:r>
      <w:r w:rsidRPr="00CE4FDF">
        <w:rPr>
          <w:rFonts w:asciiTheme="majorBidi" w:hAnsiTheme="majorBidi" w:cstheme="majorBidi"/>
          <w:sz w:val="24"/>
          <w:szCs w:val="24"/>
        </w:rPr>
        <w:t xml:space="preserve">  72% de la surface de la terre, et </w:t>
      </w:r>
      <w:r w:rsidR="00E331D4">
        <w:rPr>
          <w:rFonts w:asciiTheme="majorBidi" w:hAnsiTheme="majorBidi" w:cstheme="majorBidi"/>
          <w:sz w:val="24"/>
          <w:szCs w:val="24"/>
        </w:rPr>
        <w:t xml:space="preserve">représente </w:t>
      </w:r>
      <w:r w:rsidRPr="00CE4FDF">
        <w:rPr>
          <w:rFonts w:asciiTheme="majorBidi" w:hAnsiTheme="majorBidi" w:cstheme="majorBidi"/>
          <w:sz w:val="24"/>
          <w:szCs w:val="24"/>
        </w:rPr>
        <w:t>une réserve totale de 135 milliards de Km</w:t>
      </w:r>
      <w:r w:rsidRPr="00CE4FDF">
        <w:rPr>
          <w:rFonts w:asciiTheme="majorBidi" w:hAnsiTheme="majorBidi" w:cstheme="majorBidi"/>
          <w:sz w:val="24"/>
          <w:szCs w:val="24"/>
          <w:vertAlign w:val="superscript"/>
        </w:rPr>
        <w:t>3</w:t>
      </w:r>
      <w:r w:rsidRPr="00CE4FDF">
        <w:rPr>
          <w:rFonts w:asciiTheme="majorBidi" w:hAnsiTheme="majorBidi" w:cstheme="majorBidi"/>
          <w:sz w:val="24"/>
          <w:szCs w:val="24"/>
        </w:rPr>
        <w:t>dans la biosphère.</w:t>
      </w:r>
      <w:r w:rsidRPr="00CE4FDF">
        <w:rPr>
          <w:rFonts w:asciiTheme="majorBidi" w:hAnsiTheme="majorBidi" w:cstheme="majorBidi"/>
          <w:color w:val="FF0000"/>
          <w:sz w:val="24"/>
          <w:szCs w:val="24"/>
        </w:rPr>
        <w:t xml:space="preserve"> </w:t>
      </w:r>
      <w:r w:rsidR="00B760C9">
        <w:rPr>
          <w:rFonts w:asciiTheme="majorBidi" w:hAnsiTheme="majorBidi" w:cstheme="majorBidi"/>
          <w:b/>
          <w:bCs/>
          <w:sz w:val="24"/>
          <w:szCs w:val="24"/>
        </w:rPr>
        <w:t>[</w:t>
      </w:r>
      <w:r w:rsidR="00017442">
        <w:rPr>
          <w:rFonts w:asciiTheme="majorBidi" w:hAnsiTheme="majorBidi" w:cstheme="majorBidi"/>
          <w:b/>
          <w:bCs/>
          <w:sz w:val="24"/>
          <w:szCs w:val="24"/>
        </w:rPr>
        <w:t>3</w:t>
      </w:r>
      <w:r w:rsidR="00A838EA" w:rsidRPr="00CB0AF8">
        <w:rPr>
          <w:rFonts w:asciiTheme="majorBidi" w:hAnsiTheme="majorBidi" w:cstheme="majorBidi"/>
          <w:b/>
          <w:bCs/>
          <w:sz w:val="24"/>
          <w:szCs w:val="24"/>
        </w:rPr>
        <w:t>]</w:t>
      </w:r>
    </w:p>
    <w:p w:rsidR="00E968C6" w:rsidRDefault="00E65C22" w:rsidP="00960527">
      <w:pPr>
        <w:spacing w:after="0" w:line="360" w:lineRule="auto"/>
        <w:ind w:firstLine="708"/>
        <w:jc w:val="both"/>
        <w:rPr>
          <w:rFonts w:asciiTheme="majorBidi" w:hAnsiTheme="majorBidi" w:cstheme="majorBidi"/>
          <w:color w:val="FF0000"/>
          <w:sz w:val="24"/>
          <w:szCs w:val="24"/>
        </w:rPr>
      </w:pPr>
      <w:r w:rsidRPr="00CE4FDF">
        <w:rPr>
          <w:rFonts w:asciiTheme="majorBidi" w:hAnsiTheme="majorBidi" w:cstheme="majorBidi"/>
          <w:color w:val="FF0000"/>
          <w:sz w:val="24"/>
          <w:szCs w:val="24"/>
        </w:rPr>
        <w:t xml:space="preserve"> </w:t>
      </w:r>
      <w:r w:rsidRPr="00CE4FDF">
        <w:rPr>
          <w:rFonts w:asciiTheme="majorBidi" w:hAnsiTheme="majorBidi" w:cstheme="majorBidi"/>
          <w:sz w:val="24"/>
          <w:szCs w:val="24"/>
        </w:rPr>
        <w:t>Cet élément est un corps liquide à la température et à la pression ordina</w:t>
      </w:r>
      <w:r w:rsidR="00E331D4">
        <w:rPr>
          <w:rFonts w:asciiTheme="majorBidi" w:hAnsiTheme="majorBidi" w:cstheme="majorBidi"/>
          <w:sz w:val="24"/>
          <w:szCs w:val="24"/>
        </w:rPr>
        <w:t>ire, incolore, inodore,</w:t>
      </w:r>
      <w:r w:rsidR="00CE4FDF" w:rsidRPr="00CE4FDF">
        <w:rPr>
          <w:rFonts w:asciiTheme="majorBidi" w:hAnsiTheme="majorBidi" w:cstheme="majorBidi"/>
          <w:sz w:val="24"/>
          <w:szCs w:val="24"/>
        </w:rPr>
        <w:t xml:space="preserve"> </w:t>
      </w:r>
      <w:r w:rsidR="00017442">
        <w:rPr>
          <w:rFonts w:asciiTheme="majorBidi" w:hAnsiTheme="majorBidi" w:cstheme="majorBidi"/>
          <w:b/>
          <w:bCs/>
          <w:sz w:val="24"/>
          <w:szCs w:val="24"/>
        </w:rPr>
        <w:t>[8</w:t>
      </w:r>
      <w:r w:rsidR="00A838EA" w:rsidRPr="00CB0AF8">
        <w:rPr>
          <w:rFonts w:asciiTheme="majorBidi" w:hAnsiTheme="majorBidi" w:cstheme="majorBidi"/>
          <w:b/>
          <w:bCs/>
          <w:sz w:val="24"/>
          <w:szCs w:val="24"/>
        </w:rPr>
        <w:t>]</w:t>
      </w:r>
      <w:r w:rsidRPr="00CB0AF8">
        <w:rPr>
          <w:rFonts w:asciiTheme="majorBidi" w:hAnsiTheme="majorBidi" w:cstheme="majorBidi"/>
          <w:b/>
          <w:bCs/>
          <w:sz w:val="24"/>
          <w:szCs w:val="24"/>
        </w:rPr>
        <w:t>.</w:t>
      </w:r>
      <w:r w:rsidRPr="00CE4FDF">
        <w:rPr>
          <w:rFonts w:asciiTheme="majorBidi" w:hAnsiTheme="majorBidi" w:cstheme="majorBidi"/>
          <w:sz w:val="24"/>
          <w:szCs w:val="24"/>
        </w:rPr>
        <w:t xml:space="preserve"> </w:t>
      </w:r>
    </w:p>
    <w:p w:rsidR="00E65C22" w:rsidRPr="00CE4FDF" w:rsidRDefault="00D6564A" w:rsidP="004E35DD">
      <w:pPr>
        <w:spacing w:after="0" w:line="360" w:lineRule="auto"/>
        <w:ind w:firstLine="708"/>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E65C22" w:rsidRPr="00CE4FDF">
        <w:rPr>
          <w:rFonts w:asciiTheme="majorBidi" w:hAnsiTheme="majorBidi" w:cstheme="majorBidi"/>
          <w:sz w:val="24"/>
          <w:szCs w:val="24"/>
        </w:rPr>
        <w:t>C’est un excellent solvant entrant dans la composition de la majorité des organismes vivants.</w:t>
      </w:r>
      <w:r w:rsidR="00CB0AF8">
        <w:rPr>
          <w:rFonts w:asciiTheme="majorBidi" w:hAnsiTheme="majorBidi" w:cstheme="majorBidi"/>
          <w:color w:val="FF0000"/>
          <w:sz w:val="24"/>
          <w:szCs w:val="24"/>
        </w:rPr>
        <w:t xml:space="preserve"> </w:t>
      </w:r>
      <w:r w:rsidR="00017442">
        <w:rPr>
          <w:rFonts w:asciiTheme="majorBidi" w:hAnsiTheme="majorBidi" w:cstheme="majorBidi"/>
          <w:b/>
          <w:bCs/>
          <w:sz w:val="24"/>
          <w:szCs w:val="24"/>
        </w:rPr>
        <w:t>[9</w:t>
      </w:r>
      <w:r w:rsidR="00E65C22" w:rsidRPr="00CB0AF8">
        <w:rPr>
          <w:rFonts w:asciiTheme="majorBidi" w:hAnsiTheme="majorBidi" w:cstheme="majorBidi"/>
          <w:b/>
          <w:bCs/>
          <w:sz w:val="24"/>
          <w:szCs w:val="24"/>
        </w:rPr>
        <w:t>]</w:t>
      </w:r>
    </w:p>
    <w:p w:rsidR="00E968C6" w:rsidRPr="007136EC" w:rsidRDefault="00B95668" w:rsidP="00E2470F">
      <w:pPr>
        <w:autoSpaceDE w:val="0"/>
        <w:autoSpaceDN w:val="0"/>
        <w:adjustRightInd w:val="0"/>
        <w:spacing w:after="0" w:line="360" w:lineRule="auto"/>
        <w:jc w:val="both"/>
        <w:rPr>
          <w:rFonts w:asciiTheme="majorBidi" w:hAnsiTheme="majorBidi" w:cstheme="majorBidi"/>
          <w:sz w:val="24"/>
          <w:szCs w:val="24"/>
        </w:rPr>
      </w:pPr>
      <w:r w:rsidRPr="007136EC">
        <w:rPr>
          <w:rFonts w:asciiTheme="majorBidi" w:hAnsiTheme="majorBidi" w:cstheme="majorBidi"/>
          <w:b/>
          <w:bCs/>
          <w:sz w:val="24"/>
          <w:szCs w:val="24"/>
        </w:rPr>
        <w:t>I.1.</w:t>
      </w:r>
      <w:r w:rsidR="0082269D" w:rsidRPr="007136EC">
        <w:rPr>
          <w:rFonts w:asciiTheme="majorBidi" w:hAnsiTheme="majorBidi" w:cstheme="majorBidi"/>
          <w:b/>
          <w:bCs/>
          <w:sz w:val="24"/>
          <w:szCs w:val="24"/>
        </w:rPr>
        <w:t>Les</w:t>
      </w:r>
      <w:r w:rsidR="00E65C22" w:rsidRPr="007136EC">
        <w:rPr>
          <w:rFonts w:asciiTheme="majorBidi" w:hAnsiTheme="majorBidi" w:cstheme="majorBidi"/>
          <w:b/>
          <w:bCs/>
          <w:sz w:val="24"/>
          <w:szCs w:val="24"/>
        </w:rPr>
        <w:t xml:space="preserve"> états de l’eau </w:t>
      </w:r>
      <w:r w:rsidR="006E5854" w:rsidRPr="007136EC">
        <w:rPr>
          <w:rFonts w:asciiTheme="majorBidi" w:hAnsiTheme="majorBidi" w:cstheme="majorBidi"/>
          <w:sz w:val="24"/>
          <w:szCs w:val="24"/>
        </w:rPr>
        <w:t xml:space="preserve"> </w:t>
      </w:r>
    </w:p>
    <w:p w:rsidR="00CE4FDF" w:rsidRPr="00CE4FDF" w:rsidRDefault="00CE4FDF" w:rsidP="00E2470F">
      <w:pPr>
        <w:autoSpaceDE w:val="0"/>
        <w:autoSpaceDN w:val="0"/>
        <w:adjustRightInd w:val="0"/>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 xml:space="preserve"> </w:t>
      </w:r>
      <w:r w:rsidR="006E5854" w:rsidRPr="00CE4FDF">
        <w:rPr>
          <w:rFonts w:asciiTheme="majorBidi" w:hAnsiTheme="majorBidi" w:cstheme="majorBidi"/>
          <w:sz w:val="24"/>
          <w:szCs w:val="24"/>
        </w:rPr>
        <w:t>Dans la nature, sous l’action du soleil, de la pression atmosphérique et de la</w:t>
      </w:r>
    </w:p>
    <w:p w:rsidR="00860C5C" w:rsidRDefault="00CF4383" w:rsidP="00E2470F">
      <w:pPr>
        <w:autoSpaceDE w:val="0"/>
        <w:autoSpaceDN w:val="0"/>
        <w:adjustRightInd w:val="0"/>
        <w:spacing w:after="0" w:line="360" w:lineRule="auto"/>
        <w:jc w:val="both"/>
        <w:rPr>
          <w:rFonts w:asciiTheme="majorBidi" w:hAnsiTheme="majorBidi" w:cstheme="majorBidi"/>
          <w:b/>
          <w:bCs/>
          <w:sz w:val="24"/>
          <w:szCs w:val="24"/>
        </w:rPr>
      </w:pPr>
      <w:r w:rsidRPr="00CE4FDF">
        <w:rPr>
          <w:rFonts w:asciiTheme="majorBidi" w:hAnsiTheme="majorBidi" w:cstheme="majorBidi"/>
          <w:sz w:val="24"/>
          <w:szCs w:val="24"/>
        </w:rPr>
        <w:t>Température</w:t>
      </w:r>
      <w:r w:rsidR="006E5854" w:rsidRPr="00CE4FDF">
        <w:rPr>
          <w:rFonts w:asciiTheme="majorBidi" w:hAnsiTheme="majorBidi" w:cstheme="majorBidi"/>
          <w:sz w:val="24"/>
          <w:szCs w:val="24"/>
        </w:rPr>
        <w:t>, l’eau change d’état. On peut la trouver sous trois formes :</w:t>
      </w:r>
      <w:r w:rsidR="00B95668" w:rsidRPr="00CE4FDF">
        <w:rPr>
          <w:rFonts w:asciiTheme="majorBidi" w:hAnsiTheme="majorBidi" w:cstheme="majorBidi"/>
          <w:sz w:val="24"/>
          <w:szCs w:val="24"/>
        </w:rPr>
        <w:t xml:space="preserve"> </w:t>
      </w:r>
      <w:r w:rsidR="00860C5C" w:rsidRPr="00860C5C">
        <w:rPr>
          <w:rFonts w:asciiTheme="majorBidi" w:hAnsiTheme="majorBidi" w:cstheme="majorBidi"/>
          <w:b/>
          <w:bCs/>
          <w:sz w:val="24"/>
          <w:szCs w:val="24"/>
        </w:rPr>
        <w:t>[10]</w:t>
      </w:r>
    </w:p>
    <w:p w:rsidR="00E2470F" w:rsidRDefault="00DA18C6" w:rsidP="00E2470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           I.1.1. </w:t>
      </w:r>
      <w:r w:rsidR="00860C5C" w:rsidRPr="00860C5C">
        <w:rPr>
          <w:rFonts w:asciiTheme="majorBidi" w:hAnsiTheme="majorBidi" w:cstheme="majorBidi"/>
          <w:b/>
          <w:bCs/>
          <w:sz w:val="24"/>
          <w:szCs w:val="24"/>
        </w:rPr>
        <w:t>État solide</w:t>
      </w:r>
      <w:r w:rsidR="00860C5C" w:rsidRPr="00860C5C">
        <w:rPr>
          <w:rFonts w:asciiTheme="majorBidi" w:hAnsiTheme="majorBidi" w:cstheme="majorBidi"/>
          <w:sz w:val="24"/>
          <w:szCs w:val="24"/>
        </w:rPr>
        <w:t xml:space="preserve"> : à basse température, l’eau est appelée </w:t>
      </w:r>
      <w:r w:rsidR="00206342">
        <w:rPr>
          <w:rFonts w:asciiTheme="majorBidi" w:hAnsiTheme="majorBidi" w:cstheme="majorBidi"/>
          <w:sz w:val="24"/>
          <w:szCs w:val="24"/>
        </w:rPr>
        <w:t>glace et possède des</w:t>
      </w:r>
      <w:r w:rsidR="00206342">
        <w:rPr>
          <w:rFonts w:asciiTheme="majorBidi" w:hAnsiTheme="majorBidi" w:cstheme="majorBidi"/>
          <w:sz w:val="24"/>
          <w:szCs w:val="24"/>
        </w:rPr>
        <w:br/>
        <w:t xml:space="preserve">structures </w:t>
      </w:r>
      <w:r w:rsidR="00860C5C" w:rsidRPr="00860C5C">
        <w:rPr>
          <w:rFonts w:asciiTheme="majorBidi" w:hAnsiTheme="majorBidi" w:cstheme="majorBidi"/>
          <w:sz w:val="24"/>
          <w:szCs w:val="24"/>
        </w:rPr>
        <w:t>cristallines régulières.</w:t>
      </w:r>
    </w:p>
    <w:p w:rsidR="00860C5C" w:rsidRPr="004F12AF" w:rsidRDefault="00DA18C6" w:rsidP="00E2470F">
      <w:pPr>
        <w:spacing w:after="0" w:line="360" w:lineRule="auto"/>
        <w:jc w:val="both"/>
        <w:rPr>
          <w:rFonts w:asciiTheme="majorBidi" w:hAnsiTheme="majorBidi" w:cstheme="majorBidi"/>
          <w:color w:val="000000"/>
          <w:sz w:val="24"/>
          <w:szCs w:val="24"/>
        </w:rPr>
      </w:pPr>
      <w:r>
        <w:rPr>
          <w:rFonts w:asciiTheme="majorBidi" w:hAnsiTheme="majorBidi" w:cstheme="majorBidi"/>
          <w:b/>
          <w:bCs/>
          <w:sz w:val="24"/>
          <w:szCs w:val="24"/>
        </w:rPr>
        <w:t xml:space="preserve">          </w:t>
      </w:r>
      <w:r w:rsidRPr="00DA18C6">
        <w:rPr>
          <w:rFonts w:asciiTheme="majorBidi" w:hAnsiTheme="majorBidi" w:cstheme="majorBidi"/>
          <w:b/>
          <w:bCs/>
          <w:sz w:val="24"/>
          <w:szCs w:val="24"/>
        </w:rPr>
        <w:t>I.1.2</w:t>
      </w:r>
      <w:r>
        <w:rPr>
          <w:rFonts w:asciiTheme="majorBidi" w:hAnsiTheme="majorBidi" w:cstheme="majorBidi"/>
          <w:sz w:val="24"/>
          <w:szCs w:val="24"/>
        </w:rPr>
        <w:t>.</w:t>
      </w:r>
      <w:r w:rsidR="00860C5C" w:rsidRPr="00860C5C">
        <w:rPr>
          <w:rFonts w:asciiTheme="majorBidi" w:hAnsiTheme="majorBidi" w:cstheme="majorBidi"/>
          <w:b/>
          <w:bCs/>
          <w:sz w:val="24"/>
          <w:szCs w:val="24"/>
        </w:rPr>
        <w:t>État gazeux</w:t>
      </w:r>
      <w:r w:rsidR="00860C5C" w:rsidRPr="00860C5C">
        <w:rPr>
          <w:rFonts w:asciiTheme="majorBidi" w:hAnsiTheme="majorBidi" w:cstheme="majorBidi"/>
          <w:sz w:val="24"/>
          <w:szCs w:val="24"/>
        </w:rPr>
        <w:t xml:space="preserve"> : caractérisé par une absence de forme et de limite physique, il n’y</w:t>
      </w:r>
      <w:r w:rsidR="00860C5C" w:rsidRPr="00860C5C">
        <w:rPr>
          <w:rFonts w:asciiTheme="majorBidi" w:hAnsiTheme="majorBidi" w:cstheme="majorBidi"/>
          <w:sz w:val="24"/>
          <w:szCs w:val="24"/>
        </w:rPr>
        <w:br/>
        <w:t>a pas de liaisons entre les molécules, et sont indépendantes les unes des autres.</w:t>
      </w:r>
      <w:r w:rsidR="00860C5C" w:rsidRPr="00860C5C">
        <w:rPr>
          <w:rFonts w:asciiTheme="majorBidi" w:hAnsiTheme="majorBidi" w:cstheme="majorBidi"/>
          <w:sz w:val="24"/>
          <w:szCs w:val="24"/>
        </w:rPr>
        <w:br/>
      </w:r>
      <w:r>
        <w:rPr>
          <w:rFonts w:asciiTheme="majorBidi" w:hAnsiTheme="majorBidi" w:cstheme="majorBidi"/>
          <w:b/>
          <w:bCs/>
          <w:sz w:val="24"/>
          <w:szCs w:val="24"/>
        </w:rPr>
        <w:t xml:space="preserve">          </w:t>
      </w:r>
      <w:r w:rsidRPr="00DA18C6">
        <w:rPr>
          <w:rFonts w:asciiTheme="majorBidi" w:hAnsiTheme="majorBidi" w:cstheme="majorBidi"/>
          <w:b/>
          <w:bCs/>
          <w:sz w:val="24"/>
          <w:szCs w:val="24"/>
        </w:rPr>
        <w:t>I.1.3.</w:t>
      </w:r>
      <w:r>
        <w:rPr>
          <w:rFonts w:asciiTheme="majorBidi" w:hAnsiTheme="majorBidi" w:cstheme="majorBidi"/>
          <w:sz w:val="24"/>
          <w:szCs w:val="24"/>
        </w:rPr>
        <w:t xml:space="preserve"> </w:t>
      </w:r>
      <w:r w:rsidR="00860C5C" w:rsidRPr="00860C5C">
        <w:rPr>
          <w:rFonts w:asciiTheme="majorBidi" w:hAnsiTheme="majorBidi" w:cstheme="majorBidi"/>
          <w:b/>
          <w:bCs/>
          <w:sz w:val="24"/>
          <w:szCs w:val="24"/>
        </w:rPr>
        <w:t>État liquide</w:t>
      </w:r>
      <w:r w:rsidR="00860C5C" w:rsidRPr="00860C5C">
        <w:rPr>
          <w:rFonts w:asciiTheme="majorBidi" w:hAnsiTheme="majorBidi" w:cstheme="majorBidi"/>
          <w:sz w:val="24"/>
          <w:szCs w:val="24"/>
        </w:rPr>
        <w:t xml:space="preserve"> : caractérisé par une forme non définie. Les molécules peuvent se</w:t>
      </w:r>
      <w:r w:rsidR="00860C5C" w:rsidRPr="00860C5C">
        <w:rPr>
          <w:rFonts w:asciiTheme="majorBidi" w:hAnsiTheme="majorBidi" w:cstheme="majorBidi"/>
          <w:sz w:val="24"/>
          <w:szCs w:val="24"/>
        </w:rPr>
        <w:br/>
        <w:t>déplacer les unes par rapport aux autres mais elles restent proches car elles sont</w:t>
      </w:r>
      <w:r w:rsidR="00860C5C" w:rsidRPr="00860C5C">
        <w:rPr>
          <w:rFonts w:asciiTheme="majorBidi" w:hAnsiTheme="majorBidi" w:cstheme="majorBidi"/>
          <w:sz w:val="24"/>
          <w:szCs w:val="24"/>
        </w:rPr>
        <w:br/>
        <w:t xml:space="preserve">liées par des forces intermoléculaires </w:t>
      </w:r>
      <w:r w:rsidR="00860C5C" w:rsidRPr="00860C5C">
        <w:rPr>
          <w:rFonts w:asciiTheme="majorBidi" w:hAnsiTheme="majorBidi" w:cstheme="majorBidi"/>
          <w:b/>
          <w:bCs/>
          <w:sz w:val="24"/>
          <w:szCs w:val="24"/>
        </w:rPr>
        <w:t>[10]</w:t>
      </w:r>
    </w:p>
    <w:p w:rsidR="006E5854" w:rsidRPr="00CE4FDF" w:rsidRDefault="006E5854" w:rsidP="00206342">
      <w:pPr>
        <w:autoSpaceDE w:val="0"/>
        <w:autoSpaceDN w:val="0"/>
        <w:adjustRightInd w:val="0"/>
        <w:spacing w:after="0" w:line="360" w:lineRule="auto"/>
        <w:jc w:val="both"/>
        <w:rPr>
          <w:rFonts w:asciiTheme="majorBidi" w:hAnsiTheme="majorBidi" w:cstheme="majorBidi"/>
          <w:sz w:val="24"/>
          <w:szCs w:val="24"/>
        </w:rPr>
      </w:pPr>
      <w:r w:rsidRPr="00CE4FDF">
        <w:rPr>
          <w:rFonts w:asciiTheme="majorBidi" w:hAnsiTheme="majorBidi" w:cstheme="majorBidi"/>
          <w:sz w:val="24"/>
          <w:szCs w:val="24"/>
        </w:rPr>
        <w:tab/>
      </w:r>
    </w:p>
    <w:p w:rsidR="0073748E" w:rsidRPr="007136EC" w:rsidRDefault="00143E9B" w:rsidP="004E35DD">
      <w:pPr>
        <w:spacing w:after="0" w:line="360" w:lineRule="auto"/>
        <w:jc w:val="both"/>
        <w:rPr>
          <w:rFonts w:asciiTheme="majorBidi" w:hAnsiTheme="majorBidi" w:cstheme="majorBidi"/>
          <w:b/>
          <w:bCs/>
          <w:sz w:val="24"/>
          <w:szCs w:val="24"/>
        </w:rPr>
      </w:pPr>
      <w:r w:rsidRPr="007136EC">
        <w:rPr>
          <w:rFonts w:asciiTheme="majorBidi" w:hAnsiTheme="majorBidi" w:cstheme="majorBidi"/>
          <w:b/>
          <w:bCs/>
          <w:sz w:val="24"/>
          <w:szCs w:val="24"/>
        </w:rPr>
        <w:t xml:space="preserve">I.2. </w:t>
      </w:r>
      <w:r w:rsidR="0073748E" w:rsidRPr="007136EC">
        <w:rPr>
          <w:rFonts w:asciiTheme="majorBidi" w:hAnsiTheme="majorBidi" w:cstheme="majorBidi"/>
          <w:b/>
          <w:bCs/>
          <w:sz w:val="24"/>
          <w:szCs w:val="24"/>
        </w:rPr>
        <w:t>La c</w:t>
      </w:r>
      <w:r w:rsidRPr="007136EC">
        <w:rPr>
          <w:rFonts w:asciiTheme="majorBidi" w:hAnsiTheme="majorBidi" w:cstheme="majorBidi"/>
          <w:b/>
          <w:bCs/>
          <w:sz w:val="24"/>
          <w:szCs w:val="24"/>
        </w:rPr>
        <w:t>omposition de l’eau</w:t>
      </w:r>
    </w:p>
    <w:p w:rsidR="0073748E" w:rsidRPr="00CE4FDF" w:rsidRDefault="0073748E" w:rsidP="004E35DD">
      <w:pPr>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L’eau à l’état naturel, supe</w:t>
      </w:r>
      <w:r w:rsidR="00E331D4">
        <w:rPr>
          <w:rFonts w:asciiTheme="majorBidi" w:hAnsiTheme="majorBidi" w:cstheme="majorBidi"/>
          <w:sz w:val="24"/>
          <w:szCs w:val="24"/>
        </w:rPr>
        <w:t>rficiel ou souterraine, contienne</w:t>
      </w:r>
      <w:r w:rsidRPr="00CE4FDF">
        <w:rPr>
          <w:rFonts w:asciiTheme="majorBidi" w:hAnsiTheme="majorBidi" w:cstheme="majorBidi"/>
          <w:sz w:val="24"/>
          <w:szCs w:val="24"/>
        </w:rPr>
        <w:t xml:space="preserve"> des substances minérales et organiques. Ces substances peuvent être dissoutes, colloïdales ou en suspension.</w:t>
      </w:r>
    </w:p>
    <w:p w:rsidR="0073748E" w:rsidRPr="00CE4FDF" w:rsidRDefault="00CE4FDF" w:rsidP="004E35DD">
      <w:pPr>
        <w:spacing w:after="0" w:line="360" w:lineRule="auto"/>
        <w:jc w:val="both"/>
        <w:rPr>
          <w:rFonts w:asciiTheme="majorBidi" w:hAnsiTheme="majorBidi" w:cstheme="majorBidi"/>
          <w:sz w:val="24"/>
          <w:szCs w:val="24"/>
        </w:rPr>
      </w:pPr>
      <w:r w:rsidRPr="00CE4FDF">
        <w:rPr>
          <w:rFonts w:asciiTheme="majorBidi" w:hAnsiTheme="majorBidi" w:cstheme="majorBidi"/>
          <w:sz w:val="24"/>
          <w:szCs w:val="24"/>
        </w:rPr>
        <w:t xml:space="preserve">          -L</w:t>
      </w:r>
      <w:r w:rsidR="0073748E" w:rsidRPr="00CE4FDF">
        <w:rPr>
          <w:rFonts w:asciiTheme="majorBidi" w:hAnsiTheme="majorBidi" w:cstheme="majorBidi"/>
          <w:sz w:val="24"/>
          <w:szCs w:val="24"/>
        </w:rPr>
        <w:t>es substances dissoutes provenant des terrains traversés (calcium, magnésium, sodium, potassium, bicarbonates, sulfates, chlorures, métaux lourds,..) : le contact de l’eau avec les gisements minéraux peut, par érosion ou dissolution, engendrer des concentrations inhabituelles en certains éléments.</w:t>
      </w:r>
    </w:p>
    <w:p w:rsidR="0073748E" w:rsidRPr="00CE4FDF" w:rsidRDefault="00CE4FDF" w:rsidP="004E35DD">
      <w:pPr>
        <w:spacing w:after="0" w:line="360" w:lineRule="auto"/>
        <w:jc w:val="both"/>
        <w:rPr>
          <w:rFonts w:asciiTheme="majorBidi" w:hAnsiTheme="majorBidi" w:cstheme="majorBidi"/>
          <w:sz w:val="24"/>
          <w:szCs w:val="24"/>
        </w:rPr>
      </w:pPr>
      <w:r w:rsidRPr="00CE4FDF">
        <w:rPr>
          <w:rFonts w:asciiTheme="majorBidi" w:hAnsiTheme="majorBidi" w:cstheme="majorBidi"/>
          <w:sz w:val="24"/>
          <w:szCs w:val="24"/>
        </w:rPr>
        <w:t xml:space="preserve">         </w:t>
      </w:r>
      <w:r w:rsidR="0073748E" w:rsidRPr="00CE4FDF">
        <w:rPr>
          <w:rFonts w:asciiTheme="majorBidi" w:hAnsiTheme="majorBidi" w:cstheme="majorBidi"/>
          <w:sz w:val="24"/>
          <w:szCs w:val="24"/>
        </w:rPr>
        <w:t>-Les particules d’argiles en suspension qui forment un</w:t>
      </w:r>
      <w:r w:rsidR="00861073" w:rsidRPr="00CE4FDF">
        <w:rPr>
          <w:rFonts w:asciiTheme="majorBidi" w:hAnsiTheme="majorBidi" w:cstheme="majorBidi"/>
          <w:sz w:val="24"/>
          <w:szCs w:val="24"/>
        </w:rPr>
        <w:t>e surface suscepti</w:t>
      </w:r>
      <w:r w:rsidR="00594A7F" w:rsidRPr="00CE4FDF">
        <w:rPr>
          <w:rFonts w:asciiTheme="majorBidi" w:hAnsiTheme="majorBidi" w:cstheme="majorBidi"/>
          <w:sz w:val="24"/>
          <w:szCs w:val="24"/>
        </w:rPr>
        <w:t xml:space="preserve">ble </w:t>
      </w:r>
      <w:r w:rsidR="00861073" w:rsidRPr="00CE4FDF">
        <w:rPr>
          <w:rFonts w:asciiTheme="majorBidi" w:hAnsiTheme="majorBidi" w:cstheme="majorBidi"/>
          <w:sz w:val="24"/>
          <w:szCs w:val="24"/>
        </w:rPr>
        <w:t xml:space="preserve">de fixer </w:t>
      </w:r>
      <w:r w:rsidR="0073748E" w:rsidRPr="00CE4FDF">
        <w:rPr>
          <w:rFonts w:asciiTheme="majorBidi" w:hAnsiTheme="majorBidi" w:cstheme="majorBidi"/>
          <w:sz w:val="24"/>
          <w:szCs w:val="24"/>
        </w:rPr>
        <w:t>des molécules diverses,</w:t>
      </w:r>
    </w:p>
    <w:p w:rsidR="002C5304" w:rsidRDefault="00CE4FDF" w:rsidP="004E35DD">
      <w:pPr>
        <w:spacing w:after="0" w:line="360" w:lineRule="auto"/>
        <w:jc w:val="both"/>
        <w:rPr>
          <w:rFonts w:asciiTheme="majorBidi" w:hAnsiTheme="majorBidi" w:cstheme="majorBidi"/>
          <w:color w:val="FF0000"/>
          <w:sz w:val="24"/>
          <w:szCs w:val="24"/>
        </w:rPr>
      </w:pPr>
      <w:r w:rsidRPr="00CE4FDF">
        <w:rPr>
          <w:rFonts w:asciiTheme="majorBidi" w:hAnsiTheme="majorBidi" w:cstheme="majorBidi"/>
          <w:sz w:val="24"/>
          <w:szCs w:val="24"/>
        </w:rPr>
        <w:t xml:space="preserve">        -D</w:t>
      </w:r>
      <w:r w:rsidR="0073748E" w:rsidRPr="00CE4FDF">
        <w:rPr>
          <w:rFonts w:asciiTheme="majorBidi" w:hAnsiTheme="majorBidi" w:cstheme="majorBidi"/>
          <w:sz w:val="24"/>
          <w:szCs w:val="24"/>
        </w:rPr>
        <w:t>es bactéries : dans les eaux superficielles, sous l’effet du soleil, de l’oxygène ou de la chaleur, une prolifération bactérienne ou algale peut se développer</w:t>
      </w:r>
      <w:r w:rsidR="00786FE5" w:rsidRPr="00CE4FDF">
        <w:rPr>
          <w:rFonts w:asciiTheme="majorBidi" w:hAnsiTheme="majorBidi" w:cstheme="majorBidi"/>
          <w:sz w:val="24"/>
          <w:szCs w:val="24"/>
        </w:rPr>
        <w:t>.</w:t>
      </w:r>
      <w:r w:rsidR="00860C5C">
        <w:rPr>
          <w:rFonts w:asciiTheme="majorBidi" w:hAnsiTheme="majorBidi" w:cstheme="majorBidi"/>
          <w:color w:val="FF0000"/>
          <w:sz w:val="24"/>
          <w:szCs w:val="24"/>
        </w:rPr>
        <w:t xml:space="preserve"> </w:t>
      </w:r>
      <w:r w:rsidR="00786FE5" w:rsidRPr="00CB0AF8">
        <w:rPr>
          <w:rFonts w:asciiTheme="majorBidi" w:hAnsiTheme="majorBidi" w:cstheme="majorBidi"/>
          <w:b/>
          <w:bCs/>
          <w:sz w:val="24"/>
          <w:szCs w:val="24"/>
        </w:rPr>
        <w:t>[</w:t>
      </w:r>
      <w:r w:rsidR="00CB0AF8">
        <w:rPr>
          <w:rFonts w:asciiTheme="majorBidi" w:hAnsiTheme="majorBidi" w:cstheme="majorBidi"/>
          <w:b/>
          <w:bCs/>
          <w:sz w:val="24"/>
          <w:szCs w:val="24"/>
        </w:rPr>
        <w:t>11</w:t>
      </w:r>
      <w:r w:rsidR="000E793C" w:rsidRPr="00CB0AF8">
        <w:rPr>
          <w:rFonts w:asciiTheme="majorBidi" w:hAnsiTheme="majorBidi" w:cstheme="majorBidi"/>
          <w:b/>
          <w:bCs/>
          <w:sz w:val="24"/>
          <w:szCs w:val="24"/>
        </w:rPr>
        <w:t>]</w:t>
      </w:r>
      <w:r w:rsidR="000E793C">
        <w:rPr>
          <w:rFonts w:asciiTheme="majorBidi" w:hAnsiTheme="majorBidi" w:cstheme="majorBidi"/>
          <w:color w:val="FF0000"/>
          <w:sz w:val="24"/>
          <w:szCs w:val="24"/>
        </w:rPr>
        <w:t xml:space="preserve"> </w:t>
      </w:r>
    </w:p>
    <w:p w:rsidR="00206342" w:rsidRDefault="00206342" w:rsidP="004E35DD">
      <w:pPr>
        <w:spacing w:after="0" w:line="360" w:lineRule="auto"/>
        <w:jc w:val="both"/>
        <w:rPr>
          <w:rFonts w:asciiTheme="majorBidi" w:hAnsiTheme="majorBidi" w:cstheme="majorBidi"/>
          <w:color w:val="FF0000"/>
          <w:sz w:val="24"/>
          <w:szCs w:val="24"/>
        </w:rPr>
      </w:pPr>
    </w:p>
    <w:p w:rsidR="00206342" w:rsidRDefault="00206342" w:rsidP="004E35DD">
      <w:pPr>
        <w:spacing w:after="0" w:line="360" w:lineRule="auto"/>
        <w:jc w:val="both"/>
        <w:rPr>
          <w:rFonts w:asciiTheme="majorBidi" w:hAnsiTheme="majorBidi" w:cstheme="majorBidi"/>
          <w:color w:val="FF0000"/>
          <w:sz w:val="24"/>
          <w:szCs w:val="24"/>
        </w:rPr>
      </w:pPr>
    </w:p>
    <w:p w:rsidR="00206342" w:rsidRDefault="00206342" w:rsidP="004E35DD">
      <w:pPr>
        <w:spacing w:after="0" w:line="360" w:lineRule="auto"/>
        <w:jc w:val="both"/>
        <w:rPr>
          <w:rFonts w:asciiTheme="majorBidi" w:hAnsiTheme="majorBidi" w:cstheme="majorBidi"/>
          <w:color w:val="FF0000"/>
          <w:sz w:val="24"/>
          <w:szCs w:val="24"/>
        </w:rPr>
      </w:pPr>
    </w:p>
    <w:p w:rsidR="007523E0" w:rsidRPr="00CE4FDF" w:rsidRDefault="007523E0" w:rsidP="004E35DD">
      <w:pPr>
        <w:spacing w:after="0" w:line="360" w:lineRule="auto"/>
        <w:jc w:val="both"/>
        <w:rPr>
          <w:rFonts w:asciiTheme="majorBidi" w:hAnsiTheme="majorBidi" w:cstheme="majorBidi"/>
          <w:color w:val="FF0000"/>
          <w:sz w:val="24"/>
          <w:szCs w:val="24"/>
        </w:rPr>
      </w:pPr>
    </w:p>
    <w:p w:rsidR="00CC7C88" w:rsidRPr="007136EC" w:rsidRDefault="0073748E" w:rsidP="004E35DD">
      <w:pPr>
        <w:spacing w:after="0" w:line="360" w:lineRule="auto"/>
        <w:jc w:val="both"/>
        <w:rPr>
          <w:rFonts w:asciiTheme="majorBidi" w:hAnsiTheme="majorBidi" w:cstheme="majorBidi"/>
          <w:b/>
          <w:bCs/>
          <w:sz w:val="24"/>
          <w:szCs w:val="24"/>
        </w:rPr>
      </w:pPr>
      <w:r w:rsidRPr="00CE4FDF">
        <w:rPr>
          <w:rFonts w:asciiTheme="majorBidi" w:hAnsiTheme="majorBidi" w:cstheme="majorBidi"/>
          <w:color w:val="FF0000"/>
          <w:sz w:val="24"/>
          <w:szCs w:val="24"/>
        </w:rPr>
        <w:lastRenderedPageBreak/>
        <w:t xml:space="preserve"> </w:t>
      </w:r>
      <w:r w:rsidR="00143E9B" w:rsidRPr="007136EC">
        <w:rPr>
          <w:rFonts w:asciiTheme="majorBidi" w:hAnsiTheme="majorBidi" w:cstheme="majorBidi"/>
          <w:b/>
          <w:bCs/>
          <w:sz w:val="24"/>
          <w:szCs w:val="24"/>
        </w:rPr>
        <w:t xml:space="preserve">I.3. </w:t>
      </w:r>
      <w:r w:rsidRPr="007136EC">
        <w:rPr>
          <w:rFonts w:asciiTheme="majorBidi" w:hAnsiTheme="majorBidi" w:cstheme="majorBidi"/>
          <w:b/>
          <w:bCs/>
          <w:sz w:val="24"/>
          <w:szCs w:val="24"/>
        </w:rPr>
        <w:t>Le cycle de l’eau </w:t>
      </w:r>
    </w:p>
    <w:p w:rsidR="00D6564A" w:rsidRPr="00CC7C88" w:rsidRDefault="00D6564A" w:rsidP="004E35DD">
      <w:pPr>
        <w:spacing w:after="0" w:line="360" w:lineRule="auto"/>
        <w:ind w:firstLine="708"/>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73748E" w:rsidRPr="00CE4FDF">
        <w:rPr>
          <w:rFonts w:asciiTheme="majorBidi" w:hAnsiTheme="majorBidi" w:cstheme="majorBidi"/>
          <w:sz w:val="24"/>
          <w:szCs w:val="24"/>
        </w:rPr>
        <w:t>La sou</w:t>
      </w:r>
      <w:r w:rsidR="00E331D4">
        <w:rPr>
          <w:rFonts w:asciiTheme="majorBidi" w:hAnsiTheme="majorBidi" w:cstheme="majorBidi"/>
          <w:sz w:val="24"/>
          <w:szCs w:val="24"/>
        </w:rPr>
        <w:t>rce principale de l’eau provienne</w:t>
      </w:r>
      <w:r w:rsidR="0073748E" w:rsidRPr="00CE4FDF">
        <w:rPr>
          <w:rFonts w:asciiTheme="majorBidi" w:hAnsiTheme="majorBidi" w:cstheme="majorBidi"/>
          <w:sz w:val="24"/>
          <w:szCs w:val="24"/>
        </w:rPr>
        <w:t xml:space="preserve"> de l’évaporation des o</w:t>
      </w:r>
      <w:r w:rsidR="00206342">
        <w:rPr>
          <w:rFonts w:asciiTheme="majorBidi" w:hAnsiTheme="majorBidi" w:cstheme="majorBidi"/>
          <w:sz w:val="24"/>
          <w:szCs w:val="24"/>
        </w:rPr>
        <w:t xml:space="preserve">céans (sous l’effet du soleil), </w:t>
      </w:r>
      <w:r w:rsidR="0073748E" w:rsidRPr="00CE4FDF">
        <w:rPr>
          <w:rFonts w:asciiTheme="majorBidi" w:hAnsiTheme="majorBidi" w:cstheme="majorBidi"/>
          <w:sz w:val="24"/>
          <w:szCs w:val="24"/>
        </w:rPr>
        <w:t>à laquelle s’ajoutent l’évaporation des rivières et</w:t>
      </w:r>
      <w:r w:rsidR="00594A7F" w:rsidRPr="00CE4FDF">
        <w:rPr>
          <w:rFonts w:asciiTheme="majorBidi" w:hAnsiTheme="majorBidi" w:cstheme="majorBidi"/>
          <w:sz w:val="24"/>
          <w:szCs w:val="24"/>
        </w:rPr>
        <w:t xml:space="preserve"> des</w:t>
      </w:r>
      <w:r w:rsidR="0073748E" w:rsidRPr="00CE4FDF">
        <w:rPr>
          <w:rFonts w:asciiTheme="majorBidi" w:hAnsiTheme="majorBidi" w:cstheme="majorBidi"/>
          <w:sz w:val="24"/>
          <w:szCs w:val="24"/>
        </w:rPr>
        <w:t xml:space="preserve"> lacs, ainsi que l’évapotranspiration des végétaux</w:t>
      </w:r>
      <w:r>
        <w:rPr>
          <w:rFonts w:asciiTheme="majorBidi" w:hAnsiTheme="majorBidi" w:cstheme="majorBidi"/>
          <w:sz w:val="24"/>
          <w:szCs w:val="24"/>
        </w:rPr>
        <w:t>; c</w:t>
      </w:r>
      <w:r w:rsidR="0073748E" w:rsidRPr="00D6564A">
        <w:rPr>
          <w:rFonts w:asciiTheme="majorBidi" w:hAnsiTheme="majorBidi" w:cstheme="majorBidi"/>
          <w:sz w:val="24"/>
          <w:szCs w:val="24"/>
        </w:rPr>
        <w:t>ette vapeur d’eau se condense dans l’atmosphère et retombe sous forme de précipitations (pluvieuses ou neigeuses) dont une partie parvient aux cours d’eau :</w:t>
      </w:r>
    </w:p>
    <w:p w:rsidR="0073748E" w:rsidRPr="00D6564A" w:rsidRDefault="0073748E" w:rsidP="004E35DD">
      <w:pPr>
        <w:pStyle w:val="Paragraphedeliste"/>
        <w:numPr>
          <w:ilvl w:val="0"/>
          <w:numId w:val="13"/>
        </w:numPr>
        <w:spacing w:after="0" w:line="360" w:lineRule="auto"/>
        <w:ind w:left="0"/>
        <w:jc w:val="both"/>
        <w:rPr>
          <w:rFonts w:asciiTheme="majorBidi" w:hAnsiTheme="majorBidi" w:cstheme="majorBidi"/>
          <w:sz w:val="24"/>
          <w:szCs w:val="24"/>
        </w:rPr>
      </w:pPr>
      <w:r w:rsidRPr="00D6564A">
        <w:rPr>
          <w:rFonts w:asciiTheme="majorBidi" w:hAnsiTheme="majorBidi" w:cstheme="majorBidi"/>
          <w:sz w:val="24"/>
          <w:szCs w:val="24"/>
        </w:rPr>
        <w:t>soit directement par ruissellement,</w:t>
      </w:r>
    </w:p>
    <w:p w:rsidR="00CF4383" w:rsidRPr="00421283" w:rsidRDefault="0073748E" w:rsidP="004E35DD">
      <w:pPr>
        <w:pStyle w:val="Paragraphedeliste"/>
        <w:numPr>
          <w:ilvl w:val="0"/>
          <w:numId w:val="13"/>
        </w:numPr>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soit indirectement par infiltration, stockage dans les nappes puis restitution au</w:t>
      </w:r>
      <w:r w:rsidR="00594A7F" w:rsidRPr="00CE4FDF">
        <w:rPr>
          <w:rFonts w:asciiTheme="majorBidi" w:hAnsiTheme="majorBidi" w:cstheme="majorBidi"/>
          <w:sz w:val="24"/>
          <w:szCs w:val="24"/>
        </w:rPr>
        <w:t>x cours d’eau à la faveur des résurgences</w:t>
      </w:r>
      <w:r w:rsidRPr="00CE4FDF">
        <w:rPr>
          <w:rFonts w:asciiTheme="majorBidi" w:hAnsiTheme="majorBidi" w:cstheme="majorBidi"/>
          <w:sz w:val="24"/>
          <w:szCs w:val="24"/>
        </w:rPr>
        <w:t>.</w:t>
      </w:r>
      <w:r w:rsidR="000E793C">
        <w:rPr>
          <w:rFonts w:asciiTheme="majorBidi" w:hAnsiTheme="majorBidi" w:cstheme="majorBidi"/>
          <w:color w:val="FF0000"/>
          <w:sz w:val="24"/>
          <w:szCs w:val="24"/>
        </w:rPr>
        <w:t xml:space="preserve"> </w:t>
      </w:r>
      <w:r w:rsidR="00206342">
        <w:rPr>
          <w:rFonts w:asciiTheme="majorBidi" w:hAnsiTheme="majorBidi" w:cstheme="majorBidi"/>
          <w:b/>
          <w:bCs/>
          <w:sz w:val="24"/>
          <w:szCs w:val="24"/>
        </w:rPr>
        <w:t>[3</w:t>
      </w:r>
      <w:r w:rsidRPr="00CB0AF8">
        <w:rPr>
          <w:rFonts w:asciiTheme="majorBidi" w:hAnsiTheme="majorBidi" w:cstheme="majorBidi"/>
          <w:b/>
          <w:bCs/>
          <w:sz w:val="24"/>
          <w:szCs w:val="24"/>
        </w:rPr>
        <w:t>]</w:t>
      </w:r>
    </w:p>
    <w:p w:rsidR="00CC7C88" w:rsidRPr="007136EC" w:rsidRDefault="00143E9B" w:rsidP="004E35DD">
      <w:pPr>
        <w:spacing w:after="0" w:line="360" w:lineRule="auto"/>
        <w:jc w:val="both"/>
        <w:rPr>
          <w:rFonts w:asciiTheme="majorBidi" w:hAnsiTheme="majorBidi" w:cstheme="majorBidi"/>
          <w:b/>
          <w:bCs/>
          <w:sz w:val="24"/>
          <w:szCs w:val="24"/>
        </w:rPr>
      </w:pPr>
      <w:r w:rsidRPr="007136EC">
        <w:rPr>
          <w:rFonts w:asciiTheme="majorBidi" w:hAnsiTheme="majorBidi" w:cstheme="majorBidi"/>
          <w:b/>
          <w:bCs/>
          <w:sz w:val="24"/>
          <w:szCs w:val="24"/>
        </w:rPr>
        <w:t>I.4. Type de ressource en eau</w:t>
      </w:r>
    </w:p>
    <w:p w:rsidR="000E793C" w:rsidRPr="00E963DF" w:rsidRDefault="0073748E" w:rsidP="004E35DD">
      <w:pPr>
        <w:spacing w:after="0" w:line="360" w:lineRule="auto"/>
        <w:ind w:firstLine="708"/>
        <w:jc w:val="both"/>
        <w:rPr>
          <w:rFonts w:asciiTheme="majorBidi" w:hAnsiTheme="majorBidi" w:cstheme="majorBidi"/>
          <w:b/>
          <w:bCs/>
          <w:sz w:val="28"/>
          <w:szCs w:val="28"/>
        </w:rPr>
      </w:pPr>
      <w:r w:rsidRPr="00CE4FDF">
        <w:rPr>
          <w:rFonts w:asciiTheme="majorBidi" w:hAnsiTheme="majorBidi" w:cstheme="majorBidi"/>
          <w:sz w:val="24"/>
          <w:szCs w:val="24"/>
        </w:rPr>
        <w:t xml:space="preserve">La plus grande partie de l’eau sur terre est constituée des océans et des mers. La quantité d’eau douce n’atteint pas 3% dont les 2/3 se trouvent sous forme de glace dans les calottes polaires et les glaciers. L’eau douce contenue dans le sous-sol, les </w:t>
      </w:r>
      <w:r w:rsidR="00E331D4">
        <w:rPr>
          <w:rFonts w:asciiTheme="majorBidi" w:hAnsiTheme="majorBidi" w:cstheme="majorBidi"/>
          <w:sz w:val="24"/>
          <w:szCs w:val="24"/>
        </w:rPr>
        <w:t>lacs, les rivières</w:t>
      </w:r>
      <w:r w:rsidRPr="00CE4FDF">
        <w:rPr>
          <w:rFonts w:asciiTheme="majorBidi" w:hAnsiTheme="majorBidi" w:cstheme="majorBidi"/>
          <w:sz w:val="24"/>
          <w:szCs w:val="24"/>
        </w:rPr>
        <w:t>, les étangs et les marais représente moins de 1% de tout le stock mondial d’eau.</w:t>
      </w:r>
      <w:r w:rsidRPr="00CE4FDF">
        <w:rPr>
          <w:rFonts w:asciiTheme="majorBidi" w:hAnsiTheme="majorBidi" w:cstheme="majorBidi"/>
          <w:color w:val="FF0000"/>
          <w:sz w:val="24"/>
          <w:szCs w:val="24"/>
        </w:rPr>
        <w:t xml:space="preserve"> </w:t>
      </w:r>
      <w:r w:rsidR="00CB0AF8">
        <w:rPr>
          <w:rFonts w:asciiTheme="majorBidi" w:hAnsiTheme="majorBidi" w:cstheme="majorBidi"/>
          <w:b/>
          <w:bCs/>
          <w:sz w:val="24"/>
          <w:szCs w:val="24"/>
        </w:rPr>
        <w:t>[12</w:t>
      </w:r>
      <w:r w:rsidRPr="00CB0AF8">
        <w:rPr>
          <w:rFonts w:asciiTheme="majorBidi" w:hAnsiTheme="majorBidi" w:cstheme="majorBidi"/>
          <w:b/>
          <w:bCs/>
          <w:sz w:val="24"/>
          <w:szCs w:val="24"/>
        </w:rPr>
        <w:t>]</w:t>
      </w:r>
    </w:p>
    <w:p w:rsidR="00CC7C88" w:rsidRDefault="00307D74" w:rsidP="004E35D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B95668" w:rsidRPr="00CE4FDF">
        <w:rPr>
          <w:rFonts w:asciiTheme="majorBidi" w:hAnsiTheme="majorBidi" w:cstheme="majorBidi"/>
          <w:b/>
          <w:bCs/>
          <w:sz w:val="24"/>
          <w:szCs w:val="24"/>
        </w:rPr>
        <w:t>I.4.1.</w:t>
      </w:r>
      <w:r w:rsidR="00143E9B" w:rsidRPr="00CE4FDF">
        <w:rPr>
          <w:rFonts w:asciiTheme="majorBidi" w:hAnsiTheme="majorBidi" w:cstheme="majorBidi"/>
          <w:b/>
          <w:bCs/>
          <w:sz w:val="24"/>
          <w:szCs w:val="24"/>
        </w:rPr>
        <w:t>les eaux de surfaces </w:t>
      </w:r>
      <w:r w:rsidR="0073748E" w:rsidRPr="00CE4FDF">
        <w:rPr>
          <w:rFonts w:asciiTheme="majorBidi" w:hAnsiTheme="majorBidi" w:cstheme="majorBidi"/>
          <w:b/>
          <w:bCs/>
          <w:sz w:val="24"/>
          <w:szCs w:val="24"/>
        </w:rPr>
        <w:t xml:space="preserve"> </w:t>
      </w:r>
    </w:p>
    <w:p w:rsidR="00B95668" w:rsidRPr="00CC7C88" w:rsidRDefault="0073748E" w:rsidP="004E35DD">
      <w:pPr>
        <w:spacing w:after="0" w:line="360" w:lineRule="auto"/>
        <w:ind w:firstLine="708"/>
        <w:jc w:val="both"/>
        <w:rPr>
          <w:rFonts w:asciiTheme="majorBidi" w:hAnsiTheme="majorBidi" w:cstheme="majorBidi"/>
          <w:b/>
          <w:bCs/>
          <w:sz w:val="24"/>
          <w:szCs w:val="24"/>
        </w:rPr>
      </w:pPr>
      <w:r w:rsidRPr="00CE4FDF">
        <w:rPr>
          <w:rFonts w:asciiTheme="majorBidi" w:hAnsiTheme="majorBidi" w:cstheme="majorBidi"/>
          <w:sz w:val="24"/>
          <w:szCs w:val="24"/>
        </w:rPr>
        <w:t>Elles regroupent toutes les eaux provenant d’un mélange d’écoulements souterrains et des eaux de pluie qui coulent ou qui stagnent à la surface du sol. Elles comprennent</w:t>
      </w:r>
      <w:r w:rsidR="00AF76FD">
        <w:rPr>
          <w:rFonts w:asciiTheme="majorBidi" w:hAnsiTheme="majorBidi" w:cstheme="majorBidi"/>
          <w:sz w:val="24"/>
          <w:szCs w:val="24"/>
        </w:rPr>
        <w:t xml:space="preserve"> </w:t>
      </w:r>
      <w:r w:rsidR="00AF76FD" w:rsidRPr="00CC7C88">
        <w:rPr>
          <w:rFonts w:asciiTheme="majorBidi" w:hAnsiTheme="majorBidi" w:cstheme="majorBidi"/>
          <w:sz w:val="24"/>
          <w:szCs w:val="24"/>
        </w:rPr>
        <w:t xml:space="preserve">d’eau de </w:t>
      </w:r>
      <w:r w:rsidR="00CC7C88" w:rsidRPr="00CC7C88">
        <w:rPr>
          <w:rFonts w:asciiTheme="majorBidi" w:hAnsiTheme="majorBidi" w:cstheme="majorBidi"/>
          <w:sz w:val="24"/>
          <w:szCs w:val="24"/>
        </w:rPr>
        <w:t>mer, de</w:t>
      </w:r>
      <w:r w:rsidR="00AF76FD" w:rsidRPr="00CC7C88">
        <w:rPr>
          <w:rFonts w:asciiTheme="majorBidi" w:hAnsiTheme="majorBidi" w:cstheme="majorBidi"/>
          <w:sz w:val="24"/>
          <w:szCs w:val="24"/>
        </w:rPr>
        <w:t xml:space="preserve"> </w:t>
      </w:r>
      <w:r w:rsidR="00CC7C88" w:rsidRPr="00CC7C88">
        <w:rPr>
          <w:rFonts w:asciiTheme="majorBidi" w:hAnsiTheme="majorBidi" w:cstheme="majorBidi"/>
          <w:sz w:val="24"/>
          <w:szCs w:val="24"/>
        </w:rPr>
        <w:t>fleuve, de</w:t>
      </w:r>
      <w:r w:rsidR="00AF76FD" w:rsidRPr="00CC7C88">
        <w:rPr>
          <w:rFonts w:asciiTheme="majorBidi" w:hAnsiTheme="majorBidi" w:cstheme="majorBidi"/>
          <w:sz w:val="24"/>
          <w:szCs w:val="24"/>
        </w:rPr>
        <w:t xml:space="preserve"> </w:t>
      </w:r>
      <w:r w:rsidR="00CC7C88" w:rsidRPr="00CC7C88">
        <w:rPr>
          <w:rFonts w:asciiTheme="majorBidi" w:hAnsiTheme="majorBidi" w:cstheme="majorBidi"/>
          <w:sz w:val="24"/>
          <w:szCs w:val="24"/>
        </w:rPr>
        <w:t>rivière, de</w:t>
      </w:r>
      <w:r w:rsidR="00AF76FD" w:rsidRPr="00CC7C88">
        <w:rPr>
          <w:rFonts w:asciiTheme="majorBidi" w:hAnsiTheme="majorBidi" w:cstheme="majorBidi"/>
          <w:sz w:val="24"/>
          <w:szCs w:val="24"/>
        </w:rPr>
        <w:t xml:space="preserve"> </w:t>
      </w:r>
      <w:r w:rsidR="00CC7C88" w:rsidRPr="00CC7C88">
        <w:rPr>
          <w:rFonts w:asciiTheme="majorBidi" w:hAnsiTheme="majorBidi" w:cstheme="majorBidi"/>
          <w:sz w:val="24"/>
          <w:szCs w:val="24"/>
        </w:rPr>
        <w:t>marigot</w:t>
      </w:r>
      <w:r w:rsidR="00CC7C88" w:rsidRPr="00AF76FD">
        <w:rPr>
          <w:rFonts w:asciiTheme="majorBidi" w:hAnsiTheme="majorBidi" w:cstheme="majorBidi"/>
          <w:color w:val="FF0000"/>
          <w:sz w:val="24"/>
          <w:szCs w:val="24"/>
        </w:rPr>
        <w:t xml:space="preserve"> </w:t>
      </w:r>
      <w:r w:rsidR="00CB0AF8">
        <w:rPr>
          <w:rFonts w:asciiTheme="majorBidi" w:hAnsiTheme="majorBidi" w:cstheme="majorBidi"/>
          <w:b/>
          <w:bCs/>
          <w:sz w:val="24"/>
          <w:szCs w:val="24"/>
        </w:rPr>
        <w:t>[13</w:t>
      </w:r>
      <w:r w:rsidR="000E793C" w:rsidRPr="00CB0AF8">
        <w:rPr>
          <w:rFonts w:asciiTheme="majorBidi" w:hAnsiTheme="majorBidi" w:cstheme="majorBidi"/>
          <w:b/>
          <w:bCs/>
          <w:sz w:val="24"/>
          <w:szCs w:val="24"/>
        </w:rPr>
        <w:t>]</w:t>
      </w:r>
      <w:r w:rsidR="00CC7C88" w:rsidRPr="00CB0AF8">
        <w:rPr>
          <w:rFonts w:asciiTheme="majorBidi" w:hAnsiTheme="majorBidi" w:cstheme="majorBidi"/>
          <w:sz w:val="24"/>
          <w:szCs w:val="24"/>
        </w:rPr>
        <w:t>,</w:t>
      </w:r>
      <w:r w:rsidR="00CC7C88" w:rsidRPr="00CE4FDF">
        <w:rPr>
          <w:rFonts w:asciiTheme="majorBidi" w:hAnsiTheme="majorBidi" w:cstheme="majorBidi"/>
          <w:sz w:val="24"/>
          <w:szCs w:val="24"/>
        </w:rPr>
        <w:t xml:space="preserve"> ainsi</w:t>
      </w:r>
      <w:r w:rsidRPr="00CE4FDF">
        <w:rPr>
          <w:rFonts w:asciiTheme="majorBidi" w:hAnsiTheme="majorBidi" w:cstheme="majorBidi"/>
          <w:sz w:val="24"/>
          <w:szCs w:val="24"/>
        </w:rPr>
        <w:t xml:space="preserve"> que des petits ruisseaux alimentés par des sources et qui recueillent les eaux de ruissellement des bassins versants .Les écoulements de surface constituent la cause essentielle de la turbidité et de la teneur en matières organiques, des débris d’origine végétale ou animale, ainsi que des micro- organismes pathogènes des eaux de surface. C’est ainsi que les eaux de surfaces  font plus objets des pollutions physico-chimique</w:t>
      </w:r>
      <w:r w:rsidR="00E331D4">
        <w:rPr>
          <w:rFonts w:asciiTheme="majorBidi" w:hAnsiTheme="majorBidi" w:cstheme="majorBidi"/>
          <w:sz w:val="24"/>
          <w:szCs w:val="24"/>
        </w:rPr>
        <w:t>s</w:t>
      </w:r>
      <w:r w:rsidRPr="00CE4FDF">
        <w:rPr>
          <w:rFonts w:asciiTheme="majorBidi" w:hAnsiTheme="majorBidi" w:cstheme="majorBidi"/>
          <w:sz w:val="24"/>
          <w:szCs w:val="24"/>
        </w:rPr>
        <w:t xml:space="preserve"> et microbiennes</w:t>
      </w:r>
      <w:r w:rsidRPr="00CE4FDF">
        <w:rPr>
          <w:rFonts w:asciiTheme="majorBidi" w:hAnsiTheme="majorBidi" w:cstheme="majorBidi"/>
          <w:b/>
          <w:bCs/>
          <w:sz w:val="24"/>
          <w:szCs w:val="24"/>
        </w:rPr>
        <w:t>.</w:t>
      </w:r>
      <w:r w:rsidRPr="00CE4FDF">
        <w:rPr>
          <w:rFonts w:asciiTheme="majorBidi" w:hAnsiTheme="majorBidi" w:cstheme="majorBidi"/>
          <w:b/>
          <w:bCs/>
          <w:color w:val="FF0000"/>
          <w:sz w:val="24"/>
          <w:szCs w:val="24"/>
        </w:rPr>
        <w:t xml:space="preserve"> </w:t>
      </w:r>
      <w:r w:rsidR="00CB0AF8">
        <w:rPr>
          <w:rFonts w:asciiTheme="majorBidi" w:hAnsiTheme="majorBidi" w:cstheme="majorBidi"/>
          <w:b/>
          <w:bCs/>
          <w:sz w:val="24"/>
          <w:szCs w:val="24"/>
        </w:rPr>
        <w:t>[12</w:t>
      </w:r>
      <w:r w:rsidRPr="00CB0AF8">
        <w:rPr>
          <w:rFonts w:asciiTheme="majorBidi" w:hAnsiTheme="majorBidi" w:cstheme="majorBidi"/>
          <w:b/>
          <w:bCs/>
          <w:sz w:val="24"/>
          <w:szCs w:val="24"/>
        </w:rPr>
        <w:t>]</w:t>
      </w:r>
      <w:r w:rsidR="00AF76FD" w:rsidRPr="00CB0AF8">
        <w:rPr>
          <w:rFonts w:asciiTheme="majorBidi" w:hAnsiTheme="majorBidi" w:cstheme="majorBidi"/>
          <w:b/>
          <w:bCs/>
          <w:sz w:val="24"/>
          <w:szCs w:val="24"/>
        </w:rPr>
        <w:t xml:space="preserve"> </w:t>
      </w:r>
    </w:p>
    <w:p w:rsidR="00CC7C88" w:rsidRDefault="00307D74" w:rsidP="004E35D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B95668" w:rsidRPr="00CE4FDF">
        <w:rPr>
          <w:rFonts w:asciiTheme="majorBidi" w:hAnsiTheme="majorBidi" w:cstheme="majorBidi"/>
          <w:b/>
          <w:bCs/>
          <w:sz w:val="24"/>
          <w:szCs w:val="24"/>
        </w:rPr>
        <w:t>I.4.2.</w:t>
      </w:r>
      <w:r w:rsidR="00143E9B" w:rsidRPr="00CE4FDF">
        <w:rPr>
          <w:rFonts w:asciiTheme="majorBidi" w:hAnsiTheme="majorBidi" w:cstheme="majorBidi"/>
          <w:b/>
          <w:bCs/>
          <w:sz w:val="24"/>
          <w:szCs w:val="24"/>
        </w:rPr>
        <w:t>les eaux souterraines </w:t>
      </w:r>
    </w:p>
    <w:p w:rsidR="0073748E" w:rsidRDefault="0073748E" w:rsidP="004E35DD">
      <w:pPr>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 xml:space="preserve">On trouve les eaux </w:t>
      </w:r>
      <w:r w:rsidR="00E331D4" w:rsidRPr="00CE4FDF">
        <w:rPr>
          <w:rFonts w:asciiTheme="majorBidi" w:hAnsiTheme="majorBidi" w:cstheme="majorBidi"/>
          <w:sz w:val="24"/>
          <w:szCs w:val="24"/>
        </w:rPr>
        <w:t>souterrain</w:t>
      </w:r>
      <w:r w:rsidR="00E331D4">
        <w:rPr>
          <w:rFonts w:asciiTheme="majorBidi" w:hAnsiTheme="majorBidi" w:cstheme="majorBidi"/>
          <w:sz w:val="24"/>
          <w:szCs w:val="24"/>
        </w:rPr>
        <w:t>e</w:t>
      </w:r>
      <w:r w:rsidR="00E331D4" w:rsidRPr="00CE4FDF">
        <w:rPr>
          <w:rFonts w:asciiTheme="majorBidi" w:hAnsiTheme="majorBidi" w:cstheme="majorBidi"/>
          <w:sz w:val="24"/>
          <w:szCs w:val="24"/>
        </w:rPr>
        <w:t>s</w:t>
      </w:r>
      <w:r w:rsidRPr="00CE4FDF">
        <w:rPr>
          <w:rFonts w:asciiTheme="majorBidi" w:hAnsiTheme="majorBidi" w:cstheme="majorBidi"/>
          <w:sz w:val="24"/>
          <w:szCs w:val="24"/>
        </w:rPr>
        <w:t xml:space="preserve"> sous la plupart des terres émergées du globe. Leur origine est due à l’accumulation des infiltrations dans le sol qui varie en fonction de sa porosité et de sa structure géologique </w:t>
      </w:r>
      <w:r w:rsidR="00206342">
        <w:rPr>
          <w:rFonts w:asciiTheme="majorBidi" w:hAnsiTheme="majorBidi" w:cstheme="majorBidi"/>
          <w:b/>
          <w:bCs/>
          <w:sz w:val="24"/>
          <w:szCs w:val="24"/>
        </w:rPr>
        <w:t>[14</w:t>
      </w:r>
      <w:r w:rsidRPr="00CB0AF8">
        <w:rPr>
          <w:rFonts w:asciiTheme="majorBidi" w:hAnsiTheme="majorBidi" w:cstheme="majorBidi"/>
          <w:b/>
          <w:bCs/>
          <w:sz w:val="24"/>
          <w:szCs w:val="24"/>
        </w:rPr>
        <w:t>]</w:t>
      </w:r>
      <w:r w:rsidRPr="00CB0AF8">
        <w:rPr>
          <w:rFonts w:asciiTheme="majorBidi" w:hAnsiTheme="majorBidi" w:cstheme="majorBidi"/>
          <w:sz w:val="24"/>
          <w:szCs w:val="24"/>
        </w:rPr>
        <w:t>.</w:t>
      </w:r>
    </w:p>
    <w:p w:rsidR="00CB0AF8" w:rsidRDefault="00CB0AF8" w:rsidP="004E35DD">
      <w:pPr>
        <w:spacing w:after="0" w:line="360" w:lineRule="auto"/>
        <w:ind w:firstLine="708"/>
        <w:jc w:val="both"/>
        <w:rPr>
          <w:rFonts w:asciiTheme="majorBidi" w:hAnsiTheme="majorBidi" w:cstheme="majorBidi"/>
          <w:sz w:val="24"/>
          <w:szCs w:val="24"/>
        </w:rPr>
      </w:pPr>
    </w:p>
    <w:p w:rsidR="00CB0AF8" w:rsidRDefault="00CB0AF8" w:rsidP="004E35DD">
      <w:pPr>
        <w:spacing w:after="0" w:line="360" w:lineRule="auto"/>
        <w:ind w:firstLine="708"/>
        <w:jc w:val="both"/>
        <w:rPr>
          <w:rFonts w:asciiTheme="majorBidi" w:hAnsiTheme="majorBidi" w:cstheme="majorBidi"/>
          <w:sz w:val="24"/>
          <w:szCs w:val="24"/>
        </w:rPr>
      </w:pPr>
    </w:p>
    <w:p w:rsidR="00206342" w:rsidRDefault="00206342" w:rsidP="004E35DD">
      <w:pPr>
        <w:spacing w:after="0" w:line="360" w:lineRule="auto"/>
        <w:ind w:firstLine="708"/>
        <w:jc w:val="both"/>
        <w:rPr>
          <w:rFonts w:asciiTheme="majorBidi" w:hAnsiTheme="majorBidi" w:cstheme="majorBidi"/>
          <w:sz w:val="24"/>
          <w:szCs w:val="24"/>
        </w:rPr>
      </w:pPr>
    </w:p>
    <w:p w:rsidR="00206342" w:rsidRDefault="00206342" w:rsidP="004E35DD">
      <w:pPr>
        <w:spacing w:after="0" w:line="360" w:lineRule="auto"/>
        <w:ind w:firstLine="708"/>
        <w:jc w:val="both"/>
        <w:rPr>
          <w:rFonts w:asciiTheme="majorBidi" w:hAnsiTheme="majorBidi" w:cstheme="majorBidi"/>
          <w:sz w:val="24"/>
          <w:szCs w:val="24"/>
        </w:rPr>
      </w:pPr>
    </w:p>
    <w:p w:rsidR="00206342" w:rsidRDefault="00206342" w:rsidP="004E35DD">
      <w:pPr>
        <w:spacing w:after="0" w:line="360" w:lineRule="auto"/>
        <w:ind w:firstLine="708"/>
        <w:jc w:val="both"/>
        <w:rPr>
          <w:rFonts w:asciiTheme="majorBidi" w:hAnsiTheme="majorBidi" w:cstheme="majorBidi"/>
          <w:sz w:val="24"/>
          <w:szCs w:val="24"/>
        </w:rPr>
      </w:pPr>
    </w:p>
    <w:p w:rsidR="00CB0AF8" w:rsidRPr="00CE4FDF" w:rsidRDefault="00CB0AF8" w:rsidP="004E35DD">
      <w:pPr>
        <w:spacing w:after="0" w:line="360" w:lineRule="auto"/>
        <w:ind w:firstLine="708"/>
        <w:jc w:val="both"/>
        <w:rPr>
          <w:rFonts w:asciiTheme="majorBidi" w:hAnsiTheme="majorBidi" w:cstheme="majorBidi"/>
          <w:sz w:val="24"/>
          <w:szCs w:val="24"/>
        </w:rPr>
      </w:pPr>
    </w:p>
    <w:p w:rsidR="00CC7C88" w:rsidRDefault="0073748E" w:rsidP="004E35DD">
      <w:pPr>
        <w:pStyle w:val="Paragraphedeliste"/>
        <w:spacing w:after="0" w:line="360" w:lineRule="auto"/>
        <w:ind w:left="0" w:firstLine="708"/>
        <w:jc w:val="both"/>
        <w:rPr>
          <w:rFonts w:asciiTheme="majorBidi" w:hAnsiTheme="majorBidi" w:cstheme="majorBidi"/>
          <w:sz w:val="24"/>
          <w:szCs w:val="24"/>
        </w:rPr>
      </w:pPr>
      <w:r w:rsidRPr="00CE4FDF">
        <w:rPr>
          <w:rFonts w:asciiTheme="majorBidi" w:hAnsiTheme="majorBidi" w:cstheme="majorBidi"/>
          <w:sz w:val="24"/>
          <w:szCs w:val="24"/>
        </w:rPr>
        <w:lastRenderedPageBreak/>
        <w:t>La qualité de ses eaux est alors directement influencée par la qualité  de l’eau de la rivière.</w:t>
      </w:r>
    </w:p>
    <w:p w:rsidR="0073748E" w:rsidRPr="00CE4FDF" w:rsidRDefault="00715E58" w:rsidP="004E35DD">
      <w:pPr>
        <w:pStyle w:val="Paragraphedeliste"/>
        <w:spacing w:after="0" w:line="360" w:lineRule="auto"/>
        <w:ind w:left="0" w:firstLine="708"/>
        <w:jc w:val="both"/>
        <w:rPr>
          <w:rFonts w:asciiTheme="majorBidi" w:hAnsiTheme="majorBidi" w:cstheme="majorBidi"/>
          <w:sz w:val="24"/>
          <w:szCs w:val="24"/>
        </w:rPr>
      </w:pPr>
      <w:r w:rsidRPr="00CE4FDF">
        <w:rPr>
          <w:rFonts w:asciiTheme="majorBidi" w:hAnsiTheme="majorBidi" w:cstheme="majorBidi"/>
          <w:sz w:val="24"/>
          <w:szCs w:val="24"/>
        </w:rPr>
        <w:t xml:space="preserve"> </w:t>
      </w:r>
      <w:r w:rsidR="0073748E" w:rsidRPr="00CE4FDF">
        <w:rPr>
          <w:rFonts w:asciiTheme="majorBidi" w:hAnsiTheme="majorBidi" w:cstheme="majorBidi"/>
          <w:sz w:val="24"/>
          <w:szCs w:val="24"/>
        </w:rPr>
        <w:t xml:space="preserve">La nature géologique du terrain </w:t>
      </w:r>
      <w:r w:rsidR="00616F24">
        <w:rPr>
          <w:rFonts w:asciiTheme="majorBidi" w:hAnsiTheme="majorBidi" w:cstheme="majorBidi"/>
          <w:sz w:val="24"/>
          <w:szCs w:val="24"/>
        </w:rPr>
        <w:t>a</w:t>
      </w:r>
      <w:r w:rsidR="0073748E" w:rsidRPr="00CE4FDF">
        <w:rPr>
          <w:rFonts w:asciiTheme="majorBidi" w:hAnsiTheme="majorBidi" w:cstheme="majorBidi"/>
          <w:sz w:val="24"/>
          <w:szCs w:val="24"/>
        </w:rPr>
        <w:t xml:space="preserve"> une influence déterminante sur la composition chimique de l’eau souterraine .Ces eaux présentent une faible turbidité, une température et une composition chimique constante.</w:t>
      </w:r>
      <w:r w:rsidR="0073748E" w:rsidRPr="00CE4FDF">
        <w:rPr>
          <w:rFonts w:asciiTheme="majorBidi" w:hAnsiTheme="majorBidi" w:cstheme="majorBidi"/>
          <w:color w:val="FF0000"/>
          <w:sz w:val="24"/>
          <w:szCs w:val="24"/>
        </w:rPr>
        <w:t xml:space="preserve"> </w:t>
      </w:r>
      <w:r w:rsidR="00CB0AF8">
        <w:rPr>
          <w:rFonts w:asciiTheme="majorBidi" w:hAnsiTheme="majorBidi" w:cstheme="majorBidi"/>
          <w:b/>
          <w:bCs/>
          <w:sz w:val="24"/>
          <w:szCs w:val="24"/>
        </w:rPr>
        <w:t>[12</w:t>
      </w:r>
      <w:r w:rsidR="0073748E" w:rsidRPr="00CB0AF8">
        <w:rPr>
          <w:rFonts w:asciiTheme="majorBidi" w:hAnsiTheme="majorBidi" w:cstheme="majorBidi"/>
          <w:b/>
          <w:bCs/>
          <w:sz w:val="24"/>
          <w:szCs w:val="24"/>
        </w:rPr>
        <w:t>]</w:t>
      </w:r>
    </w:p>
    <w:p w:rsidR="0073748E" w:rsidRPr="007136EC" w:rsidRDefault="00143E9B" w:rsidP="004E35DD">
      <w:pPr>
        <w:pStyle w:val="Paragraphedeliste"/>
        <w:spacing w:after="0" w:line="360" w:lineRule="auto"/>
        <w:ind w:left="0"/>
        <w:jc w:val="both"/>
        <w:rPr>
          <w:rFonts w:asciiTheme="majorBidi" w:hAnsiTheme="majorBidi" w:cstheme="majorBidi"/>
          <w:b/>
          <w:bCs/>
          <w:sz w:val="24"/>
          <w:szCs w:val="24"/>
        </w:rPr>
      </w:pPr>
      <w:r w:rsidRPr="007136EC">
        <w:rPr>
          <w:rFonts w:asciiTheme="majorBidi" w:hAnsiTheme="majorBidi" w:cstheme="majorBidi"/>
          <w:b/>
          <w:bCs/>
          <w:sz w:val="24"/>
          <w:szCs w:val="24"/>
        </w:rPr>
        <w:t xml:space="preserve">I.5. </w:t>
      </w:r>
      <w:r w:rsidR="0073748E" w:rsidRPr="007136EC">
        <w:rPr>
          <w:rFonts w:asciiTheme="majorBidi" w:hAnsiTheme="majorBidi" w:cstheme="majorBidi"/>
          <w:b/>
          <w:bCs/>
          <w:sz w:val="24"/>
          <w:szCs w:val="24"/>
        </w:rPr>
        <w:t>Usage de l’eau </w:t>
      </w:r>
    </w:p>
    <w:p w:rsidR="00CC7C88" w:rsidRDefault="00E513B2" w:rsidP="004E35DD">
      <w:pPr>
        <w:pStyle w:val="Paragraphedeliste"/>
        <w:spacing w:after="0" w:line="360" w:lineRule="auto"/>
        <w:ind w:left="0"/>
        <w:jc w:val="both"/>
        <w:rPr>
          <w:rFonts w:asciiTheme="majorBidi" w:hAnsiTheme="majorBidi" w:cstheme="majorBidi"/>
          <w:b/>
          <w:bCs/>
          <w:sz w:val="24"/>
          <w:szCs w:val="24"/>
        </w:rPr>
      </w:pPr>
      <w:r w:rsidRPr="00421283">
        <w:rPr>
          <w:rFonts w:asciiTheme="majorBidi" w:hAnsiTheme="majorBidi" w:cstheme="majorBidi"/>
          <w:b/>
          <w:bCs/>
          <w:sz w:val="24"/>
          <w:szCs w:val="24"/>
        </w:rPr>
        <w:t xml:space="preserve">  </w:t>
      </w:r>
      <w:r w:rsidR="00307D74">
        <w:rPr>
          <w:rFonts w:asciiTheme="majorBidi" w:hAnsiTheme="majorBidi" w:cstheme="majorBidi"/>
          <w:b/>
          <w:bCs/>
          <w:sz w:val="24"/>
          <w:szCs w:val="24"/>
        </w:rPr>
        <w:t xml:space="preserve">  </w:t>
      </w:r>
      <w:r w:rsidRPr="00421283">
        <w:rPr>
          <w:rFonts w:asciiTheme="majorBidi" w:hAnsiTheme="majorBidi" w:cstheme="majorBidi"/>
          <w:b/>
          <w:bCs/>
          <w:sz w:val="24"/>
          <w:szCs w:val="24"/>
        </w:rPr>
        <w:t xml:space="preserve"> </w:t>
      </w:r>
      <w:r w:rsidR="00765B76" w:rsidRPr="00421283">
        <w:rPr>
          <w:rFonts w:asciiTheme="majorBidi" w:hAnsiTheme="majorBidi" w:cstheme="majorBidi"/>
          <w:b/>
          <w:bCs/>
          <w:sz w:val="24"/>
          <w:szCs w:val="24"/>
        </w:rPr>
        <w:t>I.5.1.l’eau dans</w:t>
      </w:r>
      <w:r w:rsidR="00715E58" w:rsidRPr="00421283">
        <w:rPr>
          <w:rFonts w:asciiTheme="majorBidi" w:hAnsiTheme="majorBidi" w:cstheme="majorBidi"/>
          <w:b/>
          <w:bCs/>
          <w:sz w:val="24"/>
          <w:szCs w:val="24"/>
        </w:rPr>
        <w:t xml:space="preserve"> </w:t>
      </w:r>
      <w:r w:rsidR="00765B76" w:rsidRPr="00421283">
        <w:rPr>
          <w:rFonts w:asciiTheme="majorBidi" w:hAnsiTheme="majorBidi" w:cstheme="majorBidi"/>
          <w:b/>
          <w:bCs/>
          <w:sz w:val="24"/>
          <w:szCs w:val="24"/>
        </w:rPr>
        <w:t>l’</w:t>
      </w:r>
      <w:r w:rsidR="00715E58" w:rsidRPr="00421283">
        <w:rPr>
          <w:rFonts w:asciiTheme="majorBidi" w:hAnsiTheme="majorBidi" w:cstheme="majorBidi"/>
          <w:b/>
          <w:bCs/>
          <w:sz w:val="24"/>
          <w:szCs w:val="24"/>
        </w:rPr>
        <w:t xml:space="preserve">agriculture </w:t>
      </w:r>
    </w:p>
    <w:p w:rsidR="00CC7C88" w:rsidRDefault="003A5738" w:rsidP="004E35DD">
      <w:pPr>
        <w:pStyle w:val="Paragraphedeliste"/>
        <w:spacing w:after="0" w:line="360" w:lineRule="auto"/>
        <w:ind w:left="0" w:firstLine="708"/>
        <w:jc w:val="both"/>
        <w:rPr>
          <w:rFonts w:asciiTheme="majorBidi" w:hAnsiTheme="majorBidi" w:cstheme="majorBidi"/>
          <w:b/>
          <w:bCs/>
          <w:sz w:val="24"/>
          <w:szCs w:val="24"/>
        </w:rPr>
      </w:pPr>
      <w:r>
        <w:rPr>
          <w:rFonts w:asciiTheme="majorBidi" w:hAnsiTheme="majorBidi" w:cstheme="majorBidi"/>
          <w:b/>
          <w:bCs/>
          <w:sz w:val="28"/>
          <w:szCs w:val="28"/>
        </w:rPr>
        <w:t xml:space="preserve"> </w:t>
      </w:r>
      <w:r w:rsidRPr="003A5738">
        <w:rPr>
          <w:rFonts w:asciiTheme="majorBidi" w:hAnsiTheme="majorBidi" w:cstheme="majorBidi"/>
          <w:sz w:val="24"/>
          <w:szCs w:val="24"/>
        </w:rPr>
        <w:t xml:space="preserve">L’agriculture </w:t>
      </w:r>
      <w:r w:rsidR="000C7D7C">
        <w:rPr>
          <w:rFonts w:asciiTheme="majorBidi" w:hAnsiTheme="majorBidi" w:cstheme="majorBidi"/>
          <w:sz w:val="24"/>
          <w:szCs w:val="24"/>
        </w:rPr>
        <w:t xml:space="preserve">est une grande consommatrice de l’eau </w:t>
      </w:r>
      <w:r w:rsidR="00206342">
        <w:rPr>
          <w:rFonts w:asciiTheme="majorBidi" w:hAnsiTheme="majorBidi" w:cstheme="majorBidi"/>
          <w:b/>
          <w:bCs/>
          <w:sz w:val="24"/>
          <w:szCs w:val="24"/>
        </w:rPr>
        <w:t>[15</w:t>
      </w:r>
      <w:r w:rsidR="000E793C" w:rsidRPr="00CB0AF8">
        <w:rPr>
          <w:rFonts w:asciiTheme="majorBidi" w:hAnsiTheme="majorBidi" w:cstheme="majorBidi"/>
          <w:b/>
          <w:bCs/>
          <w:sz w:val="24"/>
          <w:szCs w:val="24"/>
        </w:rPr>
        <w:t>]</w:t>
      </w:r>
      <w:r>
        <w:rPr>
          <w:rFonts w:asciiTheme="majorBidi" w:hAnsiTheme="majorBidi" w:cstheme="majorBidi"/>
          <w:sz w:val="24"/>
          <w:szCs w:val="24"/>
        </w:rPr>
        <w:t xml:space="preserve"> elle représente en moyenne 70% de la consommation mondiale. Elle varie selon les pays, les climats, les types de cultures, les techniques d’irrigations, etc. avec l’intensification de la production agricole, l’usage de l’irrigation se répand et engendre des consommations d’eau croissantes. L’alimentation du bétail nécessite également un approvisionnent abondant en eau dans les régions d’élevages</w:t>
      </w:r>
      <w:r w:rsidR="002A74DA" w:rsidRPr="002A74DA">
        <w:rPr>
          <w:rFonts w:asciiTheme="majorBidi" w:hAnsiTheme="majorBidi" w:cstheme="majorBidi"/>
          <w:sz w:val="24"/>
          <w:szCs w:val="24"/>
        </w:rPr>
        <w:t>.</w:t>
      </w:r>
      <w:r w:rsidR="002A74DA">
        <w:rPr>
          <w:rFonts w:asciiTheme="majorBidi" w:hAnsiTheme="majorBidi" w:cstheme="majorBidi"/>
          <w:color w:val="FF0000"/>
          <w:sz w:val="24"/>
          <w:szCs w:val="24"/>
        </w:rPr>
        <w:t xml:space="preserve"> </w:t>
      </w:r>
      <w:r w:rsidR="00206342">
        <w:rPr>
          <w:rFonts w:asciiTheme="majorBidi" w:hAnsiTheme="majorBidi" w:cstheme="majorBidi"/>
          <w:b/>
          <w:bCs/>
          <w:sz w:val="24"/>
          <w:szCs w:val="24"/>
        </w:rPr>
        <w:t>[16</w:t>
      </w:r>
      <w:r w:rsidR="0093063E" w:rsidRPr="00CB0AF8">
        <w:rPr>
          <w:rFonts w:asciiTheme="majorBidi" w:hAnsiTheme="majorBidi" w:cstheme="majorBidi"/>
          <w:b/>
          <w:bCs/>
          <w:sz w:val="24"/>
          <w:szCs w:val="24"/>
        </w:rPr>
        <w:t>]</w:t>
      </w:r>
      <w:r>
        <w:rPr>
          <w:rFonts w:asciiTheme="majorBidi" w:hAnsiTheme="majorBidi" w:cstheme="majorBidi"/>
          <w:sz w:val="24"/>
          <w:szCs w:val="24"/>
        </w:rPr>
        <w:t xml:space="preserve">  </w:t>
      </w:r>
    </w:p>
    <w:p w:rsidR="00715E58" w:rsidRPr="00CC7C88" w:rsidRDefault="009A0FDD" w:rsidP="004E35DD">
      <w:pPr>
        <w:pStyle w:val="Paragraphedeliste"/>
        <w:spacing w:after="0" w:line="360" w:lineRule="auto"/>
        <w:ind w:left="0" w:firstLine="708"/>
        <w:jc w:val="both"/>
        <w:rPr>
          <w:rFonts w:asciiTheme="majorBidi" w:hAnsiTheme="majorBidi" w:cstheme="majorBidi"/>
          <w:b/>
          <w:bCs/>
          <w:sz w:val="24"/>
          <w:szCs w:val="24"/>
        </w:rPr>
      </w:pPr>
      <w:r>
        <w:rPr>
          <w:rFonts w:asciiTheme="majorBidi" w:hAnsiTheme="majorBidi" w:cstheme="majorBidi"/>
          <w:sz w:val="24"/>
          <w:szCs w:val="24"/>
        </w:rPr>
        <w:t>En</w:t>
      </w:r>
      <w:r w:rsidR="00715E58" w:rsidRPr="00CE4FDF">
        <w:rPr>
          <w:rFonts w:asciiTheme="majorBidi" w:hAnsiTheme="majorBidi" w:cstheme="majorBidi"/>
          <w:sz w:val="24"/>
          <w:szCs w:val="24"/>
        </w:rPr>
        <w:t xml:space="preserve"> vingtième siècle, la croissance de l’agriculture intensive et de</w:t>
      </w:r>
      <w:r w:rsidR="000031EF">
        <w:rPr>
          <w:rFonts w:asciiTheme="majorBidi" w:hAnsiTheme="majorBidi" w:cstheme="majorBidi"/>
          <w:sz w:val="24"/>
          <w:szCs w:val="24"/>
        </w:rPr>
        <w:t>s</w:t>
      </w:r>
      <w:r w:rsidR="00715E58" w:rsidRPr="00CE4FDF">
        <w:rPr>
          <w:rFonts w:asciiTheme="majorBidi" w:hAnsiTheme="majorBidi" w:cstheme="majorBidi"/>
          <w:sz w:val="24"/>
          <w:szCs w:val="24"/>
        </w:rPr>
        <w:t xml:space="preserve"> technique</w:t>
      </w:r>
      <w:r w:rsidR="000031EF">
        <w:rPr>
          <w:rFonts w:asciiTheme="majorBidi" w:hAnsiTheme="majorBidi" w:cstheme="majorBidi"/>
          <w:sz w:val="24"/>
          <w:szCs w:val="24"/>
        </w:rPr>
        <w:t>s</w:t>
      </w:r>
      <w:r w:rsidR="00715E58" w:rsidRPr="00CE4FDF">
        <w:rPr>
          <w:rFonts w:asciiTheme="majorBidi" w:hAnsiTheme="majorBidi" w:cstheme="majorBidi"/>
          <w:sz w:val="24"/>
          <w:szCs w:val="24"/>
        </w:rPr>
        <w:t xml:space="preserve"> industrielles ayant permis d’augmenter radicaleme</w:t>
      </w:r>
      <w:r w:rsidR="000031EF">
        <w:rPr>
          <w:rFonts w:asciiTheme="majorBidi" w:hAnsiTheme="majorBidi" w:cstheme="majorBidi"/>
          <w:sz w:val="24"/>
          <w:szCs w:val="24"/>
        </w:rPr>
        <w:t>nt les rendements, entraînant</w:t>
      </w:r>
      <w:r w:rsidR="00715E58" w:rsidRPr="00CE4FDF">
        <w:rPr>
          <w:rFonts w:asciiTheme="majorBidi" w:hAnsiTheme="majorBidi" w:cstheme="majorBidi"/>
          <w:sz w:val="24"/>
          <w:szCs w:val="24"/>
        </w:rPr>
        <w:t xml:space="preserve"> aussi une très forte croissance de la consommation agricole d’eau</w:t>
      </w:r>
      <w:r w:rsidR="002A74DA">
        <w:rPr>
          <w:rFonts w:asciiTheme="majorBidi" w:hAnsiTheme="majorBidi" w:cstheme="majorBidi"/>
          <w:sz w:val="24"/>
          <w:szCs w:val="24"/>
        </w:rPr>
        <w:t>.</w:t>
      </w:r>
      <w:r w:rsidR="00715E58" w:rsidRPr="00CE4FDF">
        <w:rPr>
          <w:rFonts w:asciiTheme="majorBidi" w:hAnsiTheme="majorBidi" w:cstheme="majorBidi"/>
          <w:sz w:val="24"/>
          <w:szCs w:val="24"/>
        </w:rPr>
        <w:t xml:space="preserve"> </w:t>
      </w:r>
      <w:r w:rsidR="00206342">
        <w:rPr>
          <w:rFonts w:asciiTheme="majorBidi" w:hAnsiTheme="majorBidi" w:cstheme="majorBidi"/>
          <w:b/>
          <w:bCs/>
          <w:sz w:val="24"/>
          <w:szCs w:val="24"/>
        </w:rPr>
        <w:t>[17</w:t>
      </w:r>
      <w:r w:rsidR="0093063E" w:rsidRPr="00CB0AF8">
        <w:rPr>
          <w:rFonts w:asciiTheme="majorBidi" w:hAnsiTheme="majorBidi" w:cstheme="majorBidi"/>
          <w:b/>
          <w:bCs/>
          <w:sz w:val="24"/>
          <w:szCs w:val="24"/>
        </w:rPr>
        <w:t>]</w:t>
      </w:r>
    </w:p>
    <w:p w:rsidR="00CC7C88" w:rsidRDefault="00E513B2" w:rsidP="004E35DD">
      <w:pPr>
        <w:pStyle w:val="Paragraphedeliste"/>
        <w:spacing w:after="0" w:line="360" w:lineRule="auto"/>
        <w:ind w:left="0"/>
        <w:jc w:val="both"/>
        <w:rPr>
          <w:rFonts w:asciiTheme="majorBidi" w:hAnsiTheme="majorBidi" w:cstheme="majorBidi"/>
          <w:b/>
          <w:bCs/>
          <w:sz w:val="24"/>
          <w:szCs w:val="24"/>
        </w:rPr>
      </w:pPr>
      <w:r w:rsidRPr="00421283">
        <w:rPr>
          <w:rFonts w:asciiTheme="majorBidi" w:hAnsiTheme="majorBidi" w:cstheme="majorBidi"/>
          <w:b/>
          <w:bCs/>
          <w:sz w:val="24"/>
          <w:szCs w:val="24"/>
        </w:rPr>
        <w:t xml:space="preserve">  </w:t>
      </w:r>
      <w:r w:rsidR="00307D74">
        <w:rPr>
          <w:rFonts w:asciiTheme="majorBidi" w:hAnsiTheme="majorBidi" w:cstheme="majorBidi"/>
          <w:b/>
          <w:bCs/>
          <w:sz w:val="24"/>
          <w:szCs w:val="24"/>
        </w:rPr>
        <w:t xml:space="preserve">  </w:t>
      </w:r>
      <w:r w:rsidRPr="00421283">
        <w:rPr>
          <w:rFonts w:asciiTheme="majorBidi" w:hAnsiTheme="majorBidi" w:cstheme="majorBidi"/>
          <w:b/>
          <w:bCs/>
          <w:sz w:val="24"/>
          <w:szCs w:val="24"/>
        </w:rPr>
        <w:t xml:space="preserve"> </w:t>
      </w:r>
      <w:r w:rsidR="00715E58" w:rsidRPr="00421283">
        <w:rPr>
          <w:rFonts w:asciiTheme="majorBidi" w:hAnsiTheme="majorBidi" w:cstheme="majorBidi"/>
          <w:b/>
          <w:bCs/>
          <w:sz w:val="24"/>
          <w:szCs w:val="24"/>
        </w:rPr>
        <w:t>I.5.2.</w:t>
      </w:r>
      <w:r w:rsidR="00765B76" w:rsidRPr="00421283">
        <w:rPr>
          <w:rFonts w:asciiTheme="majorBidi" w:hAnsiTheme="majorBidi" w:cstheme="majorBidi"/>
          <w:b/>
          <w:bCs/>
          <w:sz w:val="24"/>
          <w:szCs w:val="24"/>
        </w:rPr>
        <w:t>l’eau dans l’</w:t>
      </w:r>
      <w:r w:rsidR="00715E58" w:rsidRPr="00421283">
        <w:rPr>
          <w:rFonts w:asciiTheme="majorBidi" w:hAnsiTheme="majorBidi" w:cstheme="majorBidi"/>
          <w:b/>
          <w:bCs/>
          <w:sz w:val="24"/>
          <w:szCs w:val="24"/>
        </w:rPr>
        <w:t>industrie</w:t>
      </w:r>
    </w:p>
    <w:p w:rsidR="004711AC" w:rsidRPr="00CC7C88" w:rsidRDefault="00715E58" w:rsidP="004E35DD">
      <w:pPr>
        <w:pStyle w:val="Paragraphedeliste"/>
        <w:spacing w:after="0" w:line="360" w:lineRule="auto"/>
        <w:ind w:left="0" w:firstLine="708"/>
        <w:jc w:val="both"/>
        <w:rPr>
          <w:rFonts w:asciiTheme="majorBidi" w:hAnsiTheme="majorBidi" w:cstheme="majorBidi"/>
          <w:b/>
          <w:bCs/>
          <w:sz w:val="24"/>
          <w:szCs w:val="24"/>
        </w:rPr>
      </w:pPr>
      <w:r w:rsidRPr="00CE4FDF">
        <w:rPr>
          <w:rFonts w:asciiTheme="majorBidi" w:hAnsiTheme="majorBidi" w:cstheme="majorBidi"/>
          <w:sz w:val="24"/>
          <w:szCs w:val="24"/>
        </w:rPr>
        <w:t xml:space="preserve">Les </w:t>
      </w:r>
      <w:r w:rsidR="004711AC" w:rsidRPr="00CE4FDF">
        <w:rPr>
          <w:rFonts w:asciiTheme="majorBidi" w:hAnsiTheme="majorBidi" w:cstheme="majorBidi"/>
          <w:sz w:val="24"/>
          <w:szCs w:val="24"/>
        </w:rPr>
        <w:t>industries consomment déjà plus de 20% de l’eau utilisée à l’échelle mondiale et, selon l’Organisation des Nations Unies pour le Développement Industriel (ONUDI), la consommation d’eau pour les activités industrielles pourrait doubler d’ici 2025</w:t>
      </w:r>
      <w:r w:rsidR="00BF3694">
        <w:rPr>
          <w:rFonts w:asciiTheme="majorBidi" w:hAnsiTheme="majorBidi" w:cstheme="majorBidi"/>
          <w:sz w:val="24"/>
          <w:szCs w:val="24"/>
        </w:rPr>
        <w:t xml:space="preserve"> </w:t>
      </w:r>
      <w:r w:rsidR="00BF3694" w:rsidRPr="00CB0AF8">
        <w:rPr>
          <w:rFonts w:asciiTheme="majorBidi" w:hAnsiTheme="majorBidi" w:cstheme="majorBidi"/>
          <w:b/>
          <w:bCs/>
          <w:sz w:val="24"/>
          <w:szCs w:val="24"/>
        </w:rPr>
        <w:t>[1</w:t>
      </w:r>
      <w:r w:rsidR="00BF3694">
        <w:rPr>
          <w:rFonts w:asciiTheme="majorBidi" w:hAnsiTheme="majorBidi" w:cstheme="majorBidi"/>
          <w:b/>
          <w:bCs/>
          <w:sz w:val="24"/>
          <w:szCs w:val="24"/>
        </w:rPr>
        <w:t>8</w:t>
      </w:r>
      <w:r w:rsidR="00BF3694" w:rsidRPr="00CB0AF8">
        <w:rPr>
          <w:rFonts w:asciiTheme="majorBidi" w:hAnsiTheme="majorBidi" w:cstheme="majorBidi"/>
          <w:b/>
          <w:bCs/>
          <w:sz w:val="24"/>
          <w:szCs w:val="24"/>
        </w:rPr>
        <w:t>]</w:t>
      </w:r>
    </w:p>
    <w:p w:rsidR="004711AC" w:rsidRPr="00CE4FDF" w:rsidRDefault="00E513B2" w:rsidP="004E35DD">
      <w:pPr>
        <w:pStyle w:val="Paragraphedeliste"/>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4711AC" w:rsidRPr="00CE4FDF">
        <w:rPr>
          <w:rFonts w:asciiTheme="majorBidi" w:hAnsiTheme="majorBidi" w:cstheme="majorBidi"/>
          <w:sz w:val="24"/>
          <w:szCs w:val="24"/>
        </w:rPr>
        <w:t>Elles sont utilisées ;</w:t>
      </w:r>
    </w:p>
    <w:p w:rsidR="004711AC" w:rsidRPr="00CE4FDF" w:rsidRDefault="004711AC" w:rsidP="004E35DD">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-pour évacuer des déchets (papeterie, brasserie…).</w:t>
      </w:r>
    </w:p>
    <w:p w:rsidR="004711AC" w:rsidRPr="00CE4FDF" w:rsidRDefault="004711AC" w:rsidP="004E35DD">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 xml:space="preserve">-pour laver du matériel (laiterie, fromagerie  et pratiquement toutes les activités industrielles).     </w:t>
      </w:r>
    </w:p>
    <w:p w:rsidR="00715E58" w:rsidRPr="00CE4FDF" w:rsidRDefault="004711AC" w:rsidP="00BF3694">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-pou</w:t>
      </w:r>
      <w:r w:rsidR="000031EF">
        <w:rPr>
          <w:rFonts w:asciiTheme="majorBidi" w:hAnsiTheme="majorBidi" w:cstheme="majorBidi"/>
          <w:sz w:val="24"/>
          <w:szCs w:val="24"/>
        </w:rPr>
        <w:t>r</w:t>
      </w:r>
      <w:r w:rsidRPr="00CE4FDF">
        <w:rPr>
          <w:rFonts w:asciiTheme="majorBidi" w:hAnsiTheme="majorBidi" w:cstheme="majorBidi"/>
          <w:sz w:val="24"/>
          <w:szCs w:val="24"/>
        </w:rPr>
        <w:t xml:space="preserve"> le refroidissement de nombreux organes de machines qui subissent les échauffements (</w:t>
      </w:r>
      <w:r w:rsidR="00765B76" w:rsidRPr="00CE4FDF">
        <w:rPr>
          <w:rFonts w:asciiTheme="majorBidi" w:hAnsiTheme="majorBidi" w:cstheme="majorBidi"/>
          <w:sz w:val="24"/>
          <w:szCs w:val="24"/>
        </w:rPr>
        <w:t xml:space="preserve">sidérurgie, chimie, textile, pates à papier …). </w:t>
      </w:r>
      <w:r w:rsidRPr="00CE4FDF">
        <w:rPr>
          <w:rFonts w:asciiTheme="majorBidi" w:hAnsiTheme="majorBidi" w:cstheme="majorBidi"/>
          <w:sz w:val="24"/>
          <w:szCs w:val="24"/>
        </w:rPr>
        <w:t xml:space="preserve"> </w:t>
      </w:r>
    </w:p>
    <w:p w:rsidR="00CC7C88" w:rsidRDefault="00E513B2" w:rsidP="004E35DD">
      <w:pPr>
        <w:pStyle w:val="Paragraphedeliste"/>
        <w:spacing w:after="0" w:line="360" w:lineRule="auto"/>
        <w:ind w:left="0"/>
        <w:jc w:val="both"/>
        <w:rPr>
          <w:rFonts w:asciiTheme="majorBidi" w:hAnsiTheme="majorBidi" w:cstheme="majorBidi"/>
          <w:b/>
          <w:bCs/>
          <w:sz w:val="24"/>
          <w:szCs w:val="24"/>
        </w:rPr>
      </w:pPr>
      <w:r w:rsidRPr="00421283">
        <w:rPr>
          <w:rFonts w:asciiTheme="majorBidi" w:hAnsiTheme="majorBidi" w:cstheme="majorBidi"/>
          <w:b/>
          <w:bCs/>
          <w:sz w:val="24"/>
          <w:szCs w:val="24"/>
        </w:rPr>
        <w:t xml:space="preserve">   </w:t>
      </w:r>
      <w:r w:rsidR="00307D74">
        <w:rPr>
          <w:rFonts w:asciiTheme="majorBidi" w:hAnsiTheme="majorBidi" w:cstheme="majorBidi"/>
          <w:b/>
          <w:bCs/>
          <w:sz w:val="24"/>
          <w:szCs w:val="24"/>
        </w:rPr>
        <w:t xml:space="preserve"> </w:t>
      </w:r>
      <w:r w:rsidRPr="00421283">
        <w:rPr>
          <w:rFonts w:asciiTheme="majorBidi" w:hAnsiTheme="majorBidi" w:cstheme="majorBidi"/>
          <w:b/>
          <w:bCs/>
          <w:sz w:val="24"/>
          <w:szCs w:val="24"/>
        </w:rPr>
        <w:t xml:space="preserve"> </w:t>
      </w:r>
      <w:r w:rsidR="00765B76" w:rsidRPr="00421283">
        <w:rPr>
          <w:rFonts w:asciiTheme="majorBidi" w:hAnsiTheme="majorBidi" w:cstheme="majorBidi"/>
          <w:b/>
          <w:bCs/>
          <w:sz w:val="24"/>
          <w:szCs w:val="24"/>
        </w:rPr>
        <w:t>I.5.3.l’eau domestique</w:t>
      </w:r>
    </w:p>
    <w:p w:rsidR="00765B76" w:rsidRPr="00CC7C88" w:rsidRDefault="00E513B2" w:rsidP="004E35DD">
      <w:pPr>
        <w:pStyle w:val="Paragraphedeliste"/>
        <w:spacing w:after="0" w:line="360" w:lineRule="auto"/>
        <w:ind w:left="0" w:firstLine="708"/>
        <w:jc w:val="both"/>
        <w:rPr>
          <w:rFonts w:asciiTheme="majorBidi" w:hAnsiTheme="majorBidi" w:cstheme="majorBidi"/>
          <w:b/>
          <w:bCs/>
          <w:sz w:val="24"/>
          <w:szCs w:val="24"/>
        </w:rPr>
      </w:pPr>
      <w:r>
        <w:rPr>
          <w:rFonts w:asciiTheme="majorBidi" w:hAnsiTheme="majorBidi" w:cstheme="majorBidi"/>
          <w:sz w:val="24"/>
          <w:szCs w:val="24"/>
        </w:rPr>
        <w:t xml:space="preserve">  </w:t>
      </w:r>
      <w:r w:rsidR="00765B76" w:rsidRPr="00CE4FDF">
        <w:rPr>
          <w:rFonts w:asciiTheme="majorBidi" w:hAnsiTheme="majorBidi" w:cstheme="majorBidi"/>
          <w:sz w:val="24"/>
          <w:szCs w:val="24"/>
        </w:rPr>
        <w:t>L’eau potable à domicile est une conquête du XX</w:t>
      </w:r>
      <w:r w:rsidR="00765B76" w:rsidRPr="00CE4FDF">
        <w:rPr>
          <w:rFonts w:asciiTheme="majorBidi" w:hAnsiTheme="majorBidi" w:cstheme="majorBidi"/>
          <w:sz w:val="24"/>
          <w:szCs w:val="24"/>
          <w:vertAlign w:val="superscript"/>
        </w:rPr>
        <w:t>e</w:t>
      </w:r>
      <w:r w:rsidR="00765B76" w:rsidRPr="00CE4FDF">
        <w:rPr>
          <w:rFonts w:asciiTheme="majorBidi" w:hAnsiTheme="majorBidi" w:cstheme="majorBidi"/>
          <w:sz w:val="24"/>
          <w:szCs w:val="24"/>
        </w:rPr>
        <w:t xml:space="preserve"> siècle dans les pays les plus développés. D’abord considérée comme un luxe, elle se banalise après la seconde guerre mondiale avec le développement des réseaux d’alimentation en eau dans les villes, puis dans les compagnes.</w:t>
      </w:r>
    </w:p>
    <w:p w:rsidR="00C94DE8" w:rsidRPr="00E513B2" w:rsidRDefault="00765B76" w:rsidP="004E35DD">
      <w:pPr>
        <w:pStyle w:val="Paragraphedeliste"/>
        <w:spacing w:after="0" w:line="360" w:lineRule="auto"/>
        <w:ind w:left="0" w:firstLine="708"/>
        <w:jc w:val="both"/>
        <w:rPr>
          <w:rFonts w:asciiTheme="majorBidi" w:hAnsiTheme="majorBidi" w:cstheme="majorBidi"/>
          <w:sz w:val="24"/>
          <w:szCs w:val="24"/>
        </w:rPr>
      </w:pPr>
      <w:r w:rsidRPr="00CE4FDF">
        <w:rPr>
          <w:rFonts w:asciiTheme="majorBidi" w:hAnsiTheme="majorBidi" w:cstheme="majorBidi"/>
          <w:sz w:val="24"/>
          <w:szCs w:val="24"/>
        </w:rPr>
        <w:t>Elle contribue à plus de</w:t>
      </w:r>
      <w:r w:rsidR="00215C43">
        <w:rPr>
          <w:rFonts w:asciiTheme="majorBidi" w:hAnsiTheme="majorBidi" w:cstheme="majorBidi"/>
          <w:sz w:val="24"/>
          <w:szCs w:val="24"/>
        </w:rPr>
        <w:t xml:space="preserve"> propreté et de salubrité. On la</w:t>
      </w:r>
      <w:r w:rsidRPr="00CE4FDF">
        <w:rPr>
          <w:rFonts w:asciiTheme="majorBidi" w:hAnsiTheme="majorBidi" w:cstheme="majorBidi"/>
          <w:sz w:val="24"/>
          <w:szCs w:val="24"/>
        </w:rPr>
        <w:t xml:space="preserve"> retrouve ainsi dans toutes les activités qui rythment notre quotidien : toilette, lavages divers, évacuation des déchets.la consommation domestique d’eau représente aujourd’hui 10% de la consommation d’eau mondiale, avec de fortes variations selon le niveau et le mode de vie des pays</w:t>
      </w:r>
      <w:r w:rsidR="00786FE5" w:rsidRPr="00CE4FDF">
        <w:rPr>
          <w:rFonts w:asciiTheme="majorBidi" w:hAnsiTheme="majorBidi" w:cstheme="majorBidi"/>
          <w:sz w:val="24"/>
          <w:szCs w:val="24"/>
        </w:rPr>
        <w:t>.</w:t>
      </w:r>
      <w:r w:rsidR="00786FE5">
        <w:rPr>
          <w:rFonts w:asciiTheme="majorBidi" w:hAnsiTheme="majorBidi" w:cstheme="majorBidi"/>
          <w:color w:val="FF0000"/>
          <w:sz w:val="24"/>
          <w:szCs w:val="24"/>
        </w:rPr>
        <w:t xml:space="preserve"> </w:t>
      </w:r>
      <w:r w:rsidR="00786FE5" w:rsidRPr="00CB0AF8">
        <w:rPr>
          <w:rFonts w:asciiTheme="majorBidi" w:hAnsiTheme="majorBidi" w:cstheme="majorBidi"/>
          <w:b/>
          <w:bCs/>
          <w:sz w:val="24"/>
          <w:szCs w:val="24"/>
        </w:rPr>
        <w:t>[</w:t>
      </w:r>
      <w:r w:rsidR="00BF3694">
        <w:rPr>
          <w:rFonts w:asciiTheme="majorBidi" w:hAnsiTheme="majorBidi" w:cstheme="majorBidi"/>
          <w:b/>
          <w:bCs/>
          <w:sz w:val="24"/>
          <w:szCs w:val="24"/>
        </w:rPr>
        <w:t>16</w:t>
      </w:r>
      <w:r w:rsidR="009B25A7" w:rsidRPr="00CB0AF8">
        <w:rPr>
          <w:rFonts w:asciiTheme="majorBidi" w:hAnsiTheme="majorBidi" w:cstheme="majorBidi"/>
          <w:b/>
          <w:bCs/>
          <w:sz w:val="24"/>
          <w:szCs w:val="24"/>
        </w:rPr>
        <w:t>]</w:t>
      </w:r>
    </w:p>
    <w:p w:rsidR="00CC7C88" w:rsidRPr="007136EC" w:rsidRDefault="00765B76" w:rsidP="004E35DD">
      <w:pPr>
        <w:spacing w:after="0" w:line="360" w:lineRule="auto"/>
        <w:jc w:val="both"/>
        <w:rPr>
          <w:rFonts w:asciiTheme="majorBidi" w:hAnsiTheme="majorBidi" w:cstheme="majorBidi"/>
          <w:b/>
          <w:bCs/>
          <w:sz w:val="24"/>
          <w:szCs w:val="24"/>
        </w:rPr>
      </w:pPr>
      <w:r w:rsidRPr="007136EC">
        <w:rPr>
          <w:rFonts w:asciiTheme="majorBidi" w:hAnsiTheme="majorBidi" w:cstheme="majorBidi"/>
          <w:b/>
          <w:bCs/>
          <w:sz w:val="24"/>
          <w:szCs w:val="24"/>
        </w:rPr>
        <w:lastRenderedPageBreak/>
        <w:t>II. Qualité</w:t>
      </w:r>
      <w:r w:rsidR="00C94DE8" w:rsidRPr="007136EC">
        <w:rPr>
          <w:rFonts w:asciiTheme="majorBidi" w:hAnsiTheme="majorBidi" w:cstheme="majorBidi"/>
          <w:b/>
          <w:bCs/>
          <w:sz w:val="24"/>
          <w:szCs w:val="24"/>
        </w:rPr>
        <w:t xml:space="preserve"> de l’eau </w:t>
      </w:r>
    </w:p>
    <w:p w:rsidR="008642FC" w:rsidRPr="00CC7C88" w:rsidRDefault="00E513B2" w:rsidP="004E35DD">
      <w:pPr>
        <w:spacing w:after="0" w:line="360" w:lineRule="auto"/>
        <w:ind w:firstLine="708"/>
        <w:jc w:val="both"/>
        <w:rPr>
          <w:rFonts w:asciiTheme="majorBidi" w:hAnsiTheme="majorBidi" w:cstheme="majorBidi"/>
          <w:b/>
          <w:bCs/>
          <w:sz w:val="28"/>
          <w:szCs w:val="28"/>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La question de la qualité de l’eau au sein des programmes humanitaires se pose essentiellement en termes de consommation humaine et d’irrigation et la mauvaise qualité de l’eau peut être induite par des activités anthropiques ou par des phénomènes naturels.</w:t>
      </w:r>
    </w:p>
    <w:p w:rsidR="008642FC" w:rsidRPr="00CE4FDF" w:rsidRDefault="00E513B2"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CC7C88">
        <w:rPr>
          <w:rFonts w:asciiTheme="majorBidi" w:hAnsiTheme="majorBidi" w:cstheme="majorBidi"/>
          <w:sz w:val="24"/>
          <w:szCs w:val="24"/>
        </w:rPr>
        <w:t xml:space="preserve">    </w:t>
      </w:r>
      <w:r>
        <w:rPr>
          <w:rFonts w:asciiTheme="majorBidi" w:hAnsiTheme="majorBidi" w:cstheme="majorBidi"/>
          <w:sz w:val="24"/>
          <w:szCs w:val="24"/>
        </w:rPr>
        <w:t xml:space="preserve"> </w:t>
      </w:r>
      <w:r w:rsidR="008642FC" w:rsidRPr="00CE4FDF">
        <w:rPr>
          <w:rFonts w:asciiTheme="majorBidi" w:hAnsiTheme="majorBidi" w:cstheme="majorBidi"/>
          <w:sz w:val="24"/>
          <w:szCs w:val="24"/>
        </w:rPr>
        <w:t>D’après l’organisation mondiale de la santé(</w:t>
      </w:r>
      <w:r w:rsidR="008642FC" w:rsidRPr="001F60C1">
        <w:rPr>
          <w:rFonts w:asciiTheme="majorBidi" w:hAnsiTheme="majorBidi" w:cstheme="majorBidi"/>
          <w:sz w:val="24"/>
          <w:szCs w:val="24"/>
        </w:rPr>
        <w:t>O</w:t>
      </w:r>
      <w:r w:rsidR="000031EF" w:rsidRPr="001F60C1">
        <w:rPr>
          <w:rFonts w:asciiTheme="majorBidi" w:hAnsiTheme="majorBidi" w:cstheme="majorBidi"/>
          <w:sz w:val="24"/>
          <w:szCs w:val="24"/>
        </w:rPr>
        <w:t>.</w:t>
      </w:r>
      <w:r w:rsidR="008642FC" w:rsidRPr="001F60C1">
        <w:rPr>
          <w:rFonts w:asciiTheme="majorBidi" w:hAnsiTheme="majorBidi" w:cstheme="majorBidi"/>
          <w:sz w:val="24"/>
          <w:szCs w:val="24"/>
        </w:rPr>
        <w:t>M</w:t>
      </w:r>
      <w:r w:rsidR="000031EF" w:rsidRPr="001F60C1">
        <w:rPr>
          <w:rFonts w:asciiTheme="majorBidi" w:hAnsiTheme="majorBidi" w:cstheme="majorBidi"/>
          <w:sz w:val="24"/>
          <w:szCs w:val="24"/>
        </w:rPr>
        <w:t>.</w:t>
      </w:r>
      <w:r w:rsidR="008642FC" w:rsidRPr="001F60C1">
        <w:rPr>
          <w:rFonts w:asciiTheme="majorBidi" w:hAnsiTheme="majorBidi" w:cstheme="majorBidi"/>
          <w:sz w:val="24"/>
          <w:szCs w:val="24"/>
        </w:rPr>
        <w:t>S</w:t>
      </w:r>
      <w:r w:rsidR="008642FC" w:rsidRPr="00CE4FDF">
        <w:rPr>
          <w:rFonts w:asciiTheme="majorBidi" w:hAnsiTheme="majorBidi" w:cstheme="majorBidi"/>
          <w:sz w:val="24"/>
          <w:szCs w:val="24"/>
        </w:rPr>
        <w:t>) la qualité d’une eau est définie par des paramètres physiques, chimique et biologiques, mais aussi l’usage de cette eau.</w:t>
      </w:r>
      <w:r w:rsidR="008642FC" w:rsidRPr="00CE4FDF">
        <w:rPr>
          <w:rFonts w:asciiTheme="majorBidi" w:hAnsiTheme="majorBidi" w:cstheme="majorBidi"/>
          <w:b/>
          <w:bCs/>
          <w:color w:val="FF0000"/>
          <w:sz w:val="24"/>
          <w:szCs w:val="24"/>
        </w:rPr>
        <w:t xml:space="preserve"> </w:t>
      </w:r>
      <w:r w:rsidR="00BF3694">
        <w:rPr>
          <w:rFonts w:asciiTheme="majorBidi" w:hAnsiTheme="majorBidi" w:cstheme="majorBidi"/>
          <w:b/>
          <w:bCs/>
          <w:sz w:val="24"/>
          <w:szCs w:val="24"/>
        </w:rPr>
        <w:t>[19</w:t>
      </w:r>
      <w:r w:rsidR="002E31D0" w:rsidRPr="00CB0AF8">
        <w:rPr>
          <w:rFonts w:asciiTheme="majorBidi" w:hAnsiTheme="majorBidi" w:cstheme="majorBidi"/>
          <w:b/>
          <w:bCs/>
          <w:sz w:val="24"/>
          <w:szCs w:val="24"/>
        </w:rPr>
        <w:t>]</w:t>
      </w:r>
    </w:p>
    <w:p w:rsidR="00CC7C88" w:rsidRPr="00CB0AF8" w:rsidRDefault="00E513B2"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00CC7C88">
        <w:rPr>
          <w:rFonts w:asciiTheme="majorBidi" w:hAnsiTheme="majorBidi" w:cstheme="majorBidi"/>
          <w:sz w:val="24"/>
          <w:szCs w:val="24"/>
        </w:rPr>
        <w:t xml:space="preserve">    </w:t>
      </w:r>
      <w:r>
        <w:rPr>
          <w:rFonts w:asciiTheme="majorBidi" w:hAnsiTheme="majorBidi" w:cstheme="majorBidi"/>
          <w:sz w:val="24"/>
          <w:szCs w:val="24"/>
        </w:rPr>
        <w:t xml:space="preserve"> </w:t>
      </w:r>
      <w:r w:rsidR="008642FC" w:rsidRPr="00CE4FDF">
        <w:rPr>
          <w:rFonts w:asciiTheme="majorBidi" w:hAnsiTheme="majorBidi" w:cstheme="majorBidi"/>
          <w:sz w:val="24"/>
          <w:szCs w:val="24"/>
        </w:rPr>
        <w:t>Les contaminants qui atteignent le milieu aquatique constituent toujours un problème environnemental majeur</w:t>
      </w:r>
      <w:r w:rsidR="008642FC" w:rsidRPr="00CB0AF8">
        <w:rPr>
          <w:rFonts w:asciiTheme="majorBidi" w:hAnsiTheme="majorBidi" w:cstheme="majorBidi"/>
          <w:sz w:val="24"/>
          <w:szCs w:val="24"/>
        </w:rPr>
        <w:t>.</w:t>
      </w:r>
      <w:r w:rsidR="00F93D87" w:rsidRPr="00CB0AF8">
        <w:rPr>
          <w:rFonts w:asciiTheme="majorBidi" w:hAnsiTheme="majorBidi" w:cstheme="majorBidi"/>
          <w:sz w:val="24"/>
          <w:szCs w:val="24"/>
        </w:rPr>
        <w:t xml:space="preserve"> </w:t>
      </w:r>
      <w:r w:rsidR="008E4369">
        <w:rPr>
          <w:rFonts w:asciiTheme="majorBidi" w:hAnsiTheme="majorBidi" w:cstheme="majorBidi"/>
          <w:b/>
          <w:bCs/>
          <w:sz w:val="24"/>
          <w:szCs w:val="24"/>
        </w:rPr>
        <w:t>[20</w:t>
      </w:r>
      <w:r w:rsidR="00F93D87" w:rsidRPr="00CB0AF8">
        <w:rPr>
          <w:rFonts w:asciiTheme="majorBidi" w:hAnsiTheme="majorBidi" w:cstheme="majorBidi"/>
          <w:b/>
          <w:bCs/>
          <w:sz w:val="24"/>
          <w:szCs w:val="24"/>
        </w:rPr>
        <w:t>]</w:t>
      </w:r>
    </w:p>
    <w:p w:rsidR="008642FC" w:rsidRPr="00CE4FDF" w:rsidRDefault="00CC7C88"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Au cours d’une année, d’une saison et même d’une journée, la qualité de l’eau peut être très variable</w:t>
      </w:r>
      <w:r w:rsidR="000978AC" w:rsidRPr="00CB0AF8">
        <w:rPr>
          <w:rFonts w:asciiTheme="majorBidi" w:hAnsiTheme="majorBidi" w:cstheme="majorBidi"/>
          <w:b/>
          <w:bCs/>
          <w:sz w:val="24"/>
          <w:szCs w:val="24"/>
        </w:rPr>
        <w:t>.</w:t>
      </w:r>
      <w:r w:rsidR="000978AC">
        <w:rPr>
          <w:rFonts w:asciiTheme="majorBidi" w:hAnsiTheme="majorBidi" w:cstheme="majorBidi"/>
          <w:b/>
          <w:bCs/>
          <w:color w:val="FF0000"/>
          <w:sz w:val="24"/>
          <w:szCs w:val="24"/>
        </w:rPr>
        <w:t xml:space="preserve"> </w:t>
      </w:r>
      <w:r w:rsidR="008E4369">
        <w:rPr>
          <w:rFonts w:asciiTheme="majorBidi" w:hAnsiTheme="majorBidi" w:cstheme="majorBidi"/>
          <w:b/>
          <w:bCs/>
          <w:sz w:val="24"/>
          <w:szCs w:val="24"/>
        </w:rPr>
        <w:t>[21</w:t>
      </w:r>
      <w:r w:rsidR="00F93D87" w:rsidRPr="00CB0AF8">
        <w:rPr>
          <w:rFonts w:asciiTheme="majorBidi" w:hAnsiTheme="majorBidi" w:cstheme="majorBidi"/>
          <w:b/>
          <w:bCs/>
          <w:sz w:val="24"/>
          <w:szCs w:val="24"/>
        </w:rPr>
        <w:t>]</w:t>
      </w:r>
    </w:p>
    <w:p w:rsidR="00E963DF" w:rsidRPr="00E963DF" w:rsidRDefault="008642FC" w:rsidP="004E35DD">
      <w:pPr>
        <w:spacing w:after="0" w:line="360" w:lineRule="auto"/>
        <w:jc w:val="both"/>
        <w:rPr>
          <w:rFonts w:asciiTheme="majorBidi" w:hAnsiTheme="majorBidi" w:cstheme="majorBidi"/>
          <w:b/>
          <w:bCs/>
          <w:color w:val="FF0000"/>
          <w:sz w:val="24"/>
          <w:szCs w:val="24"/>
        </w:rPr>
      </w:pPr>
      <w:r w:rsidRPr="00CE4FDF">
        <w:rPr>
          <w:rFonts w:asciiTheme="majorBidi" w:hAnsiTheme="majorBidi" w:cstheme="majorBidi"/>
          <w:sz w:val="24"/>
          <w:szCs w:val="24"/>
        </w:rPr>
        <w:t xml:space="preserve"> </w:t>
      </w:r>
      <w:r w:rsidR="00E513B2">
        <w:rPr>
          <w:rFonts w:asciiTheme="majorBidi" w:hAnsiTheme="majorBidi" w:cstheme="majorBidi"/>
          <w:sz w:val="24"/>
          <w:szCs w:val="24"/>
        </w:rPr>
        <w:t xml:space="preserve">     </w:t>
      </w:r>
      <w:r w:rsidRPr="00CE4FDF">
        <w:rPr>
          <w:rFonts w:asciiTheme="majorBidi" w:hAnsiTheme="majorBidi" w:cstheme="majorBidi"/>
          <w:sz w:val="24"/>
          <w:szCs w:val="24"/>
        </w:rPr>
        <w:t xml:space="preserve">En effet, la concentration de la plupart des contaminants s’élève parfois jusqu'à des niveaux qui sont toxiques pour la vie aquatique (poissons, invertébrés et plantes aquatiques) tant dans la colonne d’eau que dans les sédiments. </w:t>
      </w:r>
      <w:r w:rsidR="008E4369">
        <w:rPr>
          <w:rFonts w:asciiTheme="majorBidi" w:hAnsiTheme="majorBidi" w:cstheme="majorBidi"/>
          <w:b/>
          <w:bCs/>
          <w:sz w:val="24"/>
          <w:szCs w:val="24"/>
        </w:rPr>
        <w:t>[20</w:t>
      </w:r>
      <w:r w:rsidR="00F93D87" w:rsidRPr="00CB0AF8">
        <w:rPr>
          <w:rFonts w:asciiTheme="majorBidi" w:hAnsiTheme="majorBidi" w:cstheme="majorBidi"/>
          <w:b/>
          <w:bCs/>
          <w:sz w:val="24"/>
          <w:szCs w:val="24"/>
        </w:rPr>
        <w:t>]</w:t>
      </w:r>
    </w:p>
    <w:p w:rsidR="00CC7C88" w:rsidRPr="007136EC" w:rsidRDefault="00B95668" w:rsidP="004E35DD">
      <w:pPr>
        <w:spacing w:after="0" w:line="360" w:lineRule="auto"/>
        <w:jc w:val="both"/>
        <w:rPr>
          <w:rFonts w:asciiTheme="majorBidi" w:hAnsiTheme="majorBidi" w:cstheme="majorBidi"/>
          <w:b/>
          <w:bCs/>
          <w:sz w:val="24"/>
          <w:szCs w:val="24"/>
        </w:rPr>
      </w:pPr>
      <w:r w:rsidRPr="007136EC">
        <w:rPr>
          <w:rFonts w:asciiTheme="majorBidi" w:hAnsiTheme="majorBidi" w:cstheme="majorBidi"/>
          <w:b/>
          <w:bCs/>
          <w:sz w:val="24"/>
          <w:szCs w:val="24"/>
        </w:rPr>
        <w:t>II.1.</w:t>
      </w:r>
      <w:r w:rsidR="008642FC" w:rsidRPr="007136EC">
        <w:rPr>
          <w:rFonts w:asciiTheme="majorBidi" w:hAnsiTheme="majorBidi" w:cstheme="majorBidi"/>
          <w:b/>
          <w:bCs/>
          <w:sz w:val="24"/>
          <w:szCs w:val="24"/>
        </w:rPr>
        <w:t>Les  paramètres  de la qualité de</w:t>
      </w:r>
      <w:r w:rsidRPr="007136EC">
        <w:rPr>
          <w:rFonts w:asciiTheme="majorBidi" w:hAnsiTheme="majorBidi" w:cstheme="majorBidi"/>
          <w:b/>
          <w:bCs/>
          <w:sz w:val="24"/>
          <w:szCs w:val="24"/>
        </w:rPr>
        <w:t xml:space="preserve">s </w:t>
      </w:r>
      <w:r w:rsidR="008642FC" w:rsidRPr="007136EC">
        <w:rPr>
          <w:rFonts w:asciiTheme="majorBidi" w:hAnsiTheme="majorBidi" w:cstheme="majorBidi"/>
          <w:b/>
          <w:bCs/>
          <w:sz w:val="24"/>
          <w:szCs w:val="24"/>
        </w:rPr>
        <w:t>eau</w:t>
      </w:r>
      <w:r w:rsidRPr="007136EC">
        <w:rPr>
          <w:rFonts w:asciiTheme="majorBidi" w:hAnsiTheme="majorBidi" w:cstheme="majorBidi"/>
          <w:b/>
          <w:bCs/>
          <w:sz w:val="24"/>
          <w:szCs w:val="24"/>
        </w:rPr>
        <w:t xml:space="preserve">x de surfaces </w:t>
      </w:r>
      <w:r w:rsidR="00421283" w:rsidRPr="007136EC">
        <w:rPr>
          <w:rFonts w:asciiTheme="majorBidi" w:hAnsiTheme="majorBidi" w:cstheme="majorBidi"/>
          <w:b/>
          <w:bCs/>
          <w:sz w:val="24"/>
          <w:szCs w:val="24"/>
        </w:rPr>
        <w:t> </w:t>
      </w:r>
    </w:p>
    <w:p w:rsidR="008642FC" w:rsidRPr="00CC7C88" w:rsidRDefault="00E513B2" w:rsidP="004E35DD">
      <w:pPr>
        <w:spacing w:after="0" w:line="360" w:lineRule="auto"/>
        <w:ind w:firstLine="708"/>
        <w:jc w:val="both"/>
        <w:rPr>
          <w:rFonts w:asciiTheme="majorBidi" w:hAnsiTheme="majorBidi" w:cstheme="majorBidi"/>
          <w:b/>
          <w:bCs/>
          <w:sz w:val="28"/>
          <w:szCs w:val="28"/>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L’estimation de la pollution est un problème complexe et délicat qui fait appel à des dosages et des tests de différents paramètres servant à caractériser de manière globale et pertinente le niveau de la pollution présente dans les effluents</w:t>
      </w:r>
      <w:r w:rsidR="00F93D87">
        <w:rPr>
          <w:rFonts w:asciiTheme="majorBidi" w:hAnsiTheme="majorBidi" w:cstheme="majorBidi"/>
          <w:sz w:val="24"/>
          <w:szCs w:val="24"/>
        </w:rPr>
        <w:t xml:space="preserve">. </w:t>
      </w:r>
      <w:r w:rsidR="00F93D87" w:rsidRPr="00CB0AF8">
        <w:rPr>
          <w:rFonts w:asciiTheme="majorBidi" w:hAnsiTheme="majorBidi" w:cstheme="majorBidi"/>
          <w:b/>
          <w:bCs/>
          <w:sz w:val="24"/>
          <w:szCs w:val="24"/>
        </w:rPr>
        <w:t>[</w:t>
      </w:r>
      <w:r w:rsidR="00CB0AF8">
        <w:rPr>
          <w:rFonts w:asciiTheme="majorBidi" w:hAnsiTheme="majorBidi" w:cstheme="majorBidi"/>
          <w:b/>
          <w:bCs/>
          <w:sz w:val="24"/>
          <w:szCs w:val="24"/>
        </w:rPr>
        <w:t>2</w:t>
      </w:r>
      <w:r w:rsidR="008E4369">
        <w:rPr>
          <w:rFonts w:asciiTheme="majorBidi" w:hAnsiTheme="majorBidi" w:cstheme="majorBidi"/>
          <w:b/>
          <w:bCs/>
          <w:sz w:val="24"/>
          <w:szCs w:val="24"/>
        </w:rPr>
        <w:t>2</w:t>
      </w:r>
      <w:r w:rsidR="00F93D87" w:rsidRPr="00CB0AF8">
        <w:rPr>
          <w:rFonts w:asciiTheme="majorBidi" w:hAnsiTheme="majorBidi" w:cstheme="majorBidi"/>
          <w:b/>
          <w:bCs/>
          <w:sz w:val="24"/>
          <w:szCs w:val="24"/>
        </w:rPr>
        <w:t>]</w:t>
      </w:r>
    </w:p>
    <w:p w:rsidR="00724310" w:rsidRPr="00CE4FDF" w:rsidRDefault="008642FC" w:rsidP="004E35DD">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Parmi ces paramètres on cite les plus importants :</w:t>
      </w:r>
    </w:p>
    <w:p w:rsidR="00CC7C88" w:rsidRDefault="00E513B2" w:rsidP="004E35DD">
      <w:pPr>
        <w:spacing w:after="0" w:line="360" w:lineRule="auto"/>
        <w:jc w:val="both"/>
        <w:rPr>
          <w:rFonts w:asciiTheme="majorBidi" w:hAnsiTheme="majorBidi" w:cstheme="majorBidi"/>
          <w:b/>
          <w:bCs/>
          <w:sz w:val="24"/>
          <w:szCs w:val="24"/>
        </w:rPr>
      </w:pPr>
      <w:r w:rsidRPr="00421283">
        <w:rPr>
          <w:rFonts w:asciiTheme="majorBidi" w:hAnsiTheme="majorBidi" w:cstheme="majorBidi"/>
          <w:b/>
          <w:bCs/>
          <w:sz w:val="24"/>
          <w:szCs w:val="24"/>
        </w:rPr>
        <w:t xml:space="preserve"> </w:t>
      </w:r>
      <w:r w:rsidR="00E963DF">
        <w:rPr>
          <w:rFonts w:asciiTheme="majorBidi" w:hAnsiTheme="majorBidi" w:cstheme="majorBidi"/>
          <w:b/>
          <w:bCs/>
          <w:sz w:val="24"/>
          <w:szCs w:val="24"/>
        </w:rPr>
        <w:t xml:space="preserve">     </w:t>
      </w:r>
      <w:r w:rsidRPr="00421283">
        <w:rPr>
          <w:rFonts w:asciiTheme="majorBidi" w:hAnsiTheme="majorBidi" w:cstheme="majorBidi"/>
          <w:b/>
          <w:bCs/>
          <w:sz w:val="24"/>
          <w:szCs w:val="24"/>
        </w:rPr>
        <w:t xml:space="preserve"> </w:t>
      </w:r>
      <w:r w:rsidR="00B95668" w:rsidRPr="00421283">
        <w:rPr>
          <w:rFonts w:asciiTheme="majorBidi" w:hAnsiTheme="majorBidi" w:cstheme="majorBidi"/>
          <w:b/>
          <w:bCs/>
          <w:sz w:val="24"/>
          <w:szCs w:val="24"/>
        </w:rPr>
        <w:t>II.1.1.</w:t>
      </w:r>
      <w:r w:rsidR="00421283">
        <w:rPr>
          <w:rFonts w:asciiTheme="majorBidi" w:hAnsiTheme="majorBidi" w:cstheme="majorBidi"/>
          <w:b/>
          <w:bCs/>
          <w:sz w:val="24"/>
          <w:szCs w:val="24"/>
        </w:rPr>
        <w:t>Paramètres organoleptiques </w:t>
      </w:r>
    </w:p>
    <w:p w:rsidR="00370991" w:rsidRPr="00215C43" w:rsidRDefault="00E513B2" w:rsidP="004E35DD">
      <w:pPr>
        <w:spacing w:after="0" w:line="360" w:lineRule="auto"/>
        <w:ind w:firstLine="708"/>
        <w:jc w:val="both"/>
        <w:rPr>
          <w:rFonts w:asciiTheme="majorBidi" w:hAnsiTheme="majorBidi" w:cstheme="majorBidi"/>
          <w:color w:val="FF0000"/>
          <w:sz w:val="24"/>
          <w:szCs w:val="24"/>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 xml:space="preserve">Les paramètres organoleptiques correspondent à l’appréciation de la qualité de l’eau par les sens, essentiellement la vue, le gout et </w:t>
      </w:r>
      <w:r w:rsidR="00FF4481" w:rsidRPr="00CE4FDF">
        <w:rPr>
          <w:rFonts w:asciiTheme="majorBidi" w:hAnsiTheme="majorBidi" w:cstheme="majorBidi"/>
          <w:sz w:val="24"/>
          <w:szCs w:val="24"/>
        </w:rPr>
        <w:t>l’odorat.</w:t>
      </w:r>
      <w:r w:rsidR="00FF4481" w:rsidRPr="00FF4481">
        <w:rPr>
          <w:rFonts w:asciiTheme="majorBidi" w:hAnsiTheme="majorBidi" w:cstheme="majorBidi"/>
          <w:color w:val="FF0000"/>
          <w:sz w:val="24"/>
          <w:szCs w:val="24"/>
        </w:rPr>
        <w:t xml:space="preserve"> </w:t>
      </w:r>
      <w:r w:rsidR="008E4369">
        <w:rPr>
          <w:rFonts w:asciiTheme="majorBidi" w:hAnsiTheme="majorBidi" w:cstheme="majorBidi"/>
          <w:b/>
          <w:bCs/>
          <w:sz w:val="24"/>
          <w:szCs w:val="24"/>
        </w:rPr>
        <w:t>[23</w:t>
      </w:r>
      <w:r w:rsidR="00F93D87" w:rsidRPr="00CB0AF8">
        <w:rPr>
          <w:rFonts w:asciiTheme="majorBidi" w:hAnsiTheme="majorBidi" w:cstheme="majorBidi"/>
          <w:b/>
          <w:bCs/>
          <w:sz w:val="24"/>
          <w:szCs w:val="24"/>
        </w:rPr>
        <w:t>]</w:t>
      </w:r>
      <w:r w:rsidR="00FF4481" w:rsidRPr="00CE4FDF">
        <w:rPr>
          <w:rFonts w:asciiTheme="majorBidi" w:hAnsiTheme="majorBidi" w:cstheme="majorBidi"/>
          <w:sz w:val="24"/>
          <w:szCs w:val="24"/>
        </w:rPr>
        <w:t xml:space="preserve"> </w:t>
      </w:r>
      <w:r w:rsidR="00F93D87">
        <w:rPr>
          <w:rFonts w:asciiTheme="majorBidi" w:hAnsiTheme="majorBidi" w:cstheme="majorBidi"/>
          <w:sz w:val="24"/>
          <w:szCs w:val="24"/>
        </w:rPr>
        <w:t>.</w:t>
      </w:r>
      <w:r w:rsidR="00FF4481" w:rsidRPr="00FF4481">
        <w:rPr>
          <w:rFonts w:asciiTheme="majorBidi" w:hAnsiTheme="majorBidi" w:cstheme="majorBidi"/>
          <w:color w:val="000000"/>
          <w:sz w:val="24"/>
          <w:szCs w:val="24"/>
        </w:rPr>
        <w:t>Ils n'ont pas de signification sanitaire mais la dégradation de l'une de ces caractéristiques peut signaler une pollution ou un mauvais fonctionnement des installations. L'eau doit être limpide, claire, aérée et ne présenter ni saveur ni odeur désagréables.</w:t>
      </w:r>
      <w:r w:rsidR="00FF4481">
        <w:rPr>
          <w:rFonts w:asciiTheme="majorBidi" w:hAnsiTheme="majorBidi" w:cstheme="majorBidi"/>
          <w:color w:val="000000"/>
          <w:sz w:val="24"/>
          <w:szCs w:val="24"/>
        </w:rPr>
        <w:t xml:space="preserve"> </w:t>
      </w:r>
      <w:r w:rsidR="00F93D87" w:rsidRPr="00CB0AF8">
        <w:rPr>
          <w:rFonts w:asciiTheme="majorBidi" w:hAnsiTheme="majorBidi" w:cstheme="majorBidi"/>
          <w:b/>
          <w:bCs/>
          <w:sz w:val="24"/>
          <w:szCs w:val="24"/>
        </w:rPr>
        <w:t>[</w:t>
      </w:r>
      <w:r w:rsidR="00C22A1E">
        <w:rPr>
          <w:rFonts w:asciiTheme="majorBidi" w:hAnsiTheme="majorBidi" w:cstheme="majorBidi"/>
          <w:b/>
          <w:bCs/>
          <w:sz w:val="24"/>
          <w:szCs w:val="24"/>
        </w:rPr>
        <w:t>24</w:t>
      </w:r>
      <w:r w:rsidR="00F93D87" w:rsidRPr="00CB0AF8">
        <w:rPr>
          <w:rFonts w:asciiTheme="majorBidi" w:hAnsiTheme="majorBidi" w:cstheme="majorBidi"/>
          <w:b/>
          <w:bCs/>
          <w:sz w:val="24"/>
          <w:szCs w:val="24"/>
        </w:rPr>
        <w:t>]</w:t>
      </w:r>
    </w:p>
    <w:p w:rsidR="00CC7C88" w:rsidRPr="00307D74" w:rsidRDefault="00DA18C6" w:rsidP="00DA18C6">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II.1.1.1. </w:t>
      </w:r>
      <w:r w:rsidR="00421283" w:rsidRPr="00307D74">
        <w:rPr>
          <w:rFonts w:asciiTheme="majorBidi" w:hAnsiTheme="majorBidi" w:cstheme="majorBidi"/>
          <w:b/>
          <w:bCs/>
          <w:color w:val="000000"/>
          <w:sz w:val="24"/>
          <w:szCs w:val="24"/>
        </w:rPr>
        <w:t xml:space="preserve">Couleur </w:t>
      </w:r>
    </w:p>
    <w:p w:rsidR="008642FC" w:rsidRPr="00CC7C88" w:rsidRDefault="008642FC" w:rsidP="004E35DD">
      <w:pPr>
        <w:spacing w:after="0" w:line="360" w:lineRule="auto"/>
        <w:ind w:firstLine="708"/>
        <w:jc w:val="both"/>
        <w:rPr>
          <w:rFonts w:asciiTheme="majorBidi" w:hAnsiTheme="majorBidi" w:cstheme="majorBidi"/>
          <w:b/>
          <w:bCs/>
          <w:color w:val="000000"/>
          <w:sz w:val="24"/>
          <w:szCs w:val="24"/>
        </w:rPr>
      </w:pPr>
      <w:r w:rsidRPr="00CC7C88">
        <w:rPr>
          <w:rFonts w:asciiTheme="majorBidi" w:hAnsiTheme="majorBidi" w:cstheme="majorBidi"/>
          <w:color w:val="000000"/>
          <w:sz w:val="24"/>
          <w:szCs w:val="24"/>
        </w:rPr>
        <w:t xml:space="preserve">Paramètre traduisant une nuisance d’ordre esthétique, la coloration des eaux peut : </w:t>
      </w:r>
    </w:p>
    <w:p w:rsidR="008642FC" w:rsidRPr="00CE4FDF" w:rsidRDefault="008642FC" w:rsidP="004E35DD">
      <w:pPr>
        <w:pStyle w:val="Paragraphedeliste"/>
        <w:numPr>
          <w:ilvl w:val="0"/>
          <w:numId w:val="14"/>
        </w:numPr>
        <w:spacing w:after="0" w:line="360" w:lineRule="auto"/>
        <w:ind w:left="0"/>
        <w:jc w:val="both"/>
        <w:rPr>
          <w:rFonts w:asciiTheme="majorBidi" w:hAnsiTheme="majorBidi" w:cstheme="majorBidi"/>
          <w:b/>
          <w:bCs/>
          <w:color w:val="000000"/>
          <w:sz w:val="24"/>
          <w:szCs w:val="24"/>
        </w:rPr>
      </w:pPr>
      <w:r w:rsidRPr="00CE4FDF">
        <w:rPr>
          <w:rFonts w:asciiTheme="majorBidi" w:hAnsiTheme="majorBidi" w:cstheme="majorBidi"/>
          <w:color w:val="000000"/>
          <w:sz w:val="24"/>
          <w:szCs w:val="24"/>
        </w:rPr>
        <w:t>Avoir une origine naturelle (présence de fer et de manganèse dans les eaux profondes, de substances humiques dans les eaux de surface</w:t>
      </w:r>
      <w:r w:rsidR="00421283" w:rsidRPr="00CE4FDF">
        <w:rPr>
          <w:rFonts w:asciiTheme="majorBidi" w:hAnsiTheme="majorBidi" w:cstheme="majorBidi"/>
          <w:color w:val="000000"/>
          <w:sz w:val="24"/>
          <w:szCs w:val="24"/>
        </w:rPr>
        <w:t>).</w:t>
      </w:r>
    </w:p>
    <w:p w:rsidR="008642FC" w:rsidRPr="00CE4FDF" w:rsidRDefault="008642FC" w:rsidP="004E35DD">
      <w:pPr>
        <w:pStyle w:val="Paragraphedeliste"/>
        <w:numPr>
          <w:ilvl w:val="0"/>
          <w:numId w:val="14"/>
        </w:numPr>
        <w:spacing w:after="0" w:line="360" w:lineRule="auto"/>
        <w:ind w:left="0"/>
        <w:jc w:val="both"/>
        <w:rPr>
          <w:rFonts w:asciiTheme="majorBidi" w:hAnsiTheme="majorBidi" w:cstheme="majorBidi"/>
          <w:b/>
          <w:bCs/>
          <w:color w:val="000000"/>
          <w:sz w:val="24"/>
          <w:szCs w:val="24"/>
        </w:rPr>
      </w:pPr>
      <w:r w:rsidRPr="00CE4FDF">
        <w:rPr>
          <w:rFonts w:asciiTheme="majorBidi" w:hAnsiTheme="majorBidi" w:cstheme="majorBidi"/>
          <w:color w:val="000000"/>
          <w:sz w:val="24"/>
          <w:szCs w:val="24"/>
        </w:rPr>
        <w:t>Être une des conséquences du phénomène d’eutrophisation (développement</w:t>
      </w:r>
      <w:r w:rsidRPr="00CE4FDF">
        <w:rPr>
          <w:rFonts w:asciiTheme="majorBidi" w:hAnsiTheme="majorBidi" w:cstheme="majorBidi"/>
          <w:color w:val="000000"/>
          <w:sz w:val="24"/>
          <w:szCs w:val="24"/>
        </w:rPr>
        <w:br/>
        <w:t xml:space="preserve">excessif d’algues et de plancton) des lacs, étangs, barrages,…etc. </w:t>
      </w:r>
    </w:p>
    <w:p w:rsidR="008642FC" w:rsidRPr="00C22A1E" w:rsidRDefault="008642FC" w:rsidP="004E35DD">
      <w:pPr>
        <w:pStyle w:val="Paragraphedeliste"/>
        <w:numPr>
          <w:ilvl w:val="0"/>
          <w:numId w:val="14"/>
        </w:numPr>
        <w:spacing w:after="0" w:line="360" w:lineRule="auto"/>
        <w:ind w:left="0"/>
        <w:jc w:val="both"/>
        <w:rPr>
          <w:rFonts w:asciiTheme="majorBidi" w:hAnsiTheme="majorBidi" w:cstheme="majorBidi"/>
          <w:b/>
          <w:bCs/>
          <w:color w:val="000000"/>
          <w:sz w:val="24"/>
          <w:szCs w:val="24"/>
        </w:rPr>
      </w:pPr>
      <w:r w:rsidRPr="00CE4FDF">
        <w:rPr>
          <w:rFonts w:asciiTheme="majorBidi" w:hAnsiTheme="majorBidi" w:cstheme="majorBidi"/>
          <w:color w:val="000000"/>
          <w:sz w:val="24"/>
          <w:szCs w:val="24"/>
        </w:rPr>
        <w:t>Avoir une origine industrielle chimique (colorants des tanneries et de l’industrie</w:t>
      </w:r>
      <w:r w:rsidRPr="00CE4FDF">
        <w:rPr>
          <w:rFonts w:asciiTheme="majorBidi" w:hAnsiTheme="majorBidi" w:cstheme="majorBidi"/>
          <w:color w:val="000000"/>
          <w:sz w:val="24"/>
          <w:szCs w:val="24"/>
        </w:rPr>
        <w:br/>
        <w:t>textile d’impression et teintures)</w:t>
      </w:r>
      <w:r w:rsidR="00F93D87">
        <w:rPr>
          <w:rFonts w:asciiTheme="majorBidi" w:hAnsiTheme="majorBidi" w:cstheme="majorBidi"/>
          <w:color w:val="000000"/>
          <w:sz w:val="24"/>
          <w:szCs w:val="24"/>
        </w:rPr>
        <w:t xml:space="preserve"> </w:t>
      </w:r>
      <w:r w:rsidR="00F93D87" w:rsidRPr="00CB0AF8">
        <w:rPr>
          <w:rFonts w:asciiTheme="majorBidi" w:hAnsiTheme="majorBidi" w:cstheme="majorBidi"/>
          <w:b/>
          <w:bCs/>
          <w:sz w:val="24"/>
          <w:szCs w:val="24"/>
        </w:rPr>
        <w:t>[</w:t>
      </w:r>
      <w:r w:rsidR="00C22A1E">
        <w:rPr>
          <w:rFonts w:asciiTheme="majorBidi" w:hAnsiTheme="majorBidi" w:cstheme="majorBidi"/>
          <w:b/>
          <w:bCs/>
          <w:sz w:val="24"/>
          <w:szCs w:val="24"/>
        </w:rPr>
        <w:t>25</w:t>
      </w:r>
      <w:r w:rsidR="00F93D87" w:rsidRPr="00CB0AF8">
        <w:rPr>
          <w:rFonts w:asciiTheme="majorBidi" w:hAnsiTheme="majorBidi" w:cstheme="majorBidi"/>
          <w:b/>
          <w:bCs/>
          <w:sz w:val="24"/>
          <w:szCs w:val="24"/>
        </w:rPr>
        <w:t>]</w:t>
      </w:r>
    </w:p>
    <w:p w:rsidR="00C22A1E" w:rsidRDefault="00C22A1E" w:rsidP="00C22A1E">
      <w:pPr>
        <w:spacing w:after="0" w:line="360" w:lineRule="auto"/>
        <w:ind w:left="-207"/>
        <w:jc w:val="both"/>
        <w:rPr>
          <w:rFonts w:asciiTheme="majorBidi" w:hAnsiTheme="majorBidi" w:cstheme="majorBidi"/>
          <w:b/>
          <w:bCs/>
          <w:color w:val="000000"/>
          <w:sz w:val="24"/>
          <w:szCs w:val="24"/>
        </w:rPr>
      </w:pPr>
    </w:p>
    <w:p w:rsidR="00C22A1E" w:rsidRPr="00C22A1E" w:rsidRDefault="00C22A1E" w:rsidP="00C22A1E">
      <w:pPr>
        <w:spacing w:after="0" w:line="360" w:lineRule="auto"/>
        <w:ind w:left="-207"/>
        <w:jc w:val="both"/>
        <w:rPr>
          <w:rFonts w:asciiTheme="majorBidi" w:hAnsiTheme="majorBidi" w:cstheme="majorBidi"/>
          <w:b/>
          <w:bCs/>
          <w:color w:val="000000"/>
          <w:sz w:val="24"/>
          <w:szCs w:val="24"/>
        </w:rPr>
      </w:pPr>
    </w:p>
    <w:p w:rsidR="008642FC" w:rsidRPr="00307D74" w:rsidRDefault="00DA18C6" w:rsidP="00DA18C6">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 xml:space="preserve">II.1.1.2. </w:t>
      </w:r>
      <w:r w:rsidR="00421283" w:rsidRPr="00307D74">
        <w:rPr>
          <w:rFonts w:asciiTheme="majorBidi" w:hAnsiTheme="majorBidi" w:cstheme="majorBidi"/>
          <w:b/>
          <w:bCs/>
          <w:color w:val="000000"/>
          <w:sz w:val="24"/>
          <w:szCs w:val="24"/>
        </w:rPr>
        <w:t>Odeur et saveur </w:t>
      </w:r>
    </w:p>
    <w:p w:rsidR="008642FC" w:rsidRPr="00CE4FDF" w:rsidRDefault="00CC7C88"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E513B2">
        <w:rPr>
          <w:rFonts w:asciiTheme="majorBidi" w:hAnsiTheme="majorBidi" w:cstheme="majorBidi"/>
          <w:color w:val="000000"/>
          <w:sz w:val="24"/>
          <w:szCs w:val="24"/>
        </w:rPr>
        <w:t xml:space="preserve">  </w:t>
      </w:r>
      <w:r w:rsidR="008642FC" w:rsidRPr="00CE4FDF">
        <w:rPr>
          <w:rFonts w:asciiTheme="majorBidi" w:hAnsiTheme="majorBidi" w:cstheme="majorBidi"/>
          <w:color w:val="000000"/>
          <w:sz w:val="24"/>
          <w:szCs w:val="24"/>
        </w:rPr>
        <w:t>L’odeur d’une eau est généralement un signe de pollution ou de la présence de matières organiques en décomposition en quantité souvent si minime qu’elles ne peuvent</w:t>
      </w:r>
      <w:r w:rsidR="008642FC" w:rsidRPr="00CE4FDF">
        <w:rPr>
          <w:rFonts w:asciiTheme="majorBidi" w:hAnsiTheme="majorBidi" w:cstheme="majorBidi"/>
          <w:color w:val="000000"/>
          <w:sz w:val="24"/>
          <w:szCs w:val="24"/>
        </w:rPr>
        <w:br/>
        <w:t xml:space="preserve">être mises en évidence par les méthodes d’analyse. Le sens olfactif peut seul, dans une certaine mesure, les </w:t>
      </w:r>
      <w:r w:rsidR="00421283" w:rsidRPr="00CE4FDF">
        <w:rPr>
          <w:rFonts w:asciiTheme="majorBidi" w:hAnsiTheme="majorBidi" w:cstheme="majorBidi"/>
          <w:color w:val="000000"/>
          <w:sz w:val="24"/>
          <w:szCs w:val="24"/>
        </w:rPr>
        <w:t xml:space="preserve">déceler. </w:t>
      </w:r>
      <w:r w:rsidR="00F93D87" w:rsidRPr="00CB0AF8">
        <w:rPr>
          <w:rFonts w:asciiTheme="majorBidi" w:hAnsiTheme="majorBidi" w:cstheme="majorBidi"/>
          <w:b/>
          <w:bCs/>
          <w:sz w:val="24"/>
          <w:szCs w:val="24"/>
        </w:rPr>
        <w:t>[</w:t>
      </w:r>
      <w:r w:rsidR="00C22A1E">
        <w:rPr>
          <w:rFonts w:asciiTheme="majorBidi" w:hAnsiTheme="majorBidi" w:cstheme="majorBidi"/>
          <w:b/>
          <w:bCs/>
          <w:sz w:val="24"/>
          <w:szCs w:val="24"/>
        </w:rPr>
        <w:t>25</w:t>
      </w:r>
      <w:r w:rsidR="00F93D87" w:rsidRPr="00CB0AF8">
        <w:rPr>
          <w:rFonts w:asciiTheme="majorBidi" w:hAnsiTheme="majorBidi" w:cstheme="majorBidi"/>
          <w:b/>
          <w:bCs/>
          <w:sz w:val="24"/>
          <w:szCs w:val="24"/>
        </w:rPr>
        <w:t>]</w:t>
      </w:r>
      <w:r w:rsidR="008642FC" w:rsidRPr="00CE4FDF">
        <w:rPr>
          <w:rFonts w:asciiTheme="majorBidi" w:hAnsiTheme="majorBidi" w:cstheme="majorBidi"/>
          <w:color w:val="000000"/>
          <w:sz w:val="24"/>
          <w:szCs w:val="24"/>
        </w:rPr>
        <w:t>Toute eau possède une certaine saveur qui lui est propre et qui est due à la combinaison de nombreux facteurs, parmi lesquels interviennent :</w:t>
      </w:r>
    </w:p>
    <w:p w:rsidR="008642FC" w:rsidRPr="00CE4FDF" w:rsidRDefault="00E513B2"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8642FC" w:rsidRPr="00CE4FDF">
        <w:rPr>
          <w:rFonts w:asciiTheme="majorBidi" w:hAnsiTheme="majorBidi" w:cstheme="majorBidi"/>
          <w:color w:val="000000"/>
          <w:sz w:val="24"/>
          <w:szCs w:val="24"/>
        </w:rPr>
        <w:t>-la minéralisation de l’eau </w:t>
      </w:r>
      <w:r w:rsidR="00421283" w:rsidRPr="00CE4FDF">
        <w:rPr>
          <w:rFonts w:asciiTheme="majorBidi" w:hAnsiTheme="majorBidi" w:cstheme="majorBidi"/>
          <w:color w:val="000000"/>
          <w:sz w:val="24"/>
          <w:szCs w:val="24"/>
        </w:rPr>
        <w:t>: certains</w:t>
      </w:r>
      <w:r w:rsidR="008642FC" w:rsidRPr="00CE4FDF">
        <w:rPr>
          <w:rFonts w:asciiTheme="majorBidi" w:hAnsiTheme="majorBidi" w:cstheme="majorBidi"/>
          <w:color w:val="000000"/>
          <w:sz w:val="24"/>
          <w:szCs w:val="24"/>
        </w:rPr>
        <w:t xml:space="preserve"> sels minéraux donnent des goûts particuliers à l’eau.</w:t>
      </w:r>
    </w:p>
    <w:p w:rsidR="008642FC" w:rsidRPr="00CE4FDF" w:rsidRDefault="00E513B2"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8642FC" w:rsidRPr="00CE4FDF">
        <w:rPr>
          <w:rFonts w:asciiTheme="majorBidi" w:hAnsiTheme="majorBidi" w:cstheme="majorBidi"/>
          <w:color w:val="000000"/>
          <w:sz w:val="24"/>
          <w:szCs w:val="24"/>
        </w:rPr>
        <w:t xml:space="preserve">-des matières organiques dissoutes provenant  de la décomposition de matières organiques  </w:t>
      </w:r>
      <w:r w:rsidR="00421283" w:rsidRPr="00CE4FDF">
        <w:rPr>
          <w:rFonts w:asciiTheme="majorBidi" w:hAnsiTheme="majorBidi" w:cstheme="majorBidi"/>
          <w:color w:val="000000"/>
          <w:sz w:val="24"/>
          <w:szCs w:val="24"/>
        </w:rPr>
        <w:t>végétales,</w:t>
      </w:r>
      <w:r w:rsidR="008642FC" w:rsidRPr="00CE4FDF">
        <w:rPr>
          <w:rFonts w:asciiTheme="majorBidi" w:hAnsiTheme="majorBidi" w:cstheme="majorBidi"/>
          <w:color w:val="000000"/>
          <w:sz w:val="24"/>
          <w:szCs w:val="24"/>
        </w:rPr>
        <w:t xml:space="preserve"> de résidus </w:t>
      </w:r>
      <w:r w:rsidR="00421283" w:rsidRPr="00CE4FDF">
        <w:rPr>
          <w:rFonts w:asciiTheme="majorBidi" w:hAnsiTheme="majorBidi" w:cstheme="majorBidi"/>
          <w:color w:val="000000"/>
          <w:sz w:val="24"/>
          <w:szCs w:val="24"/>
        </w:rPr>
        <w:t>agricoles,</w:t>
      </w:r>
      <w:r w:rsidR="008642FC" w:rsidRPr="00CE4FDF">
        <w:rPr>
          <w:rFonts w:asciiTheme="majorBidi" w:hAnsiTheme="majorBidi" w:cstheme="majorBidi"/>
          <w:color w:val="000000"/>
          <w:sz w:val="24"/>
          <w:szCs w:val="24"/>
        </w:rPr>
        <w:t xml:space="preserve"> de rejets urbains ou industriels.</w:t>
      </w:r>
    </w:p>
    <w:p w:rsidR="008642FC" w:rsidRPr="00CE4FDF" w:rsidRDefault="00E513B2"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8642FC" w:rsidRPr="00CE4FDF">
        <w:rPr>
          <w:rFonts w:asciiTheme="majorBidi" w:hAnsiTheme="majorBidi" w:cstheme="majorBidi"/>
          <w:color w:val="000000"/>
          <w:sz w:val="24"/>
          <w:szCs w:val="24"/>
        </w:rPr>
        <w:t>-les métabolites de certains microorganismes vivants dans l’eau comme certaines algues ou champignons microscopiques</w:t>
      </w:r>
      <w:r w:rsidR="008642FC" w:rsidRPr="00CE4FDF">
        <w:rPr>
          <w:rFonts w:asciiTheme="majorBidi" w:hAnsiTheme="majorBidi" w:cstheme="majorBidi"/>
          <w:sz w:val="24"/>
          <w:szCs w:val="24"/>
        </w:rPr>
        <w:t>.</w:t>
      </w:r>
      <w:r w:rsidR="008642FC" w:rsidRPr="00CE4FDF">
        <w:rPr>
          <w:rFonts w:asciiTheme="majorBidi" w:hAnsiTheme="majorBidi" w:cstheme="majorBidi"/>
          <w:color w:val="FF0000"/>
          <w:sz w:val="24"/>
          <w:szCs w:val="24"/>
        </w:rPr>
        <w:t xml:space="preserve"> </w:t>
      </w:r>
      <w:r w:rsidR="00F93D87" w:rsidRPr="00CB0AF8">
        <w:rPr>
          <w:rFonts w:asciiTheme="majorBidi" w:hAnsiTheme="majorBidi" w:cstheme="majorBidi"/>
          <w:b/>
          <w:bCs/>
          <w:sz w:val="24"/>
          <w:szCs w:val="24"/>
        </w:rPr>
        <w:t>[</w:t>
      </w:r>
      <w:r w:rsidR="00CB0AF8">
        <w:rPr>
          <w:rFonts w:asciiTheme="majorBidi" w:hAnsiTheme="majorBidi" w:cstheme="majorBidi"/>
          <w:b/>
          <w:bCs/>
          <w:sz w:val="24"/>
          <w:szCs w:val="24"/>
        </w:rPr>
        <w:t>22</w:t>
      </w:r>
      <w:r w:rsidR="00F93D87" w:rsidRPr="00CB0AF8">
        <w:rPr>
          <w:rFonts w:asciiTheme="majorBidi" w:hAnsiTheme="majorBidi" w:cstheme="majorBidi"/>
          <w:b/>
          <w:bCs/>
          <w:sz w:val="24"/>
          <w:szCs w:val="24"/>
        </w:rPr>
        <w:t>]</w:t>
      </w:r>
    </w:p>
    <w:p w:rsidR="002C5304" w:rsidRPr="001F60C1" w:rsidRDefault="00E513B2"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        </w:t>
      </w:r>
      <w:r w:rsidR="008642FC" w:rsidRPr="00CE4FDF">
        <w:rPr>
          <w:rFonts w:asciiTheme="majorBidi" w:hAnsiTheme="majorBidi" w:cstheme="majorBidi"/>
          <w:color w:val="000000"/>
          <w:sz w:val="24"/>
          <w:szCs w:val="24"/>
        </w:rPr>
        <w:t>Si elle renferme une trop grande quantité de chlore, l’eau aura une saveur saumâtre, si elle contient de forte quantité de sels de magnésium, l’eau aura un goût amer.</w:t>
      </w:r>
      <w:r w:rsidR="00F93D87" w:rsidRPr="00F93D87">
        <w:rPr>
          <w:rFonts w:asciiTheme="majorBidi" w:hAnsiTheme="majorBidi" w:cstheme="majorBidi"/>
          <w:b/>
          <w:bCs/>
          <w:color w:val="FF0000"/>
          <w:sz w:val="24"/>
          <w:szCs w:val="24"/>
        </w:rPr>
        <w:t xml:space="preserve"> </w:t>
      </w:r>
      <w:r w:rsidR="00F93D87" w:rsidRPr="00CB0AF8">
        <w:rPr>
          <w:rFonts w:asciiTheme="majorBidi" w:hAnsiTheme="majorBidi" w:cstheme="majorBidi"/>
          <w:b/>
          <w:bCs/>
          <w:sz w:val="24"/>
          <w:szCs w:val="24"/>
        </w:rPr>
        <w:t>[</w:t>
      </w:r>
      <w:r w:rsidR="00C22A1E">
        <w:rPr>
          <w:rFonts w:asciiTheme="majorBidi" w:hAnsiTheme="majorBidi" w:cstheme="majorBidi"/>
          <w:b/>
          <w:bCs/>
          <w:sz w:val="24"/>
          <w:szCs w:val="24"/>
        </w:rPr>
        <w:t>25</w:t>
      </w:r>
      <w:r w:rsidR="00F93D87" w:rsidRPr="00CB0AF8">
        <w:rPr>
          <w:rFonts w:asciiTheme="majorBidi" w:hAnsiTheme="majorBidi" w:cstheme="majorBidi"/>
          <w:b/>
          <w:bCs/>
          <w:sz w:val="24"/>
          <w:szCs w:val="24"/>
        </w:rPr>
        <w:t>]</w:t>
      </w:r>
    </w:p>
    <w:p w:rsidR="008642FC" w:rsidRPr="002E050C" w:rsidRDefault="00E513B2" w:rsidP="004E35DD">
      <w:pPr>
        <w:spacing w:after="0" w:line="360" w:lineRule="auto"/>
        <w:jc w:val="both"/>
        <w:rPr>
          <w:rFonts w:asciiTheme="majorBidi" w:hAnsiTheme="majorBidi" w:cstheme="majorBidi"/>
          <w:color w:val="FF0000"/>
          <w:sz w:val="24"/>
          <w:szCs w:val="24"/>
        </w:rPr>
      </w:pPr>
      <w:r w:rsidRPr="00421283">
        <w:rPr>
          <w:rFonts w:asciiTheme="majorBidi" w:hAnsiTheme="majorBidi" w:cstheme="majorBidi"/>
          <w:b/>
          <w:bCs/>
          <w:color w:val="000000"/>
          <w:sz w:val="24"/>
          <w:szCs w:val="24"/>
        </w:rPr>
        <w:t xml:space="preserve">  </w:t>
      </w:r>
      <w:r w:rsidR="00E963DF">
        <w:rPr>
          <w:rFonts w:asciiTheme="majorBidi" w:hAnsiTheme="majorBidi" w:cstheme="majorBidi"/>
          <w:b/>
          <w:bCs/>
          <w:color w:val="000000"/>
          <w:sz w:val="24"/>
          <w:szCs w:val="24"/>
        </w:rPr>
        <w:t xml:space="preserve">    </w:t>
      </w:r>
      <w:r w:rsidRPr="00421283">
        <w:rPr>
          <w:rFonts w:asciiTheme="majorBidi" w:hAnsiTheme="majorBidi" w:cstheme="majorBidi"/>
          <w:b/>
          <w:bCs/>
          <w:color w:val="000000"/>
          <w:sz w:val="24"/>
          <w:szCs w:val="24"/>
        </w:rPr>
        <w:t xml:space="preserve">  </w:t>
      </w:r>
      <w:r w:rsidR="00B95668" w:rsidRPr="00421283">
        <w:rPr>
          <w:rFonts w:asciiTheme="majorBidi" w:hAnsiTheme="majorBidi" w:cstheme="majorBidi"/>
          <w:b/>
          <w:bCs/>
          <w:color w:val="000000"/>
          <w:sz w:val="24"/>
          <w:szCs w:val="24"/>
        </w:rPr>
        <w:t>II.1.2.</w:t>
      </w:r>
      <w:r w:rsidR="008642FC" w:rsidRPr="00421283">
        <w:rPr>
          <w:rFonts w:asciiTheme="majorBidi" w:hAnsiTheme="majorBidi" w:cstheme="majorBidi"/>
          <w:b/>
          <w:bCs/>
          <w:color w:val="000000"/>
          <w:sz w:val="24"/>
          <w:szCs w:val="24"/>
        </w:rPr>
        <w:t>paramètres</w:t>
      </w:r>
      <w:r w:rsidR="009E7B12">
        <w:rPr>
          <w:rFonts w:asciiTheme="majorBidi" w:hAnsiTheme="majorBidi" w:cstheme="majorBidi"/>
          <w:b/>
          <w:bCs/>
          <w:color w:val="000000"/>
          <w:sz w:val="24"/>
          <w:szCs w:val="24"/>
        </w:rPr>
        <w:t xml:space="preserve"> physico-chimiques</w:t>
      </w:r>
      <w:r w:rsidR="007A4CC8" w:rsidRPr="00421283">
        <w:rPr>
          <w:rFonts w:asciiTheme="majorBidi" w:hAnsiTheme="majorBidi" w:cstheme="majorBidi"/>
          <w:b/>
          <w:bCs/>
          <w:color w:val="000000"/>
          <w:sz w:val="24"/>
          <w:szCs w:val="24"/>
        </w:rPr>
        <w:t xml:space="preserve"> </w:t>
      </w:r>
      <w:r w:rsidR="008642FC" w:rsidRPr="00421283">
        <w:rPr>
          <w:rFonts w:asciiTheme="majorBidi" w:hAnsiTheme="majorBidi" w:cstheme="majorBidi"/>
          <w:b/>
          <w:bCs/>
          <w:color w:val="000000"/>
          <w:sz w:val="24"/>
          <w:szCs w:val="24"/>
        </w:rPr>
        <w:t> </w:t>
      </w:r>
    </w:p>
    <w:p w:rsidR="00CC7C88" w:rsidRPr="00307D74" w:rsidRDefault="000F420A" w:rsidP="00DA18C6">
      <w:pPr>
        <w:pStyle w:val="Paragraphedeliste"/>
        <w:spacing w:after="0"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II.1.2.1. </w:t>
      </w:r>
      <w:r w:rsidR="00421283" w:rsidRPr="00307D74">
        <w:rPr>
          <w:rFonts w:asciiTheme="majorBidi" w:hAnsiTheme="majorBidi" w:cstheme="majorBidi"/>
          <w:b/>
          <w:bCs/>
          <w:sz w:val="24"/>
          <w:szCs w:val="24"/>
        </w:rPr>
        <w:t xml:space="preserve">Température </w:t>
      </w:r>
      <w:r w:rsidR="00307D74">
        <w:rPr>
          <w:rFonts w:asciiTheme="majorBidi" w:hAnsiTheme="majorBidi" w:cstheme="majorBidi"/>
          <w:b/>
          <w:bCs/>
          <w:sz w:val="24"/>
          <w:szCs w:val="24"/>
        </w:rPr>
        <w:t>(T</w:t>
      </w:r>
      <w:r w:rsidR="00241968">
        <w:rPr>
          <w:rFonts w:asciiTheme="majorBidi" w:hAnsiTheme="majorBidi" w:cstheme="majorBidi"/>
          <w:b/>
          <w:bCs/>
          <w:sz w:val="24"/>
          <w:szCs w:val="24"/>
        </w:rPr>
        <w:t>°</w:t>
      </w:r>
      <w:r w:rsidR="00307D74">
        <w:rPr>
          <w:rFonts w:asciiTheme="majorBidi" w:hAnsiTheme="majorBidi" w:cstheme="majorBidi"/>
          <w:b/>
          <w:bCs/>
          <w:sz w:val="24"/>
          <w:szCs w:val="24"/>
        </w:rPr>
        <w:t>)</w:t>
      </w:r>
    </w:p>
    <w:p w:rsidR="008642FC" w:rsidRPr="0024732F" w:rsidRDefault="00E513B2" w:rsidP="0024732F">
      <w:pPr>
        <w:spacing w:after="0" w:line="360" w:lineRule="auto"/>
        <w:ind w:firstLine="708"/>
        <w:jc w:val="both"/>
        <w:rPr>
          <w:rFonts w:asciiTheme="majorBidi" w:hAnsiTheme="majorBidi" w:cstheme="majorBidi"/>
          <w:b/>
          <w:bCs/>
          <w:sz w:val="24"/>
          <w:szCs w:val="24"/>
        </w:rPr>
      </w:pPr>
      <w:r w:rsidRPr="00CC7C88">
        <w:rPr>
          <w:rFonts w:asciiTheme="majorBidi" w:hAnsiTheme="majorBidi" w:cstheme="majorBidi"/>
          <w:sz w:val="24"/>
          <w:szCs w:val="24"/>
        </w:rPr>
        <w:t xml:space="preserve"> </w:t>
      </w:r>
      <w:r w:rsidR="008642FC" w:rsidRPr="00CC7C88">
        <w:rPr>
          <w:rFonts w:asciiTheme="majorBidi" w:hAnsiTheme="majorBidi" w:cstheme="majorBidi"/>
          <w:sz w:val="24"/>
          <w:szCs w:val="24"/>
        </w:rPr>
        <w:t>C’est une caractéristique physique importante, elle joue un rôle dans la solubilité</w:t>
      </w:r>
      <w:r w:rsidR="008642FC" w:rsidRPr="00CC7C88">
        <w:rPr>
          <w:rFonts w:asciiTheme="majorBidi" w:hAnsiTheme="majorBidi" w:cstheme="majorBidi"/>
          <w:sz w:val="24"/>
          <w:szCs w:val="24"/>
        </w:rPr>
        <w:br/>
        <w:t xml:space="preserve">des sels et surtout des gaz, dans la détermination du </w:t>
      </w:r>
      <w:r w:rsidR="00215C43">
        <w:rPr>
          <w:rFonts w:asciiTheme="majorBidi" w:hAnsiTheme="majorBidi" w:cstheme="majorBidi"/>
          <w:sz w:val="24"/>
          <w:szCs w:val="24"/>
        </w:rPr>
        <w:t xml:space="preserve">pH </w:t>
      </w:r>
      <w:r w:rsidR="00506AB6" w:rsidRPr="00CC7C88">
        <w:rPr>
          <w:rFonts w:asciiTheme="majorBidi" w:hAnsiTheme="majorBidi" w:cstheme="majorBidi"/>
          <w:sz w:val="24"/>
          <w:szCs w:val="24"/>
        </w:rPr>
        <w:t>et</w:t>
      </w:r>
      <w:r w:rsidR="008642FC" w:rsidRPr="00CC7C88">
        <w:rPr>
          <w:rFonts w:asciiTheme="majorBidi" w:hAnsiTheme="majorBidi" w:cstheme="majorBidi"/>
          <w:sz w:val="24"/>
          <w:szCs w:val="24"/>
        </w:rPr>
        <w:t xml:space="preserve"> po</w:t>
      </w:r>
      <w:r w:rsidR="00506AB6" w:rsidRPr="00CC7C88">
        <w:rPr>
          <w:rFonts w:asciiTheme="majorBidi" w:hAnsiTheme="majorBidi" w:cstheme="majorBidi"/>
          <w:sz w:val="24"/>
          <w:szCs w:val="24"/>
        </w:rPr>
        <w:t xml:space="preserve">ur la connaissance de l’origine </w:t>
      </w:r>
      <w:r w:rsidR="008642FC" w:rsidRPr="00CC7C88">
        <w:rPr>
          <w:rFonts w:asciiTheme="majorBidi" w:hAnsiTheme="majorBidi" w:cstheme="majorBidi"/>
          <w:sz w:val="24"/>
          <w:szCs w:val="24"/>
        </w:rPr>
        <w:t>d</w:t>
      </w:r>
      <w:r w:rsidR="00895738" w:rsidRPr="00CC7C88">
        <w:rPr>
          <w:rFonts w:asciiTheme="majorBidi" w:hAnsiTheme="majorBidi" w:cstheme="majorBidi"/>
          <w:sz w:val="24"/>
          <w:szCs w:val="24"/>
        </w:rPr>
        <w:t>e l’eau des mélanges éventuels.</w:t>
      </w:r>
      <w:r w:rsidR="0024732F">
        <w:rPr>
          <w:rFonts w:asciiTheme="majorBidi" w:hAnsiTheme="majorBidi" w:cstheme="majorBidi"/>
          <w:b/>
          <w:bCs/>
          <w:sz w:val="24"/>
          <w:szCs w:val="24"/>
        </w:rPr>
        <w:t xml:space="preserve"> </w:t>
      </w:r>
      <w:r w:rsidR="00F93D87" w:rsidRPr="00CB0AF8">
        <w:rPr>
          <w:rFonts w:asciiTheme="majorBidi" w:hAnsiTheme="majorBidi" w:cstheme="majorBidi"/>
          <w:b/>
          <w:bCs/>
          <w:sz w:val="24"/>
          <w:szCs w:val="24"/>
        </w:rPr>
        <w:t>[</w:t>
      </w:r>
      <w:r w:rsidR="00C22A1E">
        <w:rPr>
          <w:rFonts w:asciiTheme="majorBidi" w:hAnsiTheme="majorBidi" w:cstheme="majorBidi"/>
          <w:b/>
          <w:bCs/>
          <w:sz w:val="24"/>
          <w:szCs w:val="24"/>
        </w:rPr>
        <w:t>26</w:t>
      </w:r>
      <w:r w:rsidR="00F93D87" w:rsidRPr="00CB0AF8">
        <w:rPr>
          <w:rFonts w:asciiTheme="majorBidi" w:hAnsiTheme="majorBidi" w:cstheme="majorBidi"/>
          <w:b/>
          <w:bCs/>
          <w:sz w:val="24"/>
          <w:szCs w:val="24"/>
        </w:rPr>
        <w:t>]</w:t>
      </w:r>
    </w:p>
    <w:p w:rsidR="00823F64" w:rsidRPr="00CE4FDF" w:rsidRDefault="002D3EDC" w:rsidP="004E35DD">
      <w:pPr>
        <w:spacing w:after="0" w:line="360" w:lineRule="auto"/>
        <w:jc w:val="both"/>
        <w:rPr>
          <w:rFonts w:asciiTheme="majorBidi" w:hAnsiTheme="majorBidi" w:cstheme="majorBidi"/>
          <w:b/>
          <w:bCs/>
          <w:sz w:val="24"/>
          <w:szCs w:val="24"/>
        </w:rPr>
      </w:pPr>
      <w:r w:rsidRPr="00CE4FDF">
        <w:rPr>
          <w:rFonts w:asciiTheme="majorBidi" w:hAnsiTheme="majorBidi" w:cstheme="majorBidi"/>
          <w:sz w:val="24"/>
          <w:szCs w:val="24"/>
        </w:rPr>
        <w:t>La température, exprimée en degré Celsius (°C)</w:t>
      </w:r>
      <w:r w:rsidR="000978AC">
        <w:rPr>
          <w:rFonts w:asciiTheme="majorBidi" w:hAnsiTheme="majorBidi" w:cstheme="majorBidi"/>
          <w:b/>
          <w:bCs/>
          <w:color w:val="FF0000"/>
        </w:rPr>
        <w:t xml:space="preserve"> </w:t>
      </w:r>
      <w:r w:rsidR="00C22A1E">
        <w:rPr>
          <w:rFonts w:asciiTheme="majorBidi" w:hAnsiTheme="majorBidi" w:cstheme="majorBidi"/>
          <w:b/>
          <w:bCs/>
        </w:rPr>
        <w:t>[25</w:t>
      </w:r>
      <w:r w:rsidR="00F93D87" w:rsidRPr="00CB0AF8">
        <w:rPr>
          <w:rFonts w:asciiTheme="majorBidi" w:hAnsiTheme="majorBidi" w:cstheme="majorBidi"/>
          <w:b/>
          <w:bCs/>
        </w:rPr>
        <w:t>]</w:t>
      </w:r>
    </w:p>
    <w:p w:rsidR="00727FAD" w:rsidRPr="00C22A1E" w:rsidRDefault="000F420A" w:rsidP="000F420A">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II.1.2.2. </w:t>
      </w:r>
      <w:r w:rsidR="00421283" w:rsidRPr="00307D74">
        <w:rPr>
          <w:rFonts w:asciiTheme="majorBidi" w:hAnsiTheme="majorBidi" w:cstheme="majorBidi"/>
          <w:b/>
          <w:bCs/>
          <w:color w:val="000000"/>
          <w:sz w:val="24"/>
          <w:szCs w:val="24"/>
        </w:rPr>
        <w:t xml:space="preserve">Potentiel d’hydrogène </w:t>
      </w:r>
      <w:r w:rsidR="00307D74" w:rsidRPr="00307D74">
        <w:rPr>
          <w:rFonts w:asciiTheme="majorBidi" w:hAnsiTheme="majorBidi" w:cstheme="majorBidi"/>
          <w:b/>
          <w:bCs/>
          <w:color w:val="000000"/>
          <w:sz w:val="24"/>
          <w:szCs w:val="24"/>
        </w:rPr>
        <w:t>(</w:t>
      </w:r>
      <w:r w:rsidR="00421283" w:rsidRPr="00307D74">
        <w:rPr>
          <w:rFonts w:asciiTheme="majorBidi" w:hAnsiTheme="majorBidi" w:cstheme="majorBidi"/>
          <w:b/>
          <w:bCs/>
          <w:color w:val="000000"/>
          <w:sz w:val="24"/>
          <w:szCs w:val="24"/>
        </w:rPr>
        <w:t>pH</w:t>
      </w:r>
      <w:r w:rsidR="00307D74" w:rsidRPr="00307D74">
        <w:rPr>
          <w:rFonts w:asciiTheme="majorBidi" w:hAnsiTheme="majorBidi" w:cstheme="majorBidi"/>
          <w:b/>
          <w:bCs/>
          <w:color w:val="000000"/>
          <w:sz w:val="24"/>
          <w:szCs w:val="24"/>
        </w:rPr>
        <w:t>)</w:t>
      </w:r>
      <w:r w:rsidR="00421283" w:rsidRPr="00307D74">
        <w:rPr>
          <w:rFonts w:asciiTheme="majorBidi" w:hAnsiTheme="majorBidi" w:cstheme="majorBidi"/>
          <w:b/>
          <w:bCs/>
          <w:color w:val="000000"/>
          <w:sz w:val="24"/>
          <w:szCs w:val="24"/>
        </w:rPr>
        <w:t xml:space="preserve"> </w:t>
      </w:r>
    </w:p>
    <w:p w:rsidR="00727FAD" w:rsidRPr="00CE4FDF" w:rsidRDefault="00CC7C88"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513B2">
        <w:rPr>
          <w:rFonts w:asciiTheme="majorBidi" w:hAnsiTheme="majorBidi" w:cstheme="majorBidi"/>
          <w:sz w:val="24"/>
          <w:szCs w:val="24"/>
        </w:rPr>
        <w:t xml:space="preserve"> </w:t>
      </w:r>
      <w:r w:rsidR="00215C43">
        <w:rPr>
          <w:rFonts w:asciiTheme="majorBidi" w:hAnsiTheme="majorBidi" w:cstheme="majorBidi"/>
          <w:sz w:val="24"/>
          <w:szCs w:val="24"/>
        </w:rPr>
        <w:t>Le p</w:t>
      </w:r>
      <w:r w:rsidR="00727FAD" w:rsidRPr="00CE4FDF">
        <w:rPr>
          <w:rFonts w:asciiTheme="majorBidi" w:hAnsiTheme="majorBidi" w:cstheme="majorBidi"/>
          <w:sz w:val="24"/>
          <w:szCs w:val="24"/>
        </w:rPr>
        <w:t>H est en relation avec la concentration en ion hydrogène H</w:t>
      </w:r>
      <w:r w:rsidR="00727FAD" w:rsidRPr="00CE4FDF">
        <w:rPr>
          <w:rFonts w:asciiTheme="majorBidi" w:hAnsiTheme="majorBidi" w:cstheme="majorBidi"/>
          <w:sz w:val="24"/>
          <w:szCs w:val="24"/>
          <w:vertAlign w:val="superscript"/>
        </w:rPr>
        <w:t>+</w:t>
      </w:r>
      <w:r w:rsidR="00727FAD" w:rsidRPr="00CE4FDF">
        <w:rPr>
          <w:rFonts w:asciiTheme="majorBidi" w:hAnsiTheme="majorBidi" w:cstheme="majorBidi"/>
          <w:sz w:val="24"/>
          <w:szCs w:val="24"/>
        </w:rPr>
        <w:t xml:space="preserve"> dans une eau. Sa mesure peut être réalisée par différentes méthodes </w:t>
      </w:r>
      <w:r w:rsidR="00786FE5" w:rsidRPr="00CE4FDF">
        <w:rPr>
          <w:rFonts w:asciiTheme="majorBidi" w:hAnsiTheme="majorBidi" w:cstheme="majorBidi"/>
          <w:sz w:val="24"/>
          <w:szCs w:val="24"/>
        </w:rPr>
        <w:t>(colorimétriques,</w:t>
      </w:r>
      <w:r w:rsidR="00727FAD" w:rsidRPr="00CE4FDF">
        <w:rPr>
          <w:rFonts w:asciiTheme="majorBidi" w:hAnsiTheme="majorBidi" w:cstheme="majorBidi"/>
          <w:sz w:val="24"/>
          <w:szCs w:val="24"/>
        </w:rPr>
        <w:t xml:space="preserve"> </w:t>
      </w:r>
      <w:r w:rsidR="00786FE5" w:rsidRPr="00CE4FDF">
        <w:rPr>
          <w:rFonts w:asciiTheme="majorBidi" w:hAnsiTheme="majorBidi" w:cstheme="majorBidi"/>
          <w:sz w:val="24"/>
          <w:szCs w:val="24"/>
        </w:rPr>
        <w:t>potentiométriques)</w:t>
      </w:r>
      <w:r w:rsidR="00727FAD" w:rsidRPr="00CE4FDF">
        <w:rPr>
          <w:rFonts w:asciiTheme="majorBidi" w:hAnsiTheme="majorBidi" w:cstheme="majorBidi"/>
          <w:sz w:val="24"/>
          <w:szCs w:val="24"/>
        </w:rPr>
        <w:t>.</w:t>
      </w:r>
    </w:p>
    <w:p w:rsidR="007136EC" w:rsidRPr="00241968" w:rsidRDefault="00E513B2" w:rsidP="00C22A1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15C43">
        <w:rPr>
          <w:rFonts w:asciiTheme="majorBidi" w:hAnsiTheme="majorBidi" w:cstheme="majorBidi"/>
          <w:sz w:val="24"/>
          <w:szCs w:val="24"/>
        </w:rPr>
        <w:t>Le p</w:t>
      </w:r>
      <w:r w:rsidR="00727FAD" w:rsidRPr="00CE4FDF">
        <w:rPr>
          <w:rFonts w:asciiTheme="majorBidi" w:hAnsiTheme="majorBidi" w:cstheme="majorBidi"/>
          <w:sz w:val="24"/>
          <w:szCs w:val="24"/>
        </w:rPr>
        <w:t xml:space="preserve">H des eaux naturelles est lié à la nature des terrains traversés et varies </w:t>
      </w:r>
      <w:r w:rsidR="001362CA">
        <w:rPr>
          <w:rFonts w:asciiTheme="majorBidi" w:hAnsiTheme="majorBidi" w:cstheme="majorBidi"/>
          <w:sz w:val="24"/>
          <w:szCs w:val="24"/>
        </w:rPr>
        <w:t>habituellement  entre 7,2 et 7,6</w:t>
      </w:r>
      <w:r w:rsidR="001362CA" w:rsidRPr="00CE4FDF">
        <w:rPr>
          <w:rFonts w:asciiTheme="majorBidi" w:hAnsiTheme="majorBidi" w:cstheme="majorBidi"/>
          <w:sz w:val="24"/>
          <w:szCs w:val="24"/>
        </w:rPr>
        <w:t xml:space="preserve">. </w:t>
      </w:r>
      <w:r w:rsidR="00C22A1E">
        <w:rPr>
          <w:rFonts w:asciiTheme="majorBidi" w:hAnsiTheme="majorBidi" w:cstheme="majorBidi"/>
          <w:b/>
          <w:bCs/>
          <w:sz w:val="24"/>
          <w:szCs w:val="24"/>
        </w:rPr>
        <w:t>[23</w:t>
      </w:r>
      <w:r w:rsidR="00F93D87" w:rsidRPr="00CB0AF8">
        <w:rPr>
          <w:rFonts w:asciiTheme="majorBidi" w:hAnsiTheme="majorBidi" w:cstheme="majorBidi"/>
          <w:b/>
          <w:bCs/>
          <w:sz w:val="24"/>
          <w:szCs w:val="24"/>
        </w:rPr>
        <w:t>]</w:t>
      </w:r>
      <w:r w:rsidR="00727FAD" w:rsidRPr="00CE4FDF">
        <w:rPr>
          <w:rFonts w:asciiTheme="majorBidi" w:hAnsiTheme="majorBidi" w:cstheme="majorBidi"/>
          <w:sz w:val="24"/>
          <w:szCs w:val="24"/>
          <w:vertAlign w:val="superscript"/>
        </w:rPr>
        <w:t xml:space="preserve"> </w:t>
      </w:r>
    </w:p>
    <w:p w:rsidR="00C94DE8" w:rsidRPr="00307D74" w:rsidRDefault="000F420A" w:rsidP="000F420A">
      <w:pPr>
        <w:pStyle w:val="Paragraphedeliste"/>
        <w:spacing w:after="0" w:line="360" w:lineRule="auto"/>
        <w:ind w:left="1080"/>
        <w:jc w:val="both"/>
        <w:rPr>
          <w:rFonts w:asciiTheme="majorBidi" w:hAnsiTheme="majorBidi" w:cstheme="majorBidi"/>
          <w:b/>
          <w:bCs/>
        </w:rPr>
      </w:pPr>
      <w:r>
        <w:rPr>
          <w:rFonts w:asciiTheme="majorBidi" w:hAnsiTheme="majorBidi" w:cstheme="majorBidi"/>
          <w:b/>
          <w:bCs/>
          <w:sz w:val="24"/>
          <w:szCs w:val="24"/>
        </w:rPr>
        <w:t xml:space="preserve">II.1.1.3 </w:t>
      </w:r>
      <w:r w:rsidR="00C94DE8" w:rsidRPr="00307D74">
        <w:rPr>
          <w:rFonts w:asciiTheme="majorBidi" w:hAnsiTheme="majorBidi" w:cstheme="majorBidi"/>
          <w:b/>
          <w:bCs/>
          <w:sz w:val="24"/>
          <w:szCs w:val="24"/>
        </w:rPr>
        <w:t>L’oxygène dissous </w:t>
      </w:r>
      <w:r w:rsidR="00307D74">
        <w:rPr>
          <w:rFonts w:asciiTheme="majorBidi" w:hAnsiTheme="majorBidi" w:cstheme="majorBidi"/>
          <w:b/>
          <w:bCs/>
          <w:sz w:val="24"/>
          <w:szCs w:val="24"/>
        </w:rPr>
        <w:t>(OD)</w:t>
      </w:r>
    </w:p>
    <w:p w:rsidR="00C94DE8" w:rsidRPr="00CE4FDF" w:rsidRDefault="00E513B2"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C94DE8" w:rsidRPr="00CE4FDF">
        <w:rPr>
          <w:rFonts w:asciiTheme="majorBidi" w:hAnsiTheme="majorBidi" w:cstheme="majorBidi"/>
          <w:sz w:val="24"/>
          <w:szCs w:val="24"/>
        </w:rPr>
        <w:t>L’oxygène dissous est un composé essentiel de l’eau car il permet la vie de la faune et il conditionne les réactions biologiques qui ont lieu dans les écosystèmes aquatiques</w:t>
      </w:r>
      <w:r w:rsidR="00F93D87">
        <w:rPr>
          <w:rFonts w:asciiTheme="majorBidi" w:hAnsiTheme="majorBidi" w:cstheme="majorBidi"/>
          <w:sz w:val="24"/>
          <w:szCs w:val="24"/>
        </w:rPr>
        <w:t xml:space="preserve"> </w:t>
      </w:r>
      <w:r w:rsidR="00F93D87" w:rsidRPr="00154303">
        <w:rPr>
          <w:rFonts w:asciiTheme="majorBidi" w:hAnsiTheme="majorBidi" w:cstheme="majorBidi"/>
          <w:b/>
          <w:bCs/>
          <w:sz w:val="24"/>
          <w:szCs w:val="24"/>
        </w:rPr>
        <w:t>[</w:t>
      </w:r>
      <w:r w:rsidR="00C22A1E">
        <w:rPr>
          <w:rFonts w:asciiTheme="majorBidi" w:hAnsiTheme="majorBidi" w:cstheme="majorBidi"/>
          <w:b/>
          <w:bCs/>
          <w:sz w:val="24"/>
          <w:szCs w:val="24"/>
        </w:rPr>
        <w:t>23</w:t>
      </w:r>
      <w:r w:rsidR="00F93D87" w:rsidRPr="00154303">
        <w:rPr>
          <w:rFonts w:asciiTheme="majorBidi" w:hAnsiTheme="majorBidi" w:cstheme="majorBidi"/>
          <w:b/>
          <w:bCs/>
          <w:sz w:val="24"/>
          <w:szCs w:val="24"/>
        </w:rPr>
        <w:t>]</w:t>
      </w:r>
      <w:r w:rsidR="00C94DE8" w:rsidRPr="00154303">
        <w:rPr>
          <w:rFonts w:asciiTheme="majorBidi" w:hAnsiTheme="majorBidi" w:cstheme="majorBidi"/>
          <w:sz w:val="24"/>
          <w:szCs w:val="24"/>
        </w:rPr>
        <w:t xml:space="preserve">. </w:t>
      </w:r>
      <w:r w:rsidR="00C94DE8" w:rsidRPr="00CE4FDF">
        <w:rPr>
          <w:rFonts w:asciiTheme="majorBidi" w:hAnsiTheme="majorBidi" w:cstheme="majorBidi"/>
          <w:sz w:val="24"/>
          <w:szCs w:val="24"/>
        </w:rPr>
        <w:t>Sa concentration varie avec la température et la pression partielle dans l’atmosphère .Du fait de l’équilibre entre l’oxygène de l’air et de l’eau, plus les eaux sont superficielles et plus elles sont chargées en oxygène. Les teneurs maximales atteintes dépassent rarement 10mg/l.</w:t>
      </w:r>
    </w:p>
    <w:p w:rsidR="00923E07" w:rsidRDefault="004652C8" w:rsidP="004E35DD">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CC7C88">
        <w:rPr>
          <w:rFonts w:asciiTheme="majorBidi" w:hAnsiTheme="majorBidi" w:cstheme="majorBidi"/>
          <w:sz w:val="24"/>
          <w:szCs w:val="24"/>
        </w:rPr>
        <w:t xml:space="preserve">   </w:t>
      </w:r>
      <w:r w:rsidR="00C94DE8" w:rsidRPr="00CE4FDF">
        <w:rPr>
          <w:rFonts w:asciiTheme="majorBidi" w:hAnsiTheme="majorBidi" w:cstheme="majorBidi"/>
          <w:sz w:val="24"/>
          <w:szCs w:val="24"/>
        </w:rPr>
        <w:t xml:space="preserve">Dans le cas des eaux souterraines, la concentration en oxygène dissous des nappes libres, qui sont à la pression atmosphérique, est proche de la teneur rencontrée dans les eaux superficielles avec lesquelles elles sont en contact. </w:t>
      </w:r>
      <w:r w:rsidR="00C22A1E">
        <w:rPr>
          <w:rFonts w:asciiTheme="majorBidi" w:hAnsiTheme="majorBidi" w:cstheme="majorBidi"/>
          <w:b/>
          <w:bCs/>
          <w:sz w:val="24"/>
          <w:szCs w:val="24"/>
        </w:rPr>
        <w:t>[27</w:t>
      </w:r>
      <w:r w:rsidR="00F93D87" w:rsidRPr="00154303">
        <w:rPr>
          <w:rFonts w:asciiTheme="majorBidi" w:hAnsiTheme="majorBidi" w:cstheme="majorBidi"/>
          <w:b/>
          <w:bCs/>
          <w:sz w:val="24"/>
          <w:szCs w:val="24"/>
        </w:rPr>
        <w:t>]</w:t>
      </w:r>
      <w:r w:rsidR="00C94DE8" w:rsidRPr="00154303">
        <w:rPr>
          <w:rFonts w:asciiTheme="majorBidi" w:hAnsiTheme="majorBidi" w:cstheme="majorBidi"/>
          <w:b/>
          <w:bCs/>
          <w:sz w:val="24"/>
          <w:szCs w:val="24"/>
        </w:rPr>
        <w:t>.</w:t>
      </w:r>
    </w:p>
    <w:p w:rsidR="00C22A1E" w:rsidRPr="00CE4FDF" w:rsidRDefault="00C22A1E" w:rsidP="004E35DD">
      <w:pPr>
        <w:spacing w:after="0" w:line="360" w:lineRule="auto"/>
        <w:jc w:val="both"/>
        <w:rPr>
          <w:rFonts w:asciiTheme="majorBidi" w:hAnsiTheme="majorBidi" w:cstheme="majorBidi"/>
          <w:b/>
          <w:bCs/>
          <w:color w:val="FF0000"/>
          <w:sz w:val="24"/>
          <w:szCs w:val="24"/>
        </w:rPr>
      </w:pPr>
    </w:p>
    <w:p w:rsidR="00C94DE8" w:rsidRPr="00307D74" w:rsidRDefault="000F420A" w:rsidP="000F420A">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 xml:space="preserve">II.1.2.4. </w:t>
      </w:r>
      <w:r w:rsidR="00421283" w:rsidRPr="00307D74">
        <w:rPr>
          <w:rFonts w:asciiTheme="majorBidi" w:hAnsiTheme="majorBidi" w:cstheme="majorBidi"/>
          <w:b/>
          <w:bCs/>
          <w:color w:val="000000"/>
          <w:sz w:val="24"/>
          <w:szCs w:val="24"/>
        </w:rPr>
        <w:t>Conductivité électrique (CE) </w:t>
      </w:r>
    </w:p>
    <w:p w:rsidR="00E963DF" w:rsidRDefault="004652C8"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C94DE8" w:rsidRPr="00CE4FDF">
        <w:rPr>
          <w:rFonts w:asciiTheme="majorBidi" w:hAnsiTheme="majorBidi" w:cstheme="majorBidi"/>
          <w:color w:val="000000"/>
          <w:sz w:val="24"/>
          <w:szCs w:val="24"/>
        </w:rPr>
        <w:t xml:space="preserve">La  conductivité est la propriété que possède une eau de favoriser le passage d’un courant électrique elle est due à la présence dans le milieu d’ions qui sont mobiles dans un champ électrique. Elle dépend de la nature de ces ions dissous et de leurs concentrations. La température et la viscosité influent également  la conductivité car la mobilité des ions augmente avec l’augmentation de la température et diminue avec celle de la viscosité. </w:t>
      </w:r>
      <w:r w:rsidR="00C22A1E">
        <w:rPr>
          <w:rFonts w:asciiTheme="majorBidi" w:hAnsiTheme="majorBidi" w:cstheme="majorBidi"/>
          <w:b/>
          <w:bCs/>
          <w:sz w:val="24"/>
          <w:szCs w:val="24"/>
        </w:rPr>
        <w:t>[23</w:t>
      </w:r>
      <w:r w:rsidR="00264E77" w:rsidRPr="00154303">
        <w:rPr>
          <w:rFonts w:asciiTheme="majorBidi" w:hAnsiTheme="majorBidi" w:cstheme="majorBidi"/>
          <w:b/>
          <w:bCs/>
          <w:sz w:val="24"/>
          <w:szCs w:val="24"/>
        </w:rPr>
        <w:t>]</w:t>
      </w:r>
      <w:r w:rsidR="00C94DE8" w:rsidRPr="00154303">
        <w:rPr>
          <w:rFonts w:asciiTheme="majorBidi" w:hAnsiTheme="majorBidi" w:cstheme="majorBidi"/>
          <w:b/>
          <w:bCs/>
          <w:sz w:val="24"/>
          <w:szCs w:val="24"/>
        </w:rPr>
        <w:t>.</w:t>
      </w:r>
      <w:r w:rsidR="00C94DE8" w:rsidRPr="00CE4FDF">
        <w:rPr>
          <w:rFonts w:asciiTheme="majorBidi" w:hAnsiTheme="majorBidi" w:cstheme="majorBidi"/>
          <w:sz w:val="24"/>
          <w:szCs w:val="24"/>
        </w:rPr>
        <w:t>Certains activités industrielles et agricoles rejettent des sels et provoquent donc un accroissement de la conductivité</w:t>
      </w:r>
      <w:r w:rsidR="00786FE5" w:rsidRPr="00CE4FDF">
        <w:rPr>
          <w:rFonts w:asciiTheme="majorBidi" w:hAnsiTheme="majorBidi" w:cstheme="majorBidi"/>
          <w:sz w:val="24"/>
          <w:szCs w:val="24"/>
        </w:rPr>
        <w:t>.</w:t>
      </w:r>
      <w:r w:rsidR="00786FE5">
        <w:rPr>
          <w:rFonts w:asciiTheme="majorBidi" w:hAnsiTheme="majorBidi" w:cstheme="majorBidi"/>
          <w:b/>
          <w:bCs/>
          <w:color w:val="FF0000"/>
          <w:sz w:val="24"/>
          <w:szCs w:val="24"/>
        </w:rPr>
        <w:t xml:space="preserve"> </w:t>
      </w:r>
      <w:r w:rsidR="00786FE5" w:rsidRPr="00154303">
        <w:rPr>
          <w:rFonts w:asciiTheme="majorBidi" w:hAnsiTheme="majorBidi" w:cstheme="majorBidi"/>
          <w:b/>
          <w:bCs/>
          <w:sz w:val="24"/>
          <w:szCs w:val="24"/>
        </w:rPr>
        <w:t>[</w:t>
      </w:r>
      <w:r w:rsidR="00A06B27">
        <w:rPr>
          <w:rFonts w:asciiTheme="majorBidi" w:hAnsiTheme="majorBidi" w:cstheme="majorBidi"/>
          <w:b/>
          <w:bCs/>
          <w:sz w:val="24"/>
          <w:szCs w:val="24"/>
        </w:rPr>
        <w:t>27</w:t>
      </w:r>
      <w:r w:rsidR="00264E77" w:rsidRPr="00154303">
        <w:rPr>
          <w:rFonts w:asciiTheme="majorBidi" w:hAnsiTheme="majorBidi" w:cstheme="majorBidi"/>
          <w:b/>
          <w:bCs/>
          <w:sz w:val="24"/>
          <w:szCs w:val="24"/>
        </w:rPr>
        <w:t>]</w:t>
      </w:r>
    </w:p>
    <w:p w:rsidR="00C94DE8" w:rsidRPr="00E963DF" w:rsidRDefault="001362CA"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C94DE8" w:rsidRPr="00CE4FDF">
        <w:rPr>
          <w:rFonts w:asciiTheme="majorBidi" w:hAnsiTheme="majorBidi" w:cstheme="majorBidi"/>
          <w:color w:val="000000"/>
          <w:sz w:val="24"/>
          <w:szCs w:val="24"/>
        </w:rPr>
        <w:t xml:space="preserve">L’unité de la conductivité est le siemens par mètre (S/m) </w:t>
      </w:r>
      <w:r w:rsidR="00A06B27">
        <w:rPr>
          <w:rFonts w:asciiTheme="majorBidi" w:hAnsiTheme="majorBidi" w:cstheme="majorBidi"/>
          <w:b/>
          <w:bCs/>
          <w:sz w:val="24"/>
          <w:szCs w:val="24"/>
        </w:rPr>
        <w:t>[28</w:t>
      </w:r>
      <w:r w:rsidR="00786FE5" w:rsidRPr="00154303">
        <w:rPr>
          <w:rFonts w:asciiTheme="majorBidi" w:hAnsiTheme="majorBidi" w:cstheme="majorBidi"/>
          <w:b/>
          <w:bCs/>
          <w:sz w:val="24"/>
          <w:szCs w:val="24"/>
        </w:rPr>
        <w:t>]</w:t>
      </w:r>
      <w:r w:rsidR="00786FE5" w:rsidRPr="00154303">
        <w:rPr>
          <w:rFonts w:asciiTheme="majorBidi" w:hAnsiTheme="majorBidi" w:cstheme="majorBidi"/>
          <w:sz w:val="24"/>
          <w:szCs w:val="24"/>
        </w:rPr>
        <w:t>.</w:t>
      </w:r>
    </w:p>
    <w:p w:rsidR="00D60ABE" w:rsidRPr="00307D74" w:rsidRDefault="000F420A" w:rsidP="000F420A">
      <w:pPr>
        <w:pStyle w:val="Paragraphedeliste"/>
        <w:spacing w:after="0"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II.1.2.5. </w:t>
      </w:r>
      <w:r w:rsidR="0001068F" w:rsidRPr="00307D74">
        <w:rPr>
          <w:rFonts w:asciiTheme="majorBidi" w:hAnsiTheme="majorBidi" w:cstheme="majorBidi"/>
          <w:b/>
          <w:bCs/>
          <w:sz w:val="24"/>
          <w:szCs w:val="24"/>
        </w:rPr>
        <w:t>La Demande Biochimique en Oxygène pendant 5jours(DBO</w:t>
      </w:r>
      <w:r w:rsidR="0001068F" w:rsidRPr="00307D74">
        <w:rPr>
          <w:rFonts w:asciiTheme="majorBidi" w:hAnsiTheme="majorBidi" w:cstheme="majorBidi"/>
          <w:b/>
          <w:bCs/>
          <w:sz w:val="24"/>
          <w:szCs w:val="24"/>
          <w:vertAlign w:val="subscript"/>
        </w:rPr>
        <w:t>5</w:t>
      </w:r>
      <w:r w:rsidR="00421283" w:rsidRPr="00307D74">
        <w:rPr>
          <w:rFonts w:asciiTheme="majorBidi" w:hAnsiTheme="majorBidi" w:cstheme="majorBidi"/>
          <w:b/>
          <w:bCs/>
          <w:sz w:val="24"/>
          <w:szCs w:val="24"/>
        </w:rPr>
        <w:t>) </w:t>
      </w:r>
    </w:p>
    <w:p w:rsidR="0001068F" w:rsidRPr="00D60ABE" w:rsidRDefault="0001068F" w:rsidP="004E35DD">
      <w:pPr>
        <w:spacing w:after="0" w:line="360" w:lineRule="auto"/>
        <w:ind w:firstLine="708"/>
        <w:jc w:val="both"/>
        <w:rPr>
          <w:rFonts w:asciiTheme="majorBidi" w:hAnsiTheme="majorBidi" w:cstheme="majorBidi"/>
          <w:b/>
          <w:bCs/>
          <w:sz w:val="24"/>
          <w:szCs w:val="24"/>
        </w:rPr>
      </w:pPr>
      <w:r w:rsidRPr="00D60ABE">
        <w:rPr>
          <w:rFonts w:asciiTheme="majorBidi" w:hAnsiTheme="majorBidi" w:cstheme="majorBidi"/>
          <w:sz w:val="24"/>
          <w:szCs w:val="24"/>
        </w:rPr>
        <w:t>La Demande Biochimique en Oxygène pendant 5jours(DBO</w:t>
      </w:r>
      <w:r w:rsidRPr="00D60ABE">
        <w:rPr>
          <w:rFonts w:asciiTheme="majorBidi" w:hAnsiTheme="majorBidi" w:cstheme="majorBidi"/>
          <w:sz w:val="24"/>
          <w:szCs w:val="24"/>
          <w:vertAlign w:val="subscript"/>
        </w:rPr>
        <w:t>5</w:t>
      </w:r>
      <w:r w:rsidRPr="00D60ABE">
        <w:rPr>
          <w:rFonts w:asciiTheme="majorBidi" w:hAnsiTheme="majorBidi" w:cstheme="majorBidi"/>
          <w:sz w:val="24"/>
          <w:szCs w:val="24"/>
        </w:rPr>
        <w:t>) d’un échantillon est la quantité d’oxygène consommé par les micro-organismes aérobies présents dans cet échantillon pour l’oxydation biochimique des composés organiques et/ou inorganiques.</w:t>
      </w:r>
      <w:r w:rsidR="000978AC">
        <w:rPr>
          <w:rFonts w:asciiTheme="majorBidi" w:hAnsiTheme="majorBidi" w:cstheme="majorBidi"/>
          <w:b/>
          <w:bCs/>
          <w:color w:val="FF0000"/>
          <w:sz w:val="24"/>
          <w:szCs w:val="24"/>
        </w:rPr>
        <w:t xml:space="preserve"> </w:t>
      </w:r>
      <w:r w:rsidR="00A06B27">
        <w:rPr>
          <w:rFonts w:asciiTheme="majorBidi" w:hAnsiTheme="majorBidi" w:cstheme="majorBidi"/>
          <w:b/>
          <w:bCs/>
          <w:sz w:val="24"/>
          <w:szCs w:val="24"/>
        </w:rPr>
        <w:t>[23</w:t>
      </w:r>
      <w:r w:rsidR="00264E77" w:rsidRPr="00154303">
        <w:rPr>
          <w:rFonts w:asciiTheme="majorBidi" w:hAnsiTheme="majorBidi" w:cstheme="majorBidi"/>
          <w:b/>
          <w:bCs/>
          <w:sz w:val="24"/>
          <w:szCs w:val="24"/>
        </w:rPr>
        <w:t>]</w:t>
      </w:r>
    </w:p>
    <w:p w:rsidR="0001068F" w:rsidRPr="00307D74" w:rsidRDefault="000F420A" w:rsidP="000F420A">
      <w:pPr>
        <w:pStyle w:val="Paragraphedeliste"/>
        <w:spacing w:after="0"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II.1.2.6. </w:t>
      </w:r>
      <w:r w:rsidR="0001068F" w:rsidRPr="00307D74">
        <w:rPr>
          <w:rFonts w:asciiTheme="majorBidi" w:hAnsiTheme="majorBidi" w:cstheme="majorBidi"/>
          <w:b/>
          <w:bCs/>
          <w:sz w:val="24"/>
          <w:szCs w:val="24"/>
        </w:rPr>
        <w:t>La D</w:t>
      </w:r>
      <w:r w:rsidR="001362CA" w:rsidRPr="00307D74">
        <w:rPr>
          <w:rFonts w:asciiTheme="majorBidi" w:hAnsiTheme="majorBidi" w:cstheme="majorBidi"/>
          <w:b/>
          <w:bCs/>
          <w:sz w:val="24"/>
          <w:szCs w:val="24"/>
        </w:rPr>
        <w:t>emande Chimique en Oxygène (DCO</w:t>
      </w:r>
      <w:r w:rsidR="00421283" w:rsidRPr="00307D74">
        <w:rPr>
          <w:rFonts w:asciiTheme="majorBidi" w:hAnsiTheme="majorBidi" w:cstheme="majorBidi"/>
          <w:b/>
          <w:bCs/>
          <w:sz w:val="24"/>
          <w:szCs w:val="24"/>
        </w:rPr>
        <w:t>)</w:t>
      </w:r>
    </w:p>
    <w:p w:rsidR="00D64596" w:rsidRPr="00CE4FDF" w:rsidRDefault="00D60ABE"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001362CA">
        <w:rPr>
          <w:rFonts w:asciiTheme="majorBidi" w:hAnsiTheme="majorBidi" w:cstheme="majorBidi"/>
          <w:sz w:val="24"/>
          <w:szCs w:val="24"/>
        </w:rPr>
        <w:t xml:space="preserve"> </w:t>
      </w:r>
      <w:r w:rsidR="00A82B57" w:rsidRPr="00CE4FDF">
        <w:rPr>
          <w:rFonts w:asciiTheme="majorBidi" w:hAnsiTheme="majorBidi" w:cstheme="majorBidi"/>
          <w:sz w:val="24"/>
          <w:szCs w:val="24"/>
        </w:rPr>
        <w:t xml:space="preserve">La DCO est </w:t>
      </w:r>
      <w:r w:rsidR="00A82B57">
        <w:rPr>
          <w:rFonts w:asciiTheme="majorBidi" w:hAnsiTheme="majorBidi" w:cstheme="majorBidi"/>
          <w:sz w:val="24"/>
          <w:szCs w:val="24"/>
        </w:rPr>
        <w:t>la concentration, exprimé en mg/</w:t>
      </w:r>
      <w:r w:rsidR="00A82B57" w:rsidRPr="00CE4FDF">
        <w:rPr>
          <w:rFonts w:asciiTheme="majorBidi" w:hAnsiTheme="majorBidi" w:cstheme="majorBidi"/>
          <w:sz w:val="24"/>
          <w:szCs w:val="24"/>
        </w:rPr>
        <w:t xml:space="preserve">l, d’oxygène équivalente à la quantité de dichromate consommée par les matières dissoutes et en suspension lorsqu’on traite un échantillon d’eau avec cet oxydant dans des conditions définies par la norme. </w:t>
      </w:r>
      <w:r w:rsidR="0001068F" w:rsidRPr="00CE4FDF">
        <w:rPr>
          <w:rFonts w:asciiTheme="majorBidi" w:hAnsiTheme="majorBidi" w:cstheme="majorBidi"/>
          <w:sz w:val="24"/>
          <w:szCs w:val="24"/>
        </w:rPr>
        <w:t>Elle permet donc d’estimer de manière assez satisfaisante la quantité totale de matières organiques contenue dans une eau.</w:t>
      </w:r>
      <w:r w:rsidR="000978AC">
        <w:rPr>
          <w:rFonts w:asciiTheme="majorBidi" w:hAnsiTheme="majorBidi" w:cstheme="majorBidi"/>
          <w:b/>
          <w:bCs/>
          <w:color w:val="FF0000"/>
          <w:sz w:val="24"/>
          <w:szCs w:val="24"/>
        </w:rPr>
        <w:t xml:space="preserve"> </w:t>
      </w:r>
      <w:r w:rsidR="00A06B27">
        <w:rPr>
          <w:rFonts w:asciiTheme="majorBidi" w:hAnsiTheme="majorBidi" w:cstheme="majorBidi"/>
          <w:b/>
          <w:bCs/>
          <w:sz w:val="24"/>
          <w:szCs w:val="24"/>
        </w:rPr>
        <w:t>[23</w:t>
      </w:r>
      <w:r w:rsidR="00264E77" w:rsidRPr="00154303">
        <w:rPr>
          <w:rFonts w:asciiTheme="majorBidi" w:hAnsiTheme="majorBidi" w:cstheme="majorBidi"/>
          <w:b/>
          <w:bCs/>
          <w:sz w:val="24"/>
          <w:szCs w:val="24"/>
        </w:rPr>
        <w:t>]</w:t>
      </w:r>
    </w:p>
    <w:p w:rsidR="007F5D50" w:rsidRPr="00307D74" w:rsidRDefault="000F420A" w:rsidP="000F420A">
      <w:pPr>
        <w:pStyle w:val="Paragraphedeliste"/>
        <w:spacing w:after="0" w:line="360" w:lineRule="auto"/>
        <w:ind w:left="1080"/>
        <w:jc w:val="both"/>
        <w:rPr>
          <w:rFonts w:asciiTheme="majorBidi" w:hAnsiTheme="majorBidi" w:cstheme="majorBidi"/>
          <w:b/>
          <w:bCs/>
          <w:color w:val="FF0000"/>
          <w:sz w:val="24"/>
          <w:szCs w:val="24"/>
        </w:rPr>
      </w:pPr>
      <w:r>
        <w:rPr>
          <w:rFonts w:asciiTheme="majorBidi" w:hAnsiTheme="majorBidi" w:cstheme="majorBidi"/>
          <w:b/>
          <w:bCs/>
          <w:sz w:val="24"/>
          <w:szCs w:val="24"/>
        </w:rPr>
        <w:t>II.1.2.7.5</w:t>
      </w:r>
      <w:r w:rsidR="008642FC" w:rsidRPr="00307D74">
        <w:rPr>
          <w:rFonts w:asciiTheme="majorBidi" w:hAnsiTheme="majorBidi" w:cstheme="majorBidi"/>
          <w:b/>
          <w:bCs/>
          <w:sz w:val="24"/>
          <w:szCs w:val="24"/>
        </w:rPr>
        <w:t xml:space="preserve">Turbidité </w:t>
      </w:r>
    </w:p>
    <w:p w:rsidR="008642FC" w:rsidRPr="00CE4FDF" w:rsidRDefault="00D60ABE"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sz w:val="24"/>
          <w:szCs w:val="24"/>
        </w:rPr>
        <w:t xml:space="preserve">            </w:t>
      </w:r>
      <w:r w:rsidR="001362CA">
        <w:rPr>
          <w:rFonts w:asciiTheme="majorBidi" w:hAnsiTheme="majorBidi" w:cstheme="majorBidi"/>
          <w:sz w:val="24"/>
          <w:szCs w:val="24"/>
        </w:rPr>
        <w:t xml:space="preserve"> </w:t>
      </w:r>
      <w:r w:rsidR="008642FC" w:rsidRPr="00CE4FDF">
        <w:rPr>
          <w:rFonts w:asciiTheme="majorBidi" w:hAnsiTheme="majorBidi" w:cstheme="majorBidi"/>
          <w:sz w:val="24"/>
          <w:szCs w:val="24"/>
        </w:rPr>
        <w:t xml:space="preserve">La turbidité de l’eau est liée à sa transparence. Elle donne une idée sur la teneur en matière en suspension. Les eaux troubles sont chargées de substances finement </w:t>
      </w:r>
      <w:r w:rsidR="00895738" w:rsidRPr="00CE4FDF">
        <w:rPr>
          <w:rFonts w:asciiTheme="majorBidi" w:hAnsiTheme="majorBidi" w:cstheme="majorBidi"/>
          <w:sz w:val="24"/>
          <w:szCs w:val="24"/>
        </w:rPr>
        <w:t xml:space="preserve">divisées </w:t>
      </w:r>
      <w:r w:rsidR="008642FC" w:rsidRPr="00CE4FDF">
        <w:rPr>
          <w:rFonts w:asciiTheme="majorBidi" w:hAnsiTheme="majorBidi" w:cstheme="majorBidi"/>
          <w:sz w:val="24"/>
          <w:szCs w:val="24"/>
        </w:rPr>
        <w:br/>
        <w:t xml:space="preserve">(grains de silice, matière organique, limons…), elles forment parfois d’importants dépôts dans les tuyauteries et dans les réservoirs. Pour la sécurité de l’eau, il faut maintenir une turbidité inférieure à 5 </w:t>
      </w:r>
      <w:r w:rsidR="00421283" w:rsidRPr="00CE4FDF">
        <w:rPr>
          <w:rFonts w:asciiTheme="majorBidi" w:hAnsiTheme="majorBidi" w:cstheme="majorBidi"/>
          <w:sz w:val="24"/>
          <w:szCs w:val="24"/>
        </w:rPr>
        <w:t xml:space="preserve">NTU. </w:t>
      </w:r>
      <w:r w:rsidR="00A06B27">
        <w:rPr>
          <w:rFonts w:asciiTheme="majorBidi" w:hAnsiTheme="majorBidi" w:cstheme="majorBidi"/>
          <w:b/>
          <w:bCs/>
          <w:sz w:val="24"/>
          <w:szCs w:val="24"/>
        </w:rPr>
        <w:t>[29</w:t>
      </w:r>
      <w:r w:rsidR="00264E77" w:rsidRPr="00154303">
        <w:rPr>
          <w:rFonts w:asciiTheme="majorBidi" w:hAnsiTheme="majorBidi" w:cstheme="majorBidi"/>
          <w:b/>
          <w:bCs/>
          <w:sz w:val="24"/>
          <w:szCs w:val="24"/>
        </w:rPr>
        <w:t>]</w:t>
      </w:r>
    </w:p>
    <w:p w:rsidR="008642FC" w:rsidRPr="00CE4FDF" w:rsidRDefault="001362CA"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Les</w:t>
      </w:r>
      <w:r w:rsidR="008642FC" w:rsidRPr="00CE4FDF">
        <w:rPr>
          <w:rFonts w:asciiTheme="majorBidi" w:hAnsiTheme="majorBidi" w:cstheme="majorBidi"/>
          <w:b/>
          <w:bCs/>
          <w:sz w:val="24"/>
          <w:szCs w:val="24"/>
        </w:rPr>
        <w:t xml:space="preserve"> </w:t>
      </w:r>
      <w:r w:rsidR="008642FC" w:rsidRPr="00CE4FDF">
        <w:rPr>
          <w:rFonts w:asciiTheme="majorBidi" w:hAnsiTheme="majorBidi" w:cstheme="majorBidi"/>
          <w:sz w:val="24"/>
          <w:szCs w:val="24"/>
        </w:rPr>
        <w:t xml:space="preserve">unités utilisées pour  exprimer la turbidité proviennent de la normalisation </w:t>
      </w:r>
      <w:r w:rsidR="00421283" w:rsidRPr="00CE4FDF">
        <w:rPr>
          <w:rFonts w:asciiTheme="majorBidi" w:hAnsiTheme="majorBidi" w:cstheme="majorBidi"/>
          <w:sz w:val="24"/>
          <w:szCs w:val="24"/>
        </w:rPr>
        <w:t>ASTM (</w:t>
      </w:r>
      <w:r w:rsidR="008642FC" w:rsidRPr="00CE4FDF">
        <w:rPr>
          <w:rFonts w:asciiTheme="majorBidi" w:hAnsiTheme="majorBidi" w:cstheme="majorBidi"/>
          <w:sz w:val="24"/>
          <w:szCs w:val="24"/>
        </w:rPr>
        <w:t>American Society for Testing Material) qui considère que les trois unités suivantes sont comparables :</w:t>
      </w:r>
    </w:p>
    <w:p w:rsidR="0001068F" w:rsidRDefault="001362CA" w:rsidP="004E35DD">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8642FC" w:rsidRPr="00CE4FDF">
        <w:rPr>
          <w:rFonts w:asciiTheme="majorBidi" w:hAnsiTheme="majorBidi" w:cstheme="majorBidi"/>
          <w:sz w:val="24"/>
          <w:szCs w:val="24"/>
        </w:rPr>
        <w:t xml:space="preserve">Unité </w:t>
      </w:r>
      <w:r w:rsidR="00421283" w:rsidRPr="00CE4FDF">
        <w:rPr>
          <w:rFonts w:asciiTheme="majorBidi" w:hAnsiTheme="majorBidi" w:cstheme="majorBidi"/>
          <w:sz w:val="24"/>
          <w:szCs w:val="24"/>
        </w:rPr>
        <w:t>JTU (</w:t>
      </w:r>
      <w:r w:rsidR="008642FC" w:rsidRPr="00CE4FDF">
        <w:rPr>
          <w:rFonts w:asciiTheme="majorBidi" w:hAnsiTheme="majorBidi" w:cstheme="majorBidi"/>
          <w:sz w:val="24"/>
          <w:szCs w:val="24"/>
        </w:rPr>
        <w:t xml:space="preserve">Jackson Turbidity Unit)=Unité </w:t>
      </w:r>
      <w:r w:rsidR="00421283" w:rsidRPr="00CE4FDF">
        <w:rPr>
          <w:rFonts w:asciiTheme="majorBidi" w:hAnsiTheme="majorBidi" w:cstheme="majorBidi"/>
          <w:sz w:val="24"/>
          <w:szCs w:val="24"/>
        </w:rPr>
        <w:t>FTU (</w:t>
      </w:r>
      <w:r w:rsidR="008642FC" w:rsidRPr="00CE4FDF">
        <w:rPr>
          <w:rFonts w:asciiTheme="majorBidi" w:hAnsiTheme="majorBidi" w:cstheme="majorBidi"/>
          <w:sz w:val="24"/>
          <w:szCs w:val="24"/>
        </w:rPr>
        <w:t xml:space="preserve">Formazine turbidity Unit)=Unité </w:t>
      </w:r>
      <w:r w:rsidR="00421283" w:rsidRPr="00CE4FDF">
        <w:rPr>
          <w:rFonts w:asciiTheme="majorBidi" w:hAnsiTheme="majorBidi" w:cstheme="majorBidi"/>
          <w:sz w:val="24"/>
          <w:szCs w:val="24"/>
        </w:rPr>
        <w:t>NTU (</w:t>
      </w:r>
      <w:r w:rsidR="008642FC" w:rsidRPr="00CE4FDF">
        <w:rPr>
          <w:rFonts w:asciiTheme="majorBidi" w:hAnsiTheme="majorBidi" w:cstheme="majorBidi"/>
          <w:sz w:val="24"/>
          <w:szCs w:val="24"/>
        </w:rPr>
        <w:t>Nephelometric Turbidity Unit)</w:t>
      </w:r>
      <w:r w:rsidR="008642FC" w:rsidRPr="00CE4FDF">
        <w:rPr>
          <w:rFonts w:asciiTheme="majorBidi" w:hAnsiTheme="majorBidi" w:cstheme="majorBidi"/>
          <w:b/>
          <w:bCs/>
          <w:color w:val="FF0000"/>
          <w:sz w:val="24"/>
          <w:szCs w:val="24"/>
        </w:rPr>
        <w:t xml:space="preserve"> </w:t>
      </w:r>
      <w:r w:rsidR="00A06B27">
        <w:rPr>
          <w:rFonts w:asciiTheme="majorBidi" w:hAnsiTheme="majorBidi" w:cstheme="majorBidi"/>
          <w:b/>
          <w:bCs/>
          <w:sz w:val="24"/>
          <w:szCs w:val="24"/>
        </w:rPr>
        <w:t>[23</w:t>
      </w:r>
      <w:r w:rsidR="00264E77" w:rsidRPr="00154303">
        <w:rPr>
          <w:rFonts w:asciiTheme="majorBidi" w:hAnsiTheme="majorBidi" w:cstheme="majorBidi"/>
          <w:b/>
          <w:bCs/>
          <w:sz w:val="24"/>
          <w:szCs w:val="24"/>
        </w:rPr>
        <w:t>]</w:t>
      </w:r>
    </w:p>
    <w:p w:rsidR="000F420A" w:rsidRDefault="000F420A" w:rsidP="004E35DD">
      <w:pPr>
        <w:spacing w:after="0" w:line="360" w:lineRule="auto"/>
        <w:jc w:val="both"/>
        <w:rPr>
          <w:rFonts w:asciiTheme="majorBidi" w:hAnsiTheme="majorBidi" w:cstheme="majorBidi"/>
          <w:b/>
          <w:bCs/>
          <w:sz w:val="24"/>
          <w:szCs w:val="24"/>
        </w:rPr>
      </w:pPr>
    </w:p>
    <w:p w:rsidR="000F420A" w:rsidRDefault="000F420A" w:rsidP="004E35DD">
      <w:pPr>
        <w:spacing w:after="0" w:line="360" w:lineRule="auto"/>
        <w:jc w:val="both"/>
        <w:rPr>
          <w:rFonts w:asciiTheme="majorBidi" w:hAnsiTheme="majorBidi" w:cstheme="majorBidi"/>
          <w:b/>
          <w:bCs/>
          <w:sz w:val="24"/>
          <w:szCs w:val="24"/>
        </w:rPr>
      </w:pPr>
    </w:p>
    <w:p w:rsidR="000F420A" w:rsidRDefault="000F420A" w:rsidP="004E35DD">
      <w:pPr>
        <w:spacing w:after="0" w:line="360" w:lineRule="auto"/>
        <w:jc w:val="both"/>
        <w:rPr>
          <w:rFonts w:asciiTheme="majorBidi" w:hAnsiTheme="majorBidi" w:cstheme="majorBidi"/>
          <w:b/>
          <w:bCs/>
          <w:sz w:val="24"/>
          <w:szCs w:val="24"/>
        </w:rPr>
      </w:pPr>
    </w:p>
    <w:p w:rsidR="000F420A" w:rsidRPr="009E7B12" w:rsidRDefault="000F420A" w:rsidP="004E35DD">
      <w:pPr>
        <w:spacing w:after="0" w:line="360" w:lineRule="auto"/>
        <w:jc w:val="both"/>
        <w:rPr>
          <w:rFonts w:asciiTheme="majorBidi" w:hAnsiTheme="majorBidi" w:cstheme="majorBidi"/>
          <w:color w:val="000000"/>
          <w:sz w:val="24"/>
          <w:szCs w:val="24"/>
        </w:rPr>
      </w:pPr>
    </w:p>
    <w:p w:rsidR="007A4CC8" w:rsidRPr="00CE4FDF" w:rsidRDefault="000F420A" w:rsidP="000F420A">
      <w:pPr>
        <w:spacing w:after="0" w:line="360" w:lineRule="auto"/>
        <w:rPr>
          <w:rFonts w:asciiTheme="majorBidi" w:hAnsiTheme="majorBidi" w:cstheme="majorBidi"/>
          <w:b/>
          <w:bCs/>
          <w:color w:val="FF0000"/>
          <w:sz w:val="24"/>
          <w:szCs w:val="24"/>
        </w:rPr>
      </w:pPr>
      <w:r>
        <w:rPr>
          <w:rFonts w:asciiTheme="majorBidi" w:hAnsiTheme="majorBidi" w:cstheme="majorBidi"/>
          <w:b/>
          <w:bCs/>
          <w:color w:val="000000"/>
          <w:sz w:val="24"/>
          <w:szCs w:val="24"/>
        </w:rPr>
        <w:lastRenderedPageBreak/>
        <w:t>II.1</w:t>
      </w:r>
      <w:r w:rsidR="0091542C">
        <w:rPr>
          <w:rFonts w:asciiTheme="majorBidi" w:hAnsiTheme="majorBidi" w:cstheme="majorBidi"/>
          <w:b/>
          <w:bCs/>
          <w:color w:val="000000"/>
          <w:sz w:val="24"/>
          <w:szCs w:val="24"/>
        </w:rPr>
        <w:t>.3</w:t>
      </w:r>
      <w:r w:rsidR="007F5D50" w:rsidRPr="00CE4FDF">
        <w:rPr>
          <w:rFonts w:asciiTheme="majorBidi" w:hAnsiTheme="majorBidi" w:cstheme="majorBidi"/>
          <w:b/>
          <w:bCs/>
          <w:color w:val="000000"/>
          <w:sz w:val="24"/>
          <w:szCs w:val="24"/>
        </w:rPr>
        <w:t>.</w:t>
      </w:r>
      <w:r>
        <w:rPr>
          <w:rFonts w:asciiTheme="majorBidi" w:hAnsiTheme="majorBidi" w:cstheme="majorBidi"/>
          <w:b/>
          <w:bCs/>
          <w:color w:val="000000"/>
          <w:sz w:val="24"/>
          <w:szCs w:val="24"/>
        </w:rPr>
        <w:t xml:space="preserve"> </w:t>
      </w:r>
      <w:r w:rsidR="007A4CC8" w:rsidRPr="00CE4FDF">
        <w:rPr>
          <w:rFonts w:asciiTheme="majorBidi" w:hAnsiTheme="majorBidi" w:cstheme="majorBidi"/>
          <w:b/>
          <w:bCs/>
          <w:color w:val="000000"/>
          <w:sz w:val="24"/>
          <w:szCs w:val="24"/>
        </w:rPr>
        <w:t>Eléments minéraux</w:t>
      </w:r>
    </w:p>
    <w:p w:rsidR="00727FAD" w:rsidRPr="00307D74" w:rsidRDefault="000F420A" w:rsidP="000F420A">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II.1.3.1. </w:t>
      </w:r>
      <w:r w:rsidR="00421283" w:rsidRPr="00307D74">
        <w:rPr>
          <w:rFonts w:asciiTheme="majorBidi" w:hAnsiTheme="majorBidi" w:cstheme="majorBidi"/>
          <w:b/>
          <w:bCs/>
          <w:color w:val="000000"/>
          <w:sz w:val="24"/>
          <w:szCs w:val="24"/>
        </w:rPr>
        <w:t>La matière en suspension </w:t>
      </w:r>
      <w:r w:rsidR="00307D74">
        <w:rPr>
          <w:rFonts w:asciiTheme="majorBidi" w:hAnsiTheme="majorBidi" w:cstheme="majorBidi"/>
          <w:b/>
          <w:bCs/>
          <w:color w:val="000000"/>
          <w:sz w:val="24"/>
          <w:szCs w:val="24"/>
        </w:rPr>
        <w:t>(MES)</w:t>
      </w:r>
    </w:p>
    <w:p w:rsidR="00E21B83" w:rsidRPr="00CE4FDF" w:rsidRDefault="002C5304"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Ce sont des particules solides dont la taille est supérieure à 10µm, dispersées dans l’eau sans être chimiquement liées avec elle.de ce fait , leur élimination est assez simple car , si l’on fait reposer l’eau , elle décantent de manière  spontanée et peuvent être retirées de l’eau par des procédés physique simples(décantation, filtration).</w:t>
      </w:r>
      <w:r w:rsidR="00A06B27">
        <w:rPr>
          <w:rFonts w:asciiTheme="majorBidi" w:hAnsiTheme="majorBidi" w:cstheme="majorBidi"/>
          <w:b/>
          <w:bCs/>
          <w:sz w:val="24"/>
          <w:szCs w:val="24"/>
        </w:rPr>
        <w:t>[23</w:t>
      </w:r>
      <w:r w:rsidR="00264E77" w:rsidRPr="00154303">
        <w:rPr>
          <w:rFonts w:asciiTheme="majorBidi" w:hAnsiTheme="majorBidi" w:cstheme="majorBidi"/>
          <w:b/>
          <w:bCs/>
          <w:sz w:val="24"/>
          <w:szCs w:val="24"/>
        </w:rPr>
        <w:t>]</w:t>
      </w:r>
      <w:r w:rsidR="00D53227">
        <w:rPr>
          <w:rFonts w:asciiTheme="majorBidi" w:hAnsiTheme="majorBidi" w:cstheme="majorBidi"/>
          <w:b/>
          <w:bCs/>
          <w:color w:val="FF0000"/>
          <w:sz w:val="24"/>
          <w:szCs w:val="24"/>
        </w:rPr>
        <w:t xml:space="preserve"> </w:t>
      </w:r>
    </w:p>
    <w:p w:rsidR="008065B6" w:rsidRPr="00241968" w:rsidRDefault="000F420A" w:rsidP="000F420A">
      <w:pPr>
        <w:pStyle w:val="Paragraphedeliste"/>
        <w:spacing w:after="0"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II.1.3.2. </w:t>
      </w:r>
      <w:r w:rsidR="00FD30E5" w:rsidRPr="00241968">
        <w:rPr>
          <w:rFonts w:asciiTheme="majorBidi" w:hAnsiTheme="majorBidi" w:cstheme="majorBidi"/>
          <w:b/>
          <w:bCs/>
          <w:sz w:val="24"/>
          <w:szCs w:val="24"/>
        </w:rPr>
        <w:t>Dureté</w:t>
      </w:r>
      <w:r w:rsidR="008065B6" w:rsidRPr="00241968">
        <w:rPr>
          <w:rFonts w:asciiTheme="majorBidi" w:hAnsiTheme="majorBidi" w:cstheme="majorBidi"/>
          <w:b/>
          <w:bCs/>
          <w:sz w:val="24"/>
          <w:szCs w:val="24"/>
        </w:rPr>
        <w:t xml:space="preserve"> </w:t>
      </w:r>
      <w:r w:rsidR="008065B6" w:rsidRPr="00241968">
        <w:rPr>
          <w:rFonts w:asciiTheme="majorBidi" w:hAnsiTheme="majorBidi" w:cstheme="majorBidi"/>
          <w:b/>
          <w:bCs/>
          <w:color w:val="000000"/>
          <w:sz w:val="24"/>
          <w:szCs w:val="24"/>
        </w:rPr>
        <w:t>ou titre hydrotimétrique (TH)</w:t>
      </w:r>
      <w:r w:rsidR="00421283" w:rsidRPr="00241968">
        <w:rPr>
          <w:rFonts w:asciiTheme="majorBidi" w:hAnsiTheme="majorBidi" w:cstheme="majorBidi"/>
          <w:b/>
          <w:bCs/>
          <w:sz w:val="24"/>
          <w:szCs w:val="24"/>
        </w:rPr>
        <w:t> </w:t>
      </w:r>
    </w:p>
    <w:p w:rsidR="008065B6" w:rsidRPr="00CE4FDF" w:rsidRDefault="002C5304"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             </w:t>
      </w:r>
      <w:r w:rsidR="008065B6" w:rsidRPr="00CE4FDF">
        <w:rPr>
          <w:rFonts w:asciiTheme="majorBidi" w:hAnsiTheme="majorBidi" w:cstheme="majorBidi"/>
          <w:color w:val="000000"/>
          <w:sz w:val="24"/>
          <w:szCs w:val="24"/>
        </w:rPr>
        <w:t xml:space="preserve">La dureté d'une eau est due principalement à la présence de sels de calcium et de magnésium sous forme de bicarbonates, de sulfates et de chlorures. C'est donc la concentration en ions alcalino-terreux, que l'on mesure globalement par le titre hydrotimétrique TH .La dureté s'exprime souvent en degré français (F°) </w:t>
      </w:r>
      <w:r w:rsidR="00A06B27">
        <w:rPr>
          <w:rFonts w:asciiTheme="majorBidi" w:hAnsiTheme="majorBidi" w:cstheme="majorBidi"/>
          <w:b/>
          <w:bCs/>
          <w:sz w:val="24"/>
          <w:szCs w:val="24"/>
        </w:rPr>
        <w:t>[30</w:t>
      </w:r>
      <w:r w:rsidR="00264E77" w:rsidRPr="00154303">
        <w:rPr>
          <w:rFonts w:asciiTheme="majorBidi" w:hAnsiTheme="majorBidi" w:cstheme="majorBidi"/>
          <w:b/>
          <w:bCs/>
          <w:sz w:val="24"/>
          <w:szCs w:val="24"/>
        </w:rPr>
        <w:t>]</w:t>
      </w:r>
    </w:p>
    <w:p w:rsidR="009C617E" w:rsidRPr="00241968" w:rsidRDefault="000F420A" w:rsidP="000F420A">
      <w:pPr>
        <w:pStyle w:val="Paragraphedeliste"/>
        <w:spacing w:after="0" w:line="360" w:lineRule="auto"/>
        <w:ind w:left="108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II.1.3.3. </w:t>
      </w:r>
      <w:r w:rsidR="00421283" w:rsidRPr="00241968">
        <w:rPr>
          <w:rFonts w:asciiTheme="majorBidi" w:hAnsiTheme="majorBidi" w:cstheme="majorBidi"/>
          <w:b/>
          <w:bCs/>
          <w:color w:val="000000"/>
          <w:sz w:val="24"/>
          <w:szCs w:val="24"/>
        </w:rPr>
        <w:t>Alcalinité</w:t>
      </w:r>
      <w:r w:rsidR="00307D74" w:rsidRPr="00241968">
        <w:rPr>
          <w:rFonts w:asciiTheme="majorBidi" w:hAnsiTheme="majorBidi" w:cstheme="majorBidi"/>
          <w:b/>
          <w:bCs/>
          <w:color w:val="000000"/>
          <w:sz w:val="24"/>
          <w:szCs w:val="24"/>
        </w:rPr>
        <w:t xml:space="preserve"> (Alc)</w:t>
      </w:r>
    </w:p>
    <w:p w:rsidR="008065B6" w:rsidRPr="00307D74" w:rsidRDefault="00421283"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w:t>
      </w:r>
      <w:r w:rsidR="00DB712E" w:rsidRPr="00DB712E">
        <w:rPr>
          <w:rFonts w:asciiTheme="majorBidi" w:hAnsiTheme="majorBidi" w:cstheme="majorBidi"/>
          <w:color w:val="222222"/>
          <w:sz w:val="24"/>
          <w:szCs w:val="24"/>
        </w:rPr>
        <w:t>L’alcalinité est définie comme étant la capacité de l'eau naturelle pour neutraliser l'acide</w:t>
      </w:r>
      <w:r w:rsidR="00DB712E" w:rsidRPr="00DB712E">
        <w:rPr>
          <w:rFonts w:asciiTheme="majorBidi" w:hAnsiTheme="majorBidi" w:cstheme="majorBidi"/>
          <w:color w:val="222222"/>
          <w:sz w:val="24"/>
          <w:szCs w:val="24"/>
        </w:rPr>
        <w:br/>
        <w:t xml:space="preserve">ajouté </w:t>
      </w:r>
      <w:r w:rsidR="00154303">
        <w:rPr>
          <w:rFonts w:asciiTheme="majorBidi" w:hAnsiTheme="majorBidi" w:cstheme="majorBidi"/>
          <w:b/>
          <w:bCs/>
          <w:sz w:val="24"/>
          <w:szCs w:val="24"/>
        </w:rPr>
        <w:t>[27</w:t>
      </w:r>
      <w:r w:rsidR="00DB712E" w:rsidRPr="00154303">
        <w:rPr>
          <w:rFonts w:asciiTheme="majorBidi" w:hAnsiTheme="majorBidi" w:cstheme="majorBidi"/>
          <w:b/>
          <w:bCs/>
          <w:sz w:val="24"/>
          <w:szCs w:val="24"/>
        </w:rPr>
        <w:t>]</w:t>
      </w:r>
      <w:r w:rsidR="00DB712E" w:rsidRPr="00154303">
        <w:rPr>
          <w:rFonts w:asciiTheme="majorBidi" w:hAnsiTheme="majorBidi" w:cstheme="majorBidi"/>
          <w:sz w:val="24"/>
          <w:szCs w:val="24"/>
        </w:rPr>
        <w:t>.</w:t>
      </w:r>
      <w:r w:rsidR="00DB712E" w:rsidRPr="00154303">
        <w:rPr>
          <w:rFonts w:asciiTheme="majorBidi" w:hAnsiTheme="majorBidi" w:cstheme="majorBidi"/>
          <w:b/>
          <w:bCs/>
          <w:sz w:val="24"/>
          <w:szCs w:val="24"/>
        </w:rPr>
        <w:t xml:space="preserve"> </w:t>
      </w:r>
      <w:r w:rsidR="00DB712E" w:rsidRPr="00DB712E">
        <w:rPr>
          <w:rFonts w:asciiTheme="majorBidi" w:hAnsiTheme="majorBidi" w:cstheme="majorBidi"/>
          <w:color w:val="000000"/>
          <w:sz w:val="24"/>
          <w:szCs w:val="24"/>
        </w:rPr>
        <w:t>Elle correspond à l'alcalinité totale au pH de 4,5, ce qui revient à déterminer les ions HCO</w:t>
      </w:r>
      <w:r w:rsidR="00DB712E" w:rsidRPr="00307D74">
        <w:rPr>
          <w:rFonts w:asciiTheme="majorBidi" w:hAnsiTheme="majorBidi" w:cstheme="majorBidi"/>
          <w:color w:val="000000"/>
          <w:sz w:val="24"/>
          <w:szCs w:val="24"/>
          <w:vertAlign w:val="superscript"/>
        </w:rPr>
        <w:t>3</w:t>
      </w:r>
      <w:r w:rsidR="00307D74">
        <w:rPr>
          <w:rFonts w:asciiTheme="majorBidi" w:hAnsiTheme="majorBidi" w:cstheme="majorBidi"/>
          <w:color w:val="000000"/>
          <w:sz w:val="24"/>
          <w:szCs w:val="24"/>
          <w:vertAlign w:val="superscript"/>
        </w:rPr>
        <w:t>-</w:t>
      </w:r>
      <w:r w:rsidR="00DB712E" w:rsidRPr="00DB712E">
        <w:rPr>
          <w:rFonts w:asciiTheme="majorBidi" w:hAnsiTheme="majorBidi" w:cstheme="majorBidi"/>
          <w:color w:val="000000"/>
          <w:sz w:val="24"/>
          <w:szCs w:val="24"/>
        </w:rPr>
        <w:t>, CO</w:t>
      </w:r>
      <w:r w:rsidR="00DB712E" w:rsidRPr="00307D74">
        <w:rPr>
          <w:rFonts w:asciiTheme="majorBidi" w:hAnsiTheme="majorBidi" w:cstheme="majorBidi"/>
          <w:color w:val="000000"/>
          <w:sz w:val="24"/>
          <w:szCs w:val="24"/>
          <w:vertAlign w:val="subscript"/>
        </w:rPr>
        <w:t>3</w:t>
      </w:r>
      <w:r w:rsidR="00DB712E" w:rsidRPr="00307D74">
        <w:rPr>
          <w:rFonts w:asciiTheme="majorBidi" w:hAnsiTheme="majorBidi" w:cstheme="majorBidi"/>
          <w:color w:val="000000"/>
          <w:sz w:val="24"/>
          <w:szCs w:val="24"/>
          <w:vertAlign w:val="superscript"/>
        </w:rPr>
        <w:t>2-</w:t>
      </w:r>
      <w:r w:rsidR="00DB712E" w:rsidRPr="00DB712E">
        <w:rPr>
          <w:rFonts w:asciiTheme="majorBidi" w:hAnsiTheme="majorBidi" w:cstheme="majorBidi"/>
          <w:color w:val="000000"/>
          <w:sz w:val="24"/>
          <w:szCs w:val="24"/>
        </w:rPr>
        <w:t>, OH</w:t>
      </w:r>
      <w:r w:rsidR="00DB712E" w:rsidRPr="00307D74">
        <w:rPr>
          <w:rFonts w:asciiTheme="majorBidi" w:hAnsiTheme="majorBidi" w:cstheme="majorBidi"/>
          <w:color w:val="000000"/>
          <w:sz w:val="24"/>
          <w:szCs w:val="24"/>
          <w:vertAlign w:val="superscript"/>
        </w:rPr>
        <w:t>-</w:t>
      </w:r>
      <w:r w:rsidR="00DB712E" w:rsidRPr="00DB712E">
        <w:rPr>
          <w:rFonts w:asciiTheme="majorBidi" w:hAnsiTheme="majorBidi" w:cstheme="majorBidi"/>
          <w:color w:val="000000"/>
          <w:sz w:val="24"/>
          <w:szCs w:val="24"/>
        </w:rPr>
        <w:t>, Cette alcalinité se nomme également titre alcalimétrique complet (TAC).</w:t>
      </w:r>
      <w:r w:rsidR="009C617E">
        <w:rPr>
          <w:rFonts w:asciiTheme="majorBidi" w:hAnsiTheme="majorBidi" w:cstheme="majorBidi"/>
          <w:color w:val="000000"/>
          <w:sz w:val="24"/>
          <w:szCs w:val="24"/>
        </w:rPr>
        <w:t xml:space="preserve"> </w:t>
      </w:r>
      <w:r w:rsidR="00370991" w:rsidRPr="00154303">
        <w:rPr>
          <w:rFonts w:asciiTheme="majorBidi" w:hAnsiTheme="majorBidi" w:cstheme="majorBidi"/>
          <w:b/>
          <w:bCs/>
          <w:sz w:val="24"/>
          <w:szCs w:val="24"/>
        </w:rPr>
        <w:t>[</w:t>
      </w:r>
      <w:r w:rsidR="00A06B27">
        <w:rPr>
          <w:rFonts w:asciiTheme="majorBidi" w:hAnsiTheme="majorBidi" w:cstheme="majorBidi"/>
          <w:b/>
          <w:bCs/>
          <w:sz w:val="24"/>
          <w:szCs w:val="24"/>
        </w:rPr>
        <w:t>23</w:t>
      </w:r>
      <w:r w:rsidR="00370991" w:rsidRPr="00154303">
        <w:rPr>
          <w:rFonts w:asciiTheme="majorBidi" w:hAnsiTheme="majorBidi" w:cstheme="majorBidi"/>
          <w:b/>
          <w:bCs/>
          <w:sz w:val="24"/>
          <w:szCs w:val="24"/>
        </w:rPr>
        <w:t>]</w:t>
      </w:r>
    </w:p>
    <w:p w:rsidR="00FB3AAB" w:rsidRPr="00241968" w:rsidRDefault="000F420A" w:rsidP="000F420A">
      <w:pPr>
        <w:pStyle w:val="Paragraphedeliste"/>
        <w:spacing w:after="0" w:line="360" w:lineRule="auto"/>
        <w:ind w:left="108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II.1.3.4. </w:t>
      </w:r>
      <w:r w:rsidR="007832B7" w:rsidRPr="00241968">
        <w:rPr>
          <w:rFonts w:asciiTheme="majorBidi" w:hAnsiTheme="majorBidi" w:cstheme="majorBidi"/>
          <w:b/>
          <w:bCs/>
          <w:color w:val="000000"/>
          <w:sz w:val="24"/>
          <w:szCs w:val="24"/>
        </w:rPr>
        <w:t>Chlorure</w:t>
      </w:r>
      <w:r w:rsidR="00513ABC" w:rsidRPr="00241968">
        <w:rPr>
          <w:rFonts w:asciiTheme="majorBidi" w:hAnsiTheme="majorBidi" w:cstheme="majorBidi"/>
          <w:b/>
          <w:bCs/>
          <w:color w:val="000000"/>
          <w:sz w:val="24"/>
          <w:szCs w:val="24"/>
        </w:rPr>
        <w:t xml:space="preserve"> (Cl</w:t>
      </w:r>
      <w:r w:rsidR="00513ABC" w:rsidRPr="00241968">
        <w:rPr>
          <w:rFonts w:asciiTheme="majorBidi" w:hAnsiTheme="majorBidi" w:cstheme="majorBidi"/>
          <w:b/>
          <w:bCs/>
          <w:color w:val="000000"/>
          <w:sz w:val="24"/>
          <w:szCs w:val="24"/>
          <w:vertAlign w:val="superscript"/>
        </w:rPr>
        <w:t>-</w:t>
      </w:r>
      <w:r w:rsidR="00513ABC" w:rsidRPr="00241968">
        <w:rPr>
          <w:rFonts w:asciiTheme="majorBidi" w:hAnsiTheme="majorBidi" w:cstheme="majorBidi"/>
          <w:b/>
          <w:bCs/>
          <w:color w:val="000000"/>
          <w:sz w:val="24"/>
          <w:szCs w:val="24"/>
        </w:rPr>
        <w:t>)</w:t>
      </w:r>
      <w:r w:rsidR="00421283" w:rsidRPr="00241968">
        <w:rPr>
          <w:rFonts w:asciiTheme="majorBidi" w:hAnsiTheme="majorBidi" w:cstheme="majorBidi"/>
          <w:color w:val="000000"/>
          <w:sz w:val="24"/>
          <w:szCs w:val="24"/>
        </w:rPr>
        <w:t> </w:t>
      </w:r>
    </w:p>
    <w:p w:rsidR="00FB3AAB" w:rsidRPr="00CE4FDF" w:rsidRDefault="002C5304"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FB3AAB" w:rsidRPr="00CE4FDF">
        <w:rPr>
          <w:rFonts w:asciiTheme="majorBidi" w:hAnsiTheme="majorBidi" w:cstheme="majorBidi"/>
          <w:color w:val="000000"/>
          <w:sz w:val="24"/>
          <w:szCs w:val="24"/>
        </w:rPr>
        <w:t>Le chlorure est un sel mobile, non toxique, très répondu dans la nature sous forme de sels de</w:t>
      </w:r>
      <w:r w:rsidR="00264E77">
        <w:rPr>
          <w:rFonts w:asciiTheme="majorBidi" w:hAnsiTheme="majorBidi" w:cstheme="majorBidi"/>
          <w:color w:val="000000"/>
          <w:sz w:val="24"/>
          <w:szCs w:val="24"/>
        </w:rPr>
        <w:t xml:space="preserve"> sodium (NaCl), de potassium (KC</w:t>
      </w:r>
      <w:r w:rsidR="00FB3AAB" w:rsidRPr="00CE4FDF">
        <w:rPr>
          <w:rFonts w:asciiTheme="majorBidi" w:hAnsiTheme="majorBidi" w:cstheme="majorBidi"/>
          <w:color w:val="000000"/>
          <w:sz w:val="24"/>
          <w:szCs w:val="24"/>
        </w:rPr>
        <w:t>l), et de calcium (CaCl</w:t>
      </w:r>
      <w:r w:rsidR="00FB3AAB" w:rsidRPr="00CE4FDF">
        <w:rPr>
          <w:rFonts w:asciiTheme="majorBidi" w:hAnsiTheme="majorBidi" w:cstheme="majorBidi"/>
          <w:color w:val="000000"/>
          <w:sz w:val="24"/>
          <w:szCs w:val="24"/>
          <w:vertAlign w:val="subscript"/>
        </w:rPr>
        <w:t>2</w:t>
      </w:r>
      <w:r w:rsidR="00FB3AAB" w:rsidRPr="00CE4FDF">
        <w:rPr>
          <w:rFonts w:asciiTheme="majorBidi" w:hAnsiTheme="majorBidi" w:cstheme="majorBidi"/>
          <w:color w:val="000000"/>
          <w:sz w:val="24"/>
          <w:szCs w:val="24"/>
        </w:rPr>
        <w:t>), les chlorures constituent 0,05% de la lithosphère.</w:t>
      </w:r>
    </w:p>
    <w:p w:rsidR="00FB3AAB" w:rsidRPr="00CE4FDF" w:rsidRDefault="00FB3AAB" w:rsidP="004E35DD">
      <w:pPr>
        <w:spacing w:after="0"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Les chlorures </w:t>
      </w:r>
      <w:r w:rsidR="00FD30E5" w:rsidRPr="00CE4FDF">
        <w:rPr>
          <w:rFonts w:asciiTheme="majorBidi" w:hAnsiTheme="majorBidi" w:cstheme="majorBidi"/>
          <w:color w:val="000000"/>
          <w:sz w:val="24"/>
          <w:szCs w:val="24"/>
        </w:rPr>
        <w:t>présents</w:t>
      </w:r>
      <w:r w:rsidRPr="00CE4FDF">
        <w:rPr>
          <w:rFonts w:asciiTheme="majorBidi" w:hAnsiTheme="majorBidi" w:cstheme="majorBidi"/>
          <w:color w:val="000000"/>
          <w:sz w:val="24"/>
          <w:szCs w:val="24"/>
        </w:rPr>
        <w:t xml:space="preserve"> dans une eau peuvent avoir plusieurs origines :</w:t>
      </w:r>
    </w:p>
    <w:p w:rsidR="00FB3AAB" w:rsidRPr="00CE4FDF" w:rsidRDefault="00FB3AAB" w:rsidP="004E35DD">
      <w:pPr>
        <w:pStyle w:val="Paragraphedeliste"/>
        <w:numPr>
          <w:ilvl w:val="0"/>
          <w:numId w:val="9"/>
        </w:numPr>
        <w:spacing w:after="0" w:line="360" w:lineRule="auto"/>
        <w:ind w:left="0" w:firstLine="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la percolation de l’eau au travers de terrains </w:t>
      </w:r>
      <w:r w:rsidR="00FD30E5" w:rsidRPr="00CE4FDF">
        <w:rPr>
          <w:rFonts w:asciiTheme="majorBidi" w:hAnsiTheme="majorBidi" w:cstheme="majorBidi"/>
          <w:color w:val="000000"/>
          <w:sz w:val="24"/>
          <w:szCs w:val="24"/>
        </w:rPr>
        <w:t>salés.</w:t>
      </w:r>
    </w:p>
    <w:p w:rsidR="00FB3AAB" w:rsidRPr="00CE4FDF" w:rsidRDefault="00FB3AAB" w:rsidP="004E35DD">
      <w:pPr>
        <w:pStyle w:val="Paragraphedeliste"/>
        <w:numPr>
          <w:ilvl w:val="0"/>
          <w:numId w:val="9"/>
        </w:numPr>
        <w:spacing w:after="0" w:line="360" w:lineRule="auto"/>
        <w:ind w:left="0" w:firstLine="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l’infiltration </w:t>
      </w:r>
      <w:r w:rsidR="0056308C" w:rsidRPr="00CE4FDF">
        <w:rPr>
          <w:rFonts w:asciiTheme="majorBidi" w:hAnsiTheme="majorBidi" w:cstheme="majorBidi"/>
          <w:color w:val="000000"/>
          <w:sz w:val="24"/>
          <w:szCs w:val="24"/>
        </w:rPr>
        <w:t>d’eaux marines dans la nappe souterraine de matière naturelle ou par intervention humaine par pompage excessive.</w:t>
      </w:r>
    </w:p>
    <w:p w:rsidR="0056308C" w:rsidRPr="00CE4FDF" w:rsidRDefault="0056308C" w:rsidP="004E35DD">
      <w:pPr>
        <w:pStyle w:val="Paragraphedeliste"/>
        <w:numPr>
          <w:ilvl w:val="0"/>
          <w:numId w:val="9"/>
        </w:numPr>
        <w:spacing w:after="0" w:line="360" w:lineRule="auto"/>
        <w:ind w:left="0" w:firstLine="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les rejets humains, en particulier d’urine.</w:t>
      </w:r>
    </w:p>
    <w:p w:rsidR="00154303" w:rsidRPr="00A06B27" w:rsidRDefault="00FD30E5" w:rsidP="00A06B27">
      <w:pPr>
        <w:pStyle w:val="Paragraphedeliste"/>
        <w:numPr>
          <w:ilvl w:val="0"/>
          <w:numId w:val="9"/>
        </w:numPr>
        <w:spacing w:after="0" w:line="360" w:lineRule="auto"/>
        <w:ind w:left="0" w:firstLine="0"/>
        <w:jc w:val="both"/>
        <w:rPr>
          <w:rFonts w:asciiTheme="majorBidi" w:hAnsiTheme="majorBidi" w:cstheme="majorBidi"/>
          <w:b/>
          <w:bCs/>
          <w:color w:val="FF0000"/>
          <w:sz w:val="24"/>
          <w:szCs w:val="24"/>
        </w:rPr>
      </w:pPr>
      <w:r w:rsidRPr="00CE4FDF">
        <w:rPr>
          <w:rFonts w:asciiTheme="majorBidi" w:hAnsiTheme="majorBidi" w:cstheme="majorBidi"/>
          <w:color w:val="000000"/>
          <w:sz w:val="24"/>
          <w:szCs w:val="24"/>
        </w:rPr>
        <w:t>l’industrie extractive</w:t>
      </w:r>
      <w:r w:rsidR="0056308C" w:rsidRPr="00CE4FDF">
        <w:rPr>
          <w:rFonts w:asciiTheme="majorBidi" w:hAnsiTheme="majorBidi" w:cstheme="majorBidi"/>
          <w:color w:val="000000"/>
          <w:sz w:val="24"/>
          <w:szCs w:val="24"/>
        </w:rPr>
        <w:t xml:space="preserve"> comme des mines de potasse ou des salines. </w:t>
      </w:r>
      <w:r w:rsidR="00A06B27">
        <w:rPr>
          <w:rFonts w:asciiTheme="majorBidi" w:hAnsiTheme="majorBidi" w:cstheme="majorBidi"/>
          <w:b/>
          <w:bCs/>
          <w:sz w:val="24"/>
          <w:szCs w:val="24"/>
        </w:rPr>
        <w:t>[23</w:t>
      </w:r>
      <w:r w:rsidR="00264E77" w:rsidRPr="00154303">
        <w:rPr>
          <w:rFonts w:asciiTheme="majorBidi" w:hAnsiTheme="majorBidi" w:cstheme="majorBidi"/>
          <w:b/>
          <w:bCs/>
          <w:sz w:val="24"/>
          <w:szCs w:val="24"/>
        </w:rPr>
        <w:t>]</w:t>
      </w:r>
    </w:p>
    <w:p w:rsidR="0056308C" w:rsidRPr="00513ABC" w:rsidRDefault="000F420A" w:rsidP="000F420A">
      <w:pPr>
        <w:pStyle w:val="Paragraphedeliste"/>
        <w:spacing w:after="0" w:line="360" w:lineRule="auto"/>
        <w:ind w:left="786"/>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II.1.3.5. </w:t>
      </w:r>
      <w:r w:rsidR="00421283" w:rsidRPr="00513ABC">
        <w:rPr>
          <w:rFonts w:asciiTheme="majorBidi" w:hAnsiTheme="majorBidi" w:cstheme="majorBidi"/>
          <w:b/>
          <w:bCs/>
          <w:color w:val="000000"/>
          <w:sz w:val="24"/>
          <w:szCs w:val="24"/>
        </w:rPr>
        <w:t>Fer</w:t>
      </w:r>
      <w:r w:rsidR="00264E77" w:rsidRPr="00513ABC">
        <w:rPr>
          <w:rFonts w:asciiTheme="majorBidi" w:hAnsiTheme="majorBidi" w:cstheme="majorBidi"/>
          <w:b/>
          <w:bCs/>
          <w:color w:val="000000"/>
          <w:sz w:val="24"/>
          <w:szCs w:val="24"/>
        </w:rPr>
        <w:t xml:space="preserve"> (Fe)</w:t>
      </w:r>
      <w:r w:rsidR="00421283" w:rsidRPr="00513ABC">
        <w:rPr>
          <w:rFonts w:asciiTheme="majorBidi" w:hAnsiTheme="majorBidi" w:cstheme="majorBidi"/>
          <w:b/>
          <w:bCs/>
          <w:color w:val="000000"/>
          <w:sz w:val="24"/>
          <w:szCs w:val="24"/>
        </w:rPr>
        <w:t> </w:t>
      </w:r>
    </w:p>
    <w:p w:rsidR="009C617E" w:rsidRPr="00EF1516" w:rsidRDefault="002C5304" w:rsidP="004E35DD">
      <w:pPr>
        <w:pStyle w:val="Paragraphedeliste"/>
        <w:spacing w:after="0" w:line="360" w:lineRule="auto"/>
        <w:ind w:left="0" w:firstLine="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9C617E" w:rsidRPr="00EF1516">
        <w:rPr>
          <w:rFonts w:asciiTheme="majorBidi" w:hAnsiTheme="majorBidi" w:cstheme="majorBidi"/>
          <w:b/>
          <w:bCs/>
          <w:color w:val="000000"/>
          <w:sz w:val="24"/>
          <w:szCs w:val="24"/>
        </w:rPr>
        <w:t> </w:t>
      </w:r>
      <w:r w:rsidR="009C617E" w:rsidRPr="00EF1516">
        <w:rPr>
          <w:rFonts w:asciiTheme="majorBidi" w:hAnsiTheme="majorBidi" w:cstheme="majorBidi"/>
          <w:color w:val="000000"/>
          <w:sz w:val="24"/>
          <w:szCs w:val="24"/>
        </w:rPr>
        <w:t xml:space="preserve">Les eaux de surfaces peuvent contenir jusqu'à 0.5 mg/l de fer qui peut avoir pour origine des terrains traversées ou les pollutions industrielles, dans les eaux de distribution, il provient </w:t>
      </w:r>
      <w:r w:rsidR="00340B61">
        <w:rPr>
          <w:rFonts w:asciiTheme="majorBidi" w:hAnsiTheme="majorBidi" w:cstheme="majorBidi"/>
          <w:color w:val="000000"/>
          <w:sz w:val="24"/>
          <w:szCs w:val="24"/>
        </w:rPr>
        <w:t xml:space="preserve">le </w:t>
      </w:r>
      <w:r w:rsidR="009C617E" w:rsidRPr="00EF1516">
        <w:rPr>
          <w:rFonts w:asciiTheme="majorBidi" w:hAnsiTheme="majorBidi" w:cstheme="majorBidi"/>
          <w:color w:val="000000"/>
          <w:sz w:val="24"/>
          <w:szCs w:val="24"/>
        </w:rPr>
        <w:t xml:space="preserve">plus souvent de la corrosion des conduites d’amenés. Ce métal à l’état ferreux est assez soluble dans l’eau. Il précipite à la suite du départ de l’anhydride carbonique et par oxydation à </w:t>
      </w:r>
      <w:r w:rsidR="009C617E">
        <w:rPr>
          <w:rFonts w:asciiTheme="majorBidi" w:hAnsiTheme="majorBidi" w:cstheme="majorBidi"/>
          <w:color w:val="000000"/>
          <w:sz w:val="24"/>
          <w:szCs w:val="24"/>
        </w:rPr>
        <w:t xml:space="preserve">l’air </w:t>
      </w:r>
      <w:r w:rsidR="0053345B">
        <w:rPr>
          <w:rFonts w:asciiTheme="majorBidi" w:hAnsiTheme="majorBidi" w:cstheme="majorBidi"/>
          <w:color w:val="000000"/>
          <w:sz w:val="24"/>
          <w:szCs w:val="24"/>
        </w:rPr>
        <w:t xml:space="preserve"> </w:t>
      </w:r>
      <w:r w:rsidR="009C617E" w:rsidRPr="0053345B">
        <w:rPr>
          <w:rFonts w:asciiTheme="majorBidi" w:hAnsiTheme="majorBidi" w:cstheme="majorBidi"/>
          <w:color w:val="FF0000"/>
          <w:sz w:val="24"/>
          <w:szCs w:val="24"/>
        </w:rPr>
        <w:t xml:space="preserve"> </w:t>
      </w:r>
    </w:p>
    <w:p w:rsidR="009C617E" w:rsidRDefault="009C617E" w:rsidP="004E35DD">
      <w:pPr>
        <w:pStyle w:val="Paragraphedeliste"/>
        <w:spacing w:after="0" w:line="360" w:lineRule="auto"/>
        <w:ind w:left="0" w:firstLine="708"/>
        <w:jc w:val="both"/>
        <w:rPr>
          <w:rFonts w:asciiTheme="majorBidi" w:hAnsiTheme="majorBidi" w:cstheme="majorBidi"/>
          <w:b/>
          <w:bCs/>
          <w:sz w:val="24"/>
          <w:szCs w:val="24"/>
        </w:rPr>
      </w:pPr>
      <w:r w:rsidRPr="00EF1516">
        <w:rPr>
          <w:rFonts w:asciiTheme="majorBidi" w:hAnsiTheme="majorBidi" w:cstheme="majorBidi"/>
          <w:color w:val="000000"/>
          <w:sz w:val="24"/>
          <w:szCs w:val="24"/>
        </w:rPr>
        <w:lastRenderedPageBreak/>
        <w:t>Le fer de l’eau ne présente certes aucun inconvénient du point de vue physiologique, mais à des teneurs très importantes, il influe sur la qualité organoleptique de l’eau (mauvais goût, couleur et saveur)</w:t>
      </w:r>
      <w:r>
        <w:rPr>
          <w:rFonts w:asciiTheme="majorBidi" w:hAnsiTheme="majorBidi" w:cstheme="majorBidi"/>
          <w:color w:val="000000"/>
          <w:sz w:val="24"/>
          <w:szCs w:val="24"/>
        </w:rPr>
        <w:t xml:space="preserve"> </w:t>
      </w:r>
      <w:r w:rsidR="00A06B27">
        <w:rPr>
          <w:rFonts w:asciiTheme="majorBidi" w:hAnsiTheme="majorBidi" w:cstheme="majorBidi"/>
          <w:b/>
          <w:bCs/>
          <w:sz w:val="24"/>
          <w:szCs w:val="24"/>
        </w:rPr>
        <w:t>[28</w:t>
      </w:r>
      <w:r w:rsidR="00370991" w:rsidRPr="00154303">
        <w:rPr>
          <w:rFonts w:asciiTheme="majorBidi" w:hAnsiTheme="majorBidi" w:cstheme="majorBidi"/>
          <w:b/>
          <w:bCs/>
          <w:sz w:val="24"/>
          <w:szCs w:val="24"/>
        </w:rPr>
        <w:t>]</w:t>
      </w:r>
    </w:p>
    <w:p w:rsidR="00A06B27" w:rsidRPr="00513ABC" w:rsidRDefault="00A06B27" w:rsidP="004E35DD">
      <w:pPr>
        <w:pStyle w:val="Paragraphedeliste"/>
        <w:spacing w:after="0" w:line="360" w:lineRule="auto"/>
        <w:ind w:left="0" w:firstLine="708"/>
        <w:jc w:val="both"/>
        <w:rPr>
          <w:rFonts w:asciiTheme="majorBidi" w:hAnsiTheme="majorBidi" w:cstheme="majorBidi"/>
          <w:b/>
          <w:bCs/>
          <w:color w:val="000000"/>
          <w:sz w:val="24"/>
          <w:szCs w:val="24"/>
        </w:rPr>
      </w:pPr>
    </w:p>
    <w:p w:rsidR="00B02EDD" w:rsidRDefault="000F420A" w:rsidP="000F420A">
      <w:pPr>
        <w:pStyle w:val="Paragraphedeliste"/>
        <w:spacing w:after="0" w:line="360" w:lineRule="auto"/>
        <w:ind w:left="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II.1.3.6.</w:t>
      </w:r>
      <w:r w:rsidR="00A06B27">
        <w:rPr>
          <w:rFonts w:asciiTheme="majorBidi" w:hAnsiTheme="majorBidi" w:cstheme="majorBidi"/>
          <w:b/>
          <w:bCs/>
          <w:color w:val="000000"/>
          <w:sz w:val="24"/>
          <w:szCs w:val="24"/>
        </w:rPr>
        <w:t xml:space="preserve"> Ion </w:t>
      </w:r>
      <w:r w:rsidR="007136EC">
        <w:rPr>
          <w:rFonts w:asciiTheme="majorBidi" w:hAnsiTheme="majorBidi" w:cstheme="majorBidi"/>
          <w:b/>
          <w:bCs/>
          <w:color w:val="000000"/>
          <w:sz w:val="24"/>
          <w:szCs w:val="24"/>
        </w:rPr>
        <w:t>Calcium</w:t>
      </w:r>
      <w:r w:rsidR="00120276">
        <w:rPr>
          <w:rFonts w:asciiTheme="majorBidi" w:hAnsiTheme="majorBidi" w:cstheme="majorBidi"/>
          <w:b/>
          <w:bCs/>
          <w:color w:val="000000"/>
          <w:sz w:val="24"/>
          <w:szCs w:val="24"/>
        </w:rPr>
        <w:t xml:space="preserve"> </w:t>
      </w:r>
      <w:r w:rsidR="005215D2" w:rsidRPr="00513ABC">
        <w:rPr>
          <w:rFonts w:asciiTheme="majorBidi" w:hAnsiTheme="majorBidi" w:cstheme="majorBidi"/>
          <w:b/>
          <w:bCs/>
          <w:color w:val="000000"/>
          <w:sz w:val="24"/>
          <w:szCs w:val="24"/>
        </w:rPr>
        <w:t>(</w:t>
      </w:r>
      <w:r w:rsidR="00421283" w:rsidRPr="00513ABC">
        <w:rPr>
          <w:rFonts w:asciiTheme="majorBidi" w:hAnsiTheme="majorBidi" w:cstheme="majorBidi"/>
          <w:b/>
          <w:bCs/>
          <w:color w:val="000000"/>
          <w:sz w:val="24"/>
          <w:szCs w:val="24"/>
        </w:rPr>
        <w:t>Ca</w:t>
      </w:r>
      <w:r w:rsidR="00E80662" w:rsidRPr="00513ABC">
        <w:rPr>
          <w:rFonts w:asciiTheme="majorBidi" w:hAnsiTheme="majorBidi" w:cstheme="majorBidi"/>
          <w:b/>
          <w:bCs/>
          <w:color w:val="000000"/>
          <w:sz w:val="24"/>
          <w:szCs w:val="24"/>
          <w:vertAlign w:val="superscript"/>
        </w:rPr>
        <w:t>++</w:t>
      </w:r>
      <w:r w:rsidR="00A82B57" w:rsidRPr="00513ABC">
        <w:rPr>
          <w:rFonts w:asciiTheme="majorBidi" w:hAnsiTheme="majorBidi" w:cstheme="majorBidi"/>
          <w:b/>
          <w:bCs/>
          <w:color w:val="000000"/>
          <w:sz w:val="24"/>
          <w:szCs w:val="24"/>
        </w:rPr>
        <w:t xml:space="preserve">) </w:t>
      </w:r>
    </w:p>
    <w:p w:rsidR="006925DB" w:rsidRPr="00513ABC" w:rsidRDefault="00241968" w:rsidP="000F420A">
      <w:pPr>
        <w:pStyle w:val="Paragraphedeliste"/>
        <w:spacing w:after="0" w:line="360" w:lineRule="auto"/>
        <w:ind w:left="0"/>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                  </w:t>
      </w:r>
      <w:r w:rsidR="009302A9" w:rsidRPr="00513ABC">
        <w:rPr>
          <w:rFonts w:asciiTheme="majorBidi" w:hAnsiTheme="majorBidi" w:cstheme="majorBidi"/>
          <w:color w:val="000000"/>
          <w:sz w:val="24"/>
          <w:szCs w:val="24"/>
        </w:rPr>
        <w:t>Le corps humain comprend une moyenne 1,2 kilogr</w:t>
      </w:r>
      <w:r w:rsidR="007136EC">
        <w:rPr>
          <w:rFonts w:asciiTheme="majorBidi" w:hAnsiTheme="majorBidi" w:cstheme="majorBidi"/>
          <w:color w:val="000000"/>
          <w:sz w:val="24"/>
          <w:szCs w:val="24"/>
        </w:rPr>
        <w:t xml:space="preserve">amme de calcium essentiellement </w:t>
      </w:r>
      <w:r w:rsidR="009302A9" w:rsidRPr="00513ABC">
        <w:rPr>
          <w:rFonts w:asciiTheme="majorBidi" w:hAnsiTheme="majorBidi" w:cstheme="majorBidi"/>
          <w:color w:val="000000"/>
          <w:sz w:val="24"/>
          <w:szCs w:val="24"/>
        </w:rPr>
        <w:t xml:space="preserve">dans le squelette .L'eau potable de bonne qualité renferme </w:t>
      </w:r>
      <w:r w:rsidR="007136EC">
        <w:rPr>
          <w:rFonts w:asciiTheme="majorBidi" w:hAnsiTheme="majorBidi" w:cstheme="majorBidi"/>
          <w:color w:val="000000"/>
          <w:sz w:val="24"/>
          <w:szCs w:val="24"/>
        </w:rPr>
        <w:t>de 100 à 140 mg/L de calcium.</w:t>
      </w:r>
      <w:r w:rsidR="009302A9" w:rsidRPr="00513ABC">
        <w:rPr>
          <w:rFonts w:asciiTheme="majorBidi" w:hAnsiTheme="majorBidi" w:cstheme="majorBidi"/>
          <w:color w:val="000000"/>
          <w:sz w:val="24"/>
          <w:szCs w:val="24"/>
        </w:rPr>
        <w:t>Le calcium ne peut en aucun cas poser des p</w:t>
      </w:r>
      <w:r w:rsidR="00340B61" w:rsidRPr="00513ABC">
        <w:rPr>
          <w:rFonts w:asciiTheme="majorBidi" w:hAnsiTheme="majorBidi" w:cstheme="majorBidi"/>
          <w:color w:val="000000"/>
          <w:sz w:val="24"/>
          <w:szCs w:val="24"/>
        </w:rPr>
        <w:t xml:space="preserve">roblèmes de potabilité, le seul </w:t>
      </w:r>
      <w:r w:rsidR="009302A9" w:rsidRPr="00513ABC">
        <w:rPr>
          <w:rFonts w:asciiTheme="majorBidi" w:hAnsiTheme="majorBidi" w:cstheme="majorBidi"/>
          <w:color w:val="000000"/>
          <w:sz w:val="24"/>
          <w:szCs w:val="24"/>
        </w:rPr>
        <w:t>inconvénient domestique lié à une dureté élevée est l'entartrage. Par contre, les eaux d</w:t>
      </w:r>
      <w:r w:rsidR="00340B61" w:rsidRPr="00513ABC">
        <w:rPr>
          <w:rFonts w:asciiTheme="majorBidi" w:hAnsiTheme="majorBidi" w:cstheme="majorBidi"/>
          <w:color w:val="000000"/>
          <w:sz w:val="24"/>
          <w:szCs w:val="24"/>
        </w:rPr>
        <w:t xml:space="preserve">ouces </w:t>
      </w:r>
      <w:r w:rsidR="009302A9" w:rsidRPr="00513ABC">
        <w:rPr>
          <w:rFonts w:asciiTheme="majorBidi" w:hAnsiTheme="majorBidi" w:cstheme="majorBidi"/>
          <w:color w:val="000000"/>
          <w:sz w:val="24"/>
          <w:szCs w:val="24"/>
        </w:rPr>
        <w:t xml:space="preserve">peuvent entraîner des problèmes de corrosion des </w:t>
      </w:r>
      <w:r w:rsidR="00421283" w:rsidRPr="00513ABC">
        <w:rPr>
          <w:rFonts w:asciiTheme="majorBidi" w:hAnsiTheme="majorBidi" w:cstheme="majorBidi"/>
          <w:color w:val="000000"/>
          <w:sz w:val="24"/>
          <w:szCs w:val="24"/>
        </w:rPr>
        <w:t>canalisations. </w:t>
      </w:r>
      <w:r w:rsidR="001B4335">
        <w:rPr>
          <w:rFonts w:asciiTheme="majorBidi" w:hAnsiTheme="majorBidi" w:cstheme="majorBidi"/>
          <w:b/>
          <w:bCs/>
          <w:sz w:val="24"/>
          <w:szCs w:val="24"/>
        </w:rPr>
        <w:t>[31</w:t>
      </w:r>
      <w:r w:rsidR="00154303">
        <w:rPr>
          <w:rFonts w:asciiTheme="majorBidi" w:hAnsiTheme="majorBidi" w:cstheme="majorBidi"/>
          <w:b/>
          <w:bCs/>
          <w:sz w:val="24"/>
          <w:szCs w:val="24"/>
        </w:rPr>
        <w:t>]</w:t>
      </w:r>
    </w:p>
    <w:p w:rsidR="00D60ABE" w:rsidRPr="00513ABC" w:rsidRDefault="000F420A" w:rsidP="000F420A">
      <w:pPr>
        <w:pStyle w:val="Paragraphedeliste"/>
        <w:spacing w:after="0" w:line="360" w:lineRule="auto"/>
        <w:ind w:left="786"/>
        <w:jc w:val="both"/>
        <w:rPr>
          <w:rFonts w:asciiTheme="majorBidi" w:hAnsiTheme="majorBidi" w:cstheme="majorBidi"/>
          <w:b/>
          <w:bCs/>
          <w:color w:val="FF0000"/>
          <w:sz w:val="24"/>
          <w:szCs w:val="24"/>
        </w:rPr>
      </w:pPr>
      <w:r>
        <w:rPr>
          <w:rFonts w:asciiTheme="majorBidi" w:hAnsiTheme="majorBidi" w:cstheme="majorBidi"/>
          <w:b/>
          <w:bCs/>
          <w:color w:val="000000"/>
          <w:sz w:val="24"/>
          <w:szCs w:val="24"/>
        </w:rPr>
        <w:t>II.1.3.7. Ion m</w:t>
      </w:r>
      <w:r w:rsidR="00D60ABE" w:rsidRPr="00513ABC">
        <w:rPr>
          <w:rFonts w:asciiTheme="majorBidi" w:hAnsiTheme="majorBidi" w:cstheme="majorBidi"/>
          <w:b/>
          <w:bCs/>
          <w:color w:val="000000"/>
          <w:sz w:val="24"/>
          <w:szCs w:val="24"/>
        </w:rPr>
        <w:t>agnésium (</w:t>
      </w:r>
      <w:r w:rsidR="009302A9" w:rsidRPr="00513ABC">
        <w:rPr>
          <w:rFonts w:asciiTheme="majorBidi" w:hAnsiTheme="majorBidi" w:cstheme="majorBidi"/>
          <w:b/>
          <w:bCs/>
          <w:color w:val="000000"/>
          <w:sz w:val="24"/>
          <w:szCs w:val="24"/>
        </w:rPr>
        <w:t>Mg</w:t>
      </w:r>
      <w:r w:rsidR="00E80662" w:rsidRPr="00513ABC">
        <w:rPr>
          <w:rFonts w:asciiTheme="majorBidi" w:hAnsiTheme="majorBidi" w:cstheme="majorBidi"/>
          <w:color w:val="000000"/>
          <w:sz w:val="24"/>
          <w:szCs w:val="24"/>
          <w:vertAlign w:val="superscript"/>
        </w:rPr>
        <w:t>++</w:t>
      </w:r>
      <w:r w:rsidR="00421283" w:rsidRPr="00513ABC">
        <w:rPr>
          <w:rFonts w:asciiTheme="majorBidi" w:hAnsiTheme="majorBidi" w:cstheme="majorBidi"/>
          <w:color w:val="000000"/>
          <w:sz w:val="24"/>
          <w:szCs w:val="24"/>
        </w:rPr>
        <w:t>)</w:t>
      </w:r>
    </w:p>
    <w:p w:rsidR="002E050C" w:rsidRPr="00154303" w:rsidRDefault="007F1E8E" w:rsidP="004E35DD">
      <w:pPr>
        <w:spacing w:after="0" w:line="360" w:lineRule="auto"/>
        <w:jc w:val="both"/>
        <w:rPr>
          <w:rFonts w:asciiTheme="majorBidi" w:hAnsiTheme="majorBidi" w:cstheme="majorBidi"/>
          <w:b/>
          <w:bCs/>
          <w:sz w:val="24"/>
          <w:szCs w:val="24"/>
        </w:rPr>
      </w:pPr>
      <w:r w:rsidRPr="00D60ABE">
        <w:rPr>
          <w:rFonts w:asciiTheme="majorBidi" w:hAnsiTheme="majorBidi" w:cstheme="majorBidi"/>
          <w:color w:val="000000"/>
          <w:sz w:val="24"/>
          <w:szCs w:val="24"/>
        </w:rPr>
        <w:t xml:space="preserve"> </w:t>
      </w:r>
      <w:r w:rsidR="00D60ABE">
        <w:rPr>
          <w:rFonts w:asciiTheme="majorBidi" w:hAnsiTheme="majorBidi" w:cstheme="majorBidi"/>
          <w:color w:val="000000"/>
          <w:sz w:val="24"/>
          <w:szCs w:val="24"/>
        </w:rPr>
        <w:tab/>
      </w:r>
      <w:r w:rsidR="009302A9" w:rsidRPr="00D60ABE">
        <w:rPr>
          <w:rFonts w:asciiTheme="majorBidi" w:hAnsiTheme="majorBidi" w:cstheme="majorBidi"/>
          <w:color w:val="000000"/>
          <w:sz w:val="24"/>
          <w:szCs w:val="24"/>
        </w:rPr>
        <w:t>Éléments indispensables à la vie, jouant un rôle important dans la respiration, leurs</w:t>
      </w:r>
      <w:r w:rsidR="009302A9" w:rsidRPr="00D60ABE">
        <w:rPr>
          <w:rFonts w:asciiTheme="majorBidi" w:hAnsiTheme="majorBidi" w:cstheme="majorBidi"/>
          <w:color w:val="000000"/>
          <w:sz w:val="24"/>
          <w:szCs w:val="24"/>
        </w:rPr>
        <w:br/>
        <w:t xml:space="preserve">origines sont naturelles (dissolution des roches magnésites basaltes, argiles) ou </w:t>
      </w:r>
      <w:r w:rsidR="007832B7" w:rsidRPr="00D60ABE">
        <w:rPr>
          <w:rFonts w:asciiTheme="majorBidi" w:hAnsiTheme="majorBidi" w:cstheme="majorBidi"/>
          <w:color w:val="000000"/>
          <w:sz w:val="24"/>
          <w:szCs w:val="24"/>
        </w:rPr>
        <w:t xml:space="preserve">industrielles </w:t>
      </w:r>
      <w:r w:rsidR="009302A9" w:rsidRPr="00D60ABE">
        <w:rPr>
          <w:rFonts w:asciiTheme="majorBidi" w:hAnsiTheme="majorBidi" w:cstheme="majorBidi"/>
          <w:color w:val="000000"/>
          <w:sz w:val="24"/>
          <w:szCs w:val="24"/>
        </w:rPr>
        <w:br/>
        <w:t xml:space="preserve">(industrie de la potasse de </w:t>
      </w:r>
      <w:r w:rsidR="007832B7" w:rsidRPr="00D60ABE">
        <w:rPr>
          <w:rFonts w:asciiTheme="majorBidi" w:hAnsiTheme="majorBidi" w:cstheme="majorBidi"/>
          <w:color w:val="000000"/>
          <w:sz w:val="24"/>
          <w:szCs w:val="24"/>
        </w:rPr>
        <w:t>la cellulose et de</w:t>
      </w:r>
      <w:r w:rsidR="009302A9" w:rsidRPr="00D60ABE">
        <w:rPr>
          <w:rFonts w:asciiTheme="majorBidi" w:hAnsiTheme="majorBidi" w:cstheme="majorBidi"/>
          <w:color w:val="000000"/>
          <w:sz w:val="24"/>
          <w:szCs w:val="24"/>
        </w:rPr>
        <w:t xml:space="preserve"> brasserie). La dureté ma</w:t>
      </w:r>
      <w:r w:rsidR="007832B7" w:rsidRPr="00D60ABE">
        <w:rPr>
          <w:rFonts w:asciiTheme="majorBidi" w:hAnsiTheme="majorBidi" w:cstheme="majorBidi"/>
          <w:color w:val="000000"/>
          <w:sz w:val="24"/>
          <w:szCs w:val="24"/>
        </w:rPr>
        <w:t xml:space="preserve">nganésienne de l'eau représente </w:t>
      </w:r>
      <w:r w:rsidR="009302A9" w:rsidRPr="00D60ABE">
        <w:rPr>
          <w:rFonts w:asciiTheme="majorBidi" w:hAnsiTheme="majorBidi" w:cstheme="majorBidi"/>
          <w:color w:val="000000"/>
          <w:sz w:val="24"/>
          <w:szCs w:val="24"/>
        </w:rPr>
        <w:t>ordinairement le tiers de la dureté totale. Le magnésium en</w:t>
      </w:r>
      <w:r w:rsidR="007832B7" w:rsidRPr="00D60ABE">
        <w:rPr>
          <w:rFonts w:asciiTheme="majorBidi" w:hAnsiTheme="majorBidi" w:cstheme="majorBidi"/>
          <w:color w:val="000000"/>
          <w:sz w:val="24"/>
          <w:szCs w:val="24"/>
        </w:rPr>
        <w:t xml:space="preserve"> excès donne une saveur amère à </w:t>
      </w:r>
      <w:r w:rsidR="009302A9" w:rsidRPr="00D60ABE">
        <w:rPr>
          <w:rFonts w:asciiTheme="majorBidi" w:hAnsiTheme="majorBidi" w:cstheme="majorBidi"/>
          <w:color w:val="000000"/>
          <w:sz w:val="24"/>
          <w:szCs w:val="24"/>
        </w:rPr>
        <w:t>l'eau</w:t>
      </w:r>
      <w:r w:rsidR="00421283" w:rsidRPr="00D60ABE">
        <w:rPr>
          <w:rFonts w:asciiTheme="majorBidi" w:hAnsiTheme="majorBidi" w:cstheme="majorBidi"/>
          <w:color w:val="000000"/>
          <w:sz w:val="24"/>
          <w:szCs w:val="24"/>
        </w:rPr>
        <w:t>.</w:t>
      </w:r>
      <w:r w:rsidR="00421283" w:rsidRPr="00D60ABE">
        <w:rPr>
          <w:rFonts w:asciiTheme="majorBidi" w:hAnsiTheme="majorBidi" w:cstheme="majorBidi"/>
          <w:b/>
          <w:bCs/>
          <w:color w:val="FF0000"/>
          <w:sz w:val="24"/>
          <w:szCs w:val="24"/>
        </w:rPr>
        <w:t xml:space="preserve"> </w:t>
      </w:r>
      <w:r w:rsidR="001B4335">
        <w:rPr>
          <w:rFonts w:asciiTheme="majorBidi" w:hAnsiTheme="majorBidi" w:cstheme="majorBidi"/>
          <w:b/>
          <w:bCs/>
          <w:sz w:val="24"/>
          <w:szCs w:val="24"/>
        </w:rPr>
        <w:t>[32</w:t>
      </w:r>
      <w:r w:rsidR="00154303">
        <w:rPr>
          <w:rFonts w:asciiTheme="majorBidi" w:hAnsiTheme="majorBidi" w:cstheme="majorBidi"/>
          <w:b/>
          <w:bCs/>
          <w:sz w:val="24"/>
          <w:szCs w:val="24"/>
        </w:rPr>
        <w:t>]</w:t>
      </w:r>
    </w:p>
    <w:p w:rsidR="00340B61" w:rsidRPr="002B1BB9" w:rsidRDefault="0091542C" w:rsidP="002B1BB9">
      <w:pPr>
        <w:spacing w:after="0" w:line="360" w:lineRule="auto"/>
        <w:ind w:firstLine="708"/>
        <w:jc w:val="both"/>
        <w:rPr>
          <w:rFonts w:asciiTheme="majorBidi" w:hAnsiTheme="majorBidi" w:cstheme="majorBidi"/>
          <w:b/>
          <w:bCs/>
          <w:sz w:val="24"/>
          <w:szCs w:val="24"/>
        </w:rPr>
      </w:pPr>
      <w:r w:rsidRPr="000F7AED">
        <w:rPr>
          <w:rFonts w:asciiTheme="majorBidi" w:hAnsiTheme="majorBidi" w:cstheme="majorBidi"/>
          <w:b/>
          <w:bCs/>
          <w:color w:val="000000"/>
          <w:sz w:val="24"/>
          <w:szCs w:val="24"/>
        </w:rPr>
        <w:t>II.1.4</w:t>
      </w:r>
      <w:r w:rsidR="007F5D50" w:rsidRPr="000F7AED">
        <w:rPr>
          <w:rFonts w:asciiTheme="majorBidi" w:hAnsiTheme="majorBidi" w:cstheme="majorBidi"/>
          <w:b/>
          <w:bCs/>
          <w:color w:val="000000"/>
          <w:sz w:val="24"/>
          <w:szCs w:val="24"/>
        </w:rPr>
        <w:t>.</w:t>
      </w:r>
      <w:r w:rsidR="000F420A">
        <w:rPr>
          <w:rFonts w:asciiTheme="majorBidi" w:hAnsiTheme="majorBidi" w:cstheme="majorBidi"/>
          <w:b/>
          <w:bCs/>
          <w:color w:val="000000"/>
          <w:sz w:val="24"/>
          <w:szCs w:val="24"/>
        </w:rPr>
        <w:t xml:space="preserve"> </w:t>
      </w:r>
      <w:r w:rsidR="007A4CC8" w:rsidRPr="000F7AED">
        <w:rPr>
          <w:rFonts w:asciiTheme="majorBidi" w:hAnsiTheme="majorBidi" w:cstheme="majorBidi"/>
          <w:b/>
          <w:bCs/>
          <w:color w:val="000000"/>
          <w:sz w:val="24"/>
          <w:szCs w:val="24"/>
        </w:rPr>
        <w:t xml:space="preserve">Paramètres de </w:t>
      </w:r>
      <w:r w:rsidR="002E050C" w:rsidRPr="000F7AED">
        <w:rPr>
          <w:rFonts w:asciiTheme="majorBidi" w:hAnsiTheme="majorBidi" w:cstheme="majorBidi"/>
          <w:b/>
          <w:bCs/>
          <w:color w:val="000000"/>
          <w:sz w:val="24"/>
          <w:szCs w:val="24"/>
        </w:rPr>
        <w:t xml:space="preserve">la </w:t>
      </w:r>
      <w:r w:rsidR="005A6962" w:rsidRPr="000F7AED">
        <w:rPr>
          <w:rFonts w:asciiTheme="majorBidi" w:hAnsiTheme="majorBidi" w:cstheme="majorBidi"/>
          <w:b/>
          <w:bCs/>
          <w:color w:val="000000"/>
          <w:sz w:val="24"/>
          <w:szCs w:val="24"/>
        </w:rPr>
        <w:t>pollution</w:t>
      </w:r>
      <w:r w:rsidR="000F7AED" w:rsidRPr="000F7AED">
        <w:rPr>
          <w:rFonts w:asciiTheme="majorBidi" w:hAnsiTheme="majorBidi" w:cstheme="majorBidi"/>
          <w:b/>
          <w:bCs/>
          <w:sz w:val="24"/>
          <w:szCs w:val="24"/>
        </w:rPr>
        <w:t xml:space="preserve"> </w:t>
      </w:r>
      <w:r w:rsidR="000F7AED" w:rsidRPr="00CE4FDF">
        <w:rPr>
          <w:rFonts w:asciiTheme="majorBidi" w:hAnsiTheme="majorBidi" w:cstheme="majorBidi"/>
          <w:b/>
          <w:bCs/>
          <w:sz w:val="24"/>
          <w:szCs w:val="24"/>
        </w:rPr>
        <w:t xml:space="preserve"> </w:t>
      </w:r>
      <w:r w:rsidR="000F7AED">
        <w:rPr>
          <w:rFonts w:asciiTheme="majorBidi" w:hAnsiTheme="majorBidi" w:cstheme="majorBidi"/>
          <w:b/>
          <w:bCs/>
          <w:sz w:val="24"/>
          <w:szCs w:val="24"/>
        </w:rPr>
        <w:t xml:space="preserve"> </w:t>
      </w:r>
    </w:p>
    <w:p w:rsidR="0091542C" w:rsidRPr="00513ABC" w:rsidRDefault="000F420A" w:rsidP="000F420A">
      <w:pPr>
        <w:pStyle w:val="Paragraphedeliste"/>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II.1.4.1. </w:t>
      </w:r>
      <w:r w:rsidR="0091542C" w:rsidRPr="00513ABC">
        <w:rPr>
          <w:rFonts w:asciiTheme="majorBidi" w:hAnsiTheme="majorBidi" w:cstheme="majorBidi"/>
          <w:b/>
          <w:bCs/>
          <w:sz w:val="24"/>
          <w:szCs w:val="24"/>
        </w:rPr>
        <w:t>Les nitrates (NO</w:t>
      </w:r>
      <w:r w:rsidR="0091542C" w:rsidRPr="00513ABC">
        <w:rPr>
          <w:rFonts w:asciiTheme="majorBidi" w:hAnsiTheme="majorBidi" w:cstheme="majorBidi"/>
          <w:b/>
          <w:bCs/>
          <w:sz w:val="24"/>
          <w:szCs w:val="24"/>
          <w:vertAlign w:val="subscript"/>
        </w:rPr>
        <w:t>3</w:t>
      </w:r>
      <w:r w:rsidR="0091542C" w:rsidRPr="00513ABC">
        <w:rPr>
          <w:rFonts w:asciiTheme="majorBidi" w:hAnsiTheme="majorBidi" w:cstheme="majorBidi"/>
          <w:b/>
          <w:bCs/>
          <w:sz w:val="24"/>
          <w:szCs w:val="24"/>
          <w:vertAlign w:val="superscript"/>
        </w:rPr>
        <w:t>-</w:t>
      </w:r>
      <w:r w:rsidR="0091542C" w:rsidRPr="00513ABC">
        <w:rPr>
          <w:rFonts w:asciiTheme="majorBidi" w:hAnsiTheme="majorBidi" w:cstheme="majorBidi"/>
          <w:b/>
          <w:bCs/>
          <w:sz w:val="24"/>
          <w:szCs w:val="24"/>
        </w:rPr>
        <w:t>)</w:t>
      </w:r>
      <w:r w:rsidR="0091542C" w:rsidRPr="00513ABC">
        <w:rPr>
          <w:rFonts w:asciiTheme="majorBidi" w:hAnsiTheme="majorBidi" w:cstheme="majorBidi"/>
          <w:sz w:val="24"/>
          <w:szCs w:val="24"/>
        </w:rPr>
        <w:t> </w:t>
      </w:r>
    </w:p>
    <w:p w:rsidR="0091542C" w:rsidRPr="00CE4FDF" w:rsidRDefault="00D60ABE" w:rsidP="004E35DD">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91542C">
        <w:rPr>
          <w:rFonts w:asciiTheme="majorBidi" w:hAnsiTheme="majorBidi" w:cstheme="majorBidi"/>
          <w:sz w:val="24"/>
          <w:szCs w:val="24"/>
        </w:rPr>
        <w:t xml:space="preserve">  </w:t>
      </w:r>
      <w:r w:rsidR="0091542C" w:rsidRPr="00CE4FDF">
        <w:rPr>
          <w:rFonts w:asciiTheme="majorBidi" w:hAnsiTheme="majorBidi" w:cstheme="majorBidi"/>
          <w:sz w:val="24"/>
          <w:szCs w:val="24"/>
        </w:rPr>
        <w:t>Constituent  le stade final d’oxydation de l’azote organique.</w:t>
      </w:r>
      <w:r w:rsidR="005A3012">
        <w:rPr>
          <w:rFonts w:asciiTheme="majorBidi" w:hAnsiTheme="majorBidi" w:cstheme="majorBidi"/>
          <w:sz w:val="24"/>
          <w:szCs w:val="24"/>
        </w:rPr>
        <w:t xml:space="preserve"> </w:t>
      </w:r>
      <w:r w:rsidR="0091542C" w:rsidRPr="00CE4FDF">
        <w:rPr>
          <w:rFonts w:asciiTheme="majorBidi" w:hAnsiTheme="majorBidi" w:cstheme="majorBidi"/>
          <w:sz w:val="24"/>
          <w:szCs w:val="24"/>
        </w:rPr>
        <w:t xml:space="preserve">Les nitrates sont abondamment répondus dans le sol, dans la plupart des eaux et dans les plantes où ils sont </w:t>
      </w:r>
      <w:r w:rsidR="00AB573C" w:rsidRPr="00CE4FDF">
        <w:rPr>
          <w:rFonts w:asciiTheme="majorBidi" w:hAnsiTheme="majorBidi" w:cstheme="majorBidi"/>
          <w:sz w:val="24"/>
          <w:szCs w:val="24"/>
        </w:rPr>
        <w:t>nécessaires</w:t>
      </w:r>
      <w:r w:rsidR="0091542C" w:rsidRPr="00CE4FDF">
        <w:rPr>
          <w:rFonts w:asciiTheme="majorBidi" w:hAnsiTheme="majorBidi" w:cstheme="majorBidi"/>
          <w:sz w:val="24"/>
          <w:szCs w:val="24"/>
        </w:rPr>
        <w:t xml:space="preserve"> à la synthèse des végétaux .Solubles dans l’eau, ils se retrouvent naturellement en faible concentration dans les eaux souterraines et superficielles.</w:t>
      </w:r>
    </w:p>
    <w:p w:rsidR="0091542C" w:rsidRPr="00CE4FDF" w:rsidRDefault="0091542C" w:rsidP="004E35DD">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 xml:space="preserve">Sans apport artificiel, les eaux de surfaces ne contiennent pas plus de 10mg/l de nitrates. </w:t>
      </w:r>
    </w:p>
    <w:p w:rsidR="00D60ABE" w:rsidRDefault="0091542C" w:rsidP="004E35DD">
      <w:pPr>
        <w:pStyle w:val="Paragraphedeliste"/>
        <w:spacing w:after="0" w:line="360" w:lineRule="auto"/>
        <w:ind w:left="0"/>
        <w:jc w:val="both"/>
        <w:rPr>
          <w:rFonts w:asciiTheme="majorBidi" w:hAnsiTheme="majorBidi" w:cstheme="majorBidi"/>
          <w:sz w:val="24"/>
          <w:szCs w:val="24"/>
        </w:rPr>
      </w:pPr>
      <w:r w:rsidRPr="00CE4FDF">
        <w:rPr>
          <w:rFonts w:asciiTheme="majorBidi" w:hAnsiTheme="majorBidi" w:cstheme="majorBidi"/>
          <w:sz w:val="24"/>
          <w:szCs w:val="24"/>
        </w:rPr>
        <w:t xml:space="preserve">Les effluents industriels, agricoles, urbains, les déjections humaines ou animales et les produits des activités humaines élèvent les teneurs en nitrates des eaux de surfaces et souterraines. </w:t>
      </w:r>
    </w:p>
    <w:p w:rsidR="00D60ABE" w:rsidRDefault="0091542C" w:rsidP="004E35DD">
      <w:pPr>
        <w:pStyle w:val="Paragraphedeliste"/>
        <w:spacing w:after="0" w:line="360" w:lineRule="auto"/>
        <w:ind w:left="0" w:firstLine="708"/>
        <w:jc w:val="both"/>
        <w:rPr>
          <w:rFonts w:asciiTheme="majorBidi" w:hAnsiTheme="majorBidi" w:cstheme="majorBidi"/>
          <w:sz w:val="24"/>
          <w:szCs w:val="24"/>
        </w:rPr>
      </w:pPr>
      <w:r>
        <w:rPr>
          <w:rFonts w:asciiTheme="majorBidi" w:hAnsiTheme="majorBidi" w:cstheme="majorBidi"/>
          <w:sz w:val="24"/>
          <w:szCs w:val="24"/>
        </w:rPr>
        <w:t xml:space="preserve"> </w:t>
      </w:r>
      <w:r w:rsidRPr="00CE4FDF">
        <w:rPr>
          <w:rFonts w:asciiTheme="majorBidi" w:hAnsiTheme="majorBidi" w:cstheme="majorBidi"/>
          <w:sz w:val="24"/>
          <w:szCs w:val="24"/>
        </w:rPr>
        <w:t>Les nitrates sont également employés dans la fabrication des explosifs, dans l’industrie chimique comme oxydants, et comme conservateurs</w:t>
      </w:r>
      <w:r w:rsidR="00D60ABE">
        <w:rPr>
          <w:rFonts w:asciiTheme="majorBidi" w:hAnsiTheme="majorBidi" w:cstheme="majorBidi"/>
          <w:sz w:val="24"/>
          <w:szCs w:val="24"/>
        </w:rPr>
        <w:t xml:space="preserve"> dans les denrées alimentaires.</w:t>
      </w:r>
    </w:p>
    <w:p w:rsidR="0091542C" w:rsidRDefault="0091542C" w:rsidP="004E35DD">
      <w:pPr>
        <w:pStyle w:val="Paragraphedeliste"/>
        <w:spacing w:after="0" w:line="360" w:lineRule="auto"/>
        <w:ind w:left="0"/>
        <w:jc w:val="both"/>
        <w:rPr>
          <w:rFonts w:asciiTheme="majorBidi" w:hAnsiTheme="majorBidi" w:cstheme="majorBidi"/>
          <w:b/>
          <w:bCs/>
          <w:sz w:val="24"/>
          <w:szCs w:val="24"/>
        </w:rPr>
      </w:pPr>
      <w:r w:rsidRPr="00CE4FDF">
        <w:rPr>
          <w:rFonts w:asciiTheme="majorBidi" w:hAnsiTheme="majorBidi" w:cstheme="majorBidi"/>
          <w:sz w:val="24"/>
          <w:szCs w:val="24"/>
        </w:rPr>
        <w:t>Leurs effets ne sont pas en eux-mêmes dangereux pour la santé, mais c’est leur transformation en nitrites dans l’organisme qui présente un risque potentiel toxique.</w:t>
      </w:r>
      <w:r w:rsidR="001E2CDA">
        <w:rPr>
          <w:rFonts w:asciiTheme="majorBidi" w:hAnsiTheme="majorBidi" w:cstheme="majorBidi"/>
          <w:sz w:val="24"/>
          <w:szCs w:val="24"/>
        </w:rPr>
        <w:t xml:space="preserve"> </w:t>
      </w:r>
      <w:r w:rsidR="002B1BB9">
        <w:rPr>
          <w:rFonts w:asciiTheme="majorBidi" w:hAnsiTheme="majorBidi" w:cstheme="majorBidi"/>
          <w:b/>
          <w:bCs/>
          <w:sz w:val="24"/>
          <w:szCs w:val="24"/>
        </w:rPr>
        <w:t>[27</w:t>
      </w:r>
      <w:r w:rsidR="001E2CDA" w:rsidRPr="00154303">
        <w:rPr>
          <w:rFonts w:asciiTheme="majorBidi" w:hAnsiTheme="majorBidi" w:cstheme="majorBidi"/>
          <w:b/>
          <w:bCs/>
          <w:sz w:val="24"/>
          <w:szCs w:val="24"/>
        </w:rPr>
        <w:t>]</w:t>
      </w:r>
    </w:p>
    <w:p w:rsidR="000F420A" w:rsidRDefault="000F420A" w:rsidP="004E35DD">
      <w:pPr>
        <w:pStyle w:val="Paragraphedeliste"/>
        <w:spacing w:after="0" w:line="360" w:lineRule="auto"/>
        <w:ind w:left="0"/>
        <w:jc w:val="both"/>
        <w:rPr>
          <w:rFonts w:asciiTheme="majorBidi" w:hAnsiTheme="majorBidi" w:cstheme="majorBidi"/>
          <w:b/>
          <w:bCs/>
          <w:sz w:val="24"/>
          <w:szCs w:val="24"/>
        </w:rPr>
      </w:pPr>
    </w:p>
    <w:p w:rsidR="000F420A" w:rsidRDefault="000F420A" w:rsidP="004E35DD">
      <w:pPr>
        <w:pStyle w:val="Paragraphedeliste"/>
        <w:spacing w:after="0" w:line="360" w:lineRule="auto"/>
        <w:ind w:left="0"/>
        <w:jc w:val="both"/>
        <w:rPr>
          <w:rFonts w:asciiTheme="majorBidi" w:hAnsiTheme="majorBidi" w:cstheme="majorBidi"/>
          <w:b/>
          <w:bCs/>
          <w:sz w:val="24"/>
          <w:szCs w:val="24"/>
        </w:rPr>
      </w:pPr>
    </w:p>
    <w:p w:rsidR="000F420A" w:rsidRDefault="000F420A" w:rsidP="004E35DD">
      <w:pPr>
        <w:pStyle w:val="Paragraphedeliste"/>
        <w:spacing w:after="0" w:line="360" w:lineRule="auto"/>
        <w:ind w:left="0"/>
        <w:jc w:val="both"/>
        <w:rPr>
          <w:rFonts w:asciiTheme="majorBidi" w:hAnsiTheme="majorBidi" w:cstheme="majorBidi"/>
          <w:b/>
          <w:bCs/>
          <w:sz w:val="24"/>
          <w:szCs w:val="24"/>
        </w:rPr>
      </w:pPr>
    </w:p>
    <w:p w:rsidR="000F420A" w:rsidRPr="00D60ABE" w:rsidRDefault="000F420A" w:rsidP="004E35DD">
      <w:pPr>
        <w:pStyle w:val="Paragraphedeliste"/>
        <w:spacing w:after="0" w:line="360" w:lineRule="auto"/>
        <w:ind w:left="0"/>
        <w:jc w:val="both"/>
        <w:rPr>
          <w:rFonts w:asciiTheme="majorBidi" w:hAnsiTheme="majorBidi" w:cstheme="majorBidi"/>
          <w:sz w:val="24"/>
          <w:szCs w:val="24"/>
        </w:rPr>
      </w:pPr>
    </w:p>
    <w:p w:rsidR="0091542C" w:rsidRPr="00513ABC" w:rsidRDefault="000F420A" w:rsidP="000F420A">
      <w:pPr>
        <w:pStyle w:val="Paragraphedeliste"/>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II.1.4.2. </w:t>
      </w:r>
      <w:r w:rsidR="0091542C" w:rsidRPr="00513ABC">
        <w:rPr>
          <w:rFonts w:asciiTheme="majorBidi" w:hAnsiTheme="majorBidi" w:cstheme="majorBidi"/>
          <w:b/>
          <w:bCs/>
          <w:sz w:val="24"/>
          <w:szCs w:val="24"/>
        </w:rPr>
        <w:t>Les nitrites</w:t>
      </w:r>
      <w:r w:rsidR="0091542C" w:rsidRPr="00513ABC">
        <w:rPr>
          <w:rFonts w:asciiTheme="majorBidi" w:hAnsiTheme="majorBidi" w:cstheme="majorBidi"/>
          <w:sz w:val="24"/>
          <w:szCs w:val="24"/>
        </w:rPr>
        <w:t xml:space="preserve"> </w:t>
      </w:r>
      <w:r w:rsidR="0091542C" w:rsidRPr="00513ABC">
        <w:rPr>
          <w:rFonts w:asciiTheme="majorBidi" w:hAnsiTheme="majorBidi" w:cstheme="majorBidi"/>
          <w:b/>
          <w:bCs/>
          <w:sz w:val="24"/>
          <w:szCs w:val="24"/>
        </w:rPr>
        <w:t>(NO</w:t>
      </w:r>
      <w:r w:rsidR="0091542C" w:rsidRPr="00513ABC">
        <w:rPr>
          <w:rFonts w:asciiTheme="majorBidi" w:hAnsiTheme="majorBidi" w:cstheme="majorBidi"/>
          <w:b/>
          <w:bCs/>
          <w:sz w:val="24"/>
          <w:szCs w:val="24"/>
          <w:vertAlign w:val="subscript"/>
        </w:rPr>
        <w:t>2</w:t>
      </w:r>
      <w:r w:rsidR="0091542C" w:rsidRPr="00513ABC">
        <w:rPr>
          <w:rFonts w:asciiTheme="majorBidi" w:hAnsiTheme="majorBidi" w:cstheme="majorBidi"/>
          <w:b/>
          <w:bCs/>
          <w:sz w:val="24"/>
          <w:szCs w:val="24"/>
          <w:vertAlign w:val="superscript"/>
        </w:rPr>
        <w:t>-</w:t>
      </w:r>
      <w:r w:rsidR="0091542C" w:rsidRPr="00513ABC">
        <w:rPr>
          <w:rFonts w:asciiTheme="majorBidi" w:hAnsiTheme="majorBidi" w:cstheme="majorBidi"/>
          <w:b/>
          <w:bCs/>
          <w:sz w:val="24"/>
          <w:szCs w:val="24"/>
        </w:rPr>
        <w:t>) </w:t>
      </w:r>
    </w:p>
    <w:p w:rsidR="0091542C" w:rsidRPr="00CE4FDF" w:rsidRDefault="0091542C" w:rsidP="004E35DD">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Pr="00CE4FDF">
        <w:rPr>
          <w:rFonts w:asciiTheme="majorBidi" w:hAnsiTheme="majorBidi" w:cstheme="majorBidi"/>
          <w:sz w:val="24"/>
          <w:szCs w:val="24"/>
        </w:rPr>
        <w:t xml:space="preserve">Proviennent soit d’une oxydation incomplète de l’ammoniaque, soit d’une réduction des nitrates sous l’influence d’une action </w:t>
      </w:r>
      <w:r w:rsidR="003045B7" w:rsidRPr="00CE4FDF">
        <w:rPr>
          <w:rFonts w:asciiTheme="majorBidi" w:hAnsiTheme="majorBidi" w:cstheme="majorBidi"/>
          <w:sz w:val="24"/>
          <w:szCs w:val="24"/>
        </w:rPr>
        <w:t>dénitrifiant</w:t>
      </w:r>
      <w:r w:rsidRPr="00CE4FDF">
        <w:rPr>
          <w:rFonts w:asciiTheme="majorBidi" w:hAnsiTheme="majorBidi" w:cstheme="majorBidi"/>
          <w:sz w:val="24"/>
          <w:szCs w:val="24"/>
        </w:rPr>
        <w:t xml:space="preserve">. </w:t>
      </w:r>
    </w:p>
    <w:p w:rsidR="002B1BB9" w:rsidRPr="000F420A" w:rsidRDefault="0091542C" w:rsidP="000F420A">
      <w:pPr>
        <w:pStyle w:val="Paragraphedeliste"/>
        <w:spacing w:after="0" w:line="360" w:lineRule="auto"/>
        <w:ind w:left="0"/>
        <w:jc w:val="both"/>
        <w:rPr>
          <w:rFonts w:asciiTheme="majorBidi" w:hAnsiTheme="majorBidi" w:cstheme="majorBidi"/>
          <w:b/>
          <w:bCs/>
          <w:sz w:val="24"/>
          <w:szCs w:val="24"/>
        </w:rPr>
      </w:pPr>
      <w:r>
        <w:rPr>
          <w:rFonts w:asciiTheme="majorBidi" w:hAnsiTheme="majorBidi" w:cstheme="majorBidi"/>
          <w:sz w:val="24"/>
          <w:szCs w:val="24"/>
        </w:rPr>
        <w:t xml:space="preserve">             </w:t>
      </w:r>
      <w:r w:rsidRPr="00CE4FDF">
        <w:rPr>
          <w:rFonts w:asciiTheme="majorBidi" w:hAnsiTheme="majorBidi" w:cstheme="majorBidi"/>
          <w:sz w:val="24"/>
          <w:szCs w:val="24"/>
        </w:rPr>
        <w:t xml:space="preserve">Les nitrites sont répondus dans le sol, dans les eaux et dans les plantes, mais en quantités relativement faibles. En général, dans les eaux de surfaces, leur teneur excède rarement 1mg/l.  </w:t>
      </w:r>
      <w:r w:rsidR="002B1BB9">
        <w:rPr>
          <w:rFonts w:asciiTheme="majorBidi" w:hAnsiTheme="majorBidi" w:cstheme="majorBidi"/>
          <w:b/>
          <w:bCs/>
          <w:sz w:val="24"/>
          <w:szCs w:val="24"/>
        </w:rPr>
        <w:t>[27</w:t>
      </w:r>
      <w:r w:rsidR="001E2CDA" w:rsidRPr="00154303">
        <w:rPr>
          <w:rFonts w:asciiTheme="majorBidi" w:hAnsiTheme="majorBidi" w:cstheme="majorBidi"/>
          <w:b/>
          <w:bCs/>
          <w:sz w:val="24"/>
          <w:szCs w:val="24"/>
        </w:rPr>
        <w:t>]</w:t>
      </w:r>
    </w:p>
    <w:p w:rsidR="00D60ABE" w:rsidRPr="00513ABC" w:rsidRDefault="000F420A" w:rsidP="000F420A">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II.1.4.3. </w:t>
      </w:r>
      <w:r w:rsidR="0091542C" w:rsidRPr="00513ABC">
        <w:rPr>
          <w:rFonts w:asciiTheme="majorBidi" w:hAnsiTheme="majorBidi" w:cstheme="majorBidi"/>
          <w:b/>
          <w:bCs/>
          <w:sz w:val="24"/>
          <w:szCs w:val="24"/>
        </w:rPr>
        <w:t xml:space="preserve">L’azote </w:t>
      </w:r>
      <w:r w:rsidR="00513ABC" w:rsidRPr="00513ABC">
        <w:rPr>
          <w:rFonts w:asciiTheme="majorBidi" w:hAnsiTheme="majorBidi" w:cstheme="majorBidi"/>
          <w:b/>
          <w:bCs/>
          <w:sz w:val="24"/>
          <w:szCs w:val="24"/>
        </w:rPr>
        <w:t>ammoniacal</w:t>
      </w:r>
      <w:r w:rsidR="00513ABC">
        <w:rPr>
          <w:rFonts w:asciiTheme="majorBidi" w:hAnsiTheme="majorBidi" w:cstheme="majorBidi"/>
          <w:b/>
          <w:bCs/>
          <w:sz w:val="24"/>
          <w:szCs w:val="24"/>
        </w:rPr>
        <w:t xml:space="preserve"> (NH</w:t>
      </w:r>
      <w:r w:rsidR="00513ABC" w:rsidRPr="00513ABC">
        <w:rPr>
          <w:rFonts w:asciiTheme="majorBidi" w:hAnsiTheme="majorBidi" w:cstheme="majorBidi"/>
          <w:b/>
          <w:bCs/>
          <w:sz w:val="24"/>
          <w:szCs w:val="24"/>
          <w:vertAlign w:val="subscript"/>
        </w:rPr>
        <w:t>4</w:t>
      </w:r>
      <w:r w:rsidR="00513ABC" w:rsidRPr="00513ABC">
        <w:rPr>
          <w:rFonts w:asciiTheme="majorBidi" w:hAnsiTheme="majorBidi" w:cstheme="majorBidi"/>
          <w:b/>
          <w:bCs/>
          <w:sz w:val="24"/>
          <w:szCs w:val="24"/>
          <w:vertAlign w:val="superscript"/>
        </w:rPr>
        <w:t>+</w:t>
      </w:r>
      <w:r w:rsidR="00513ABC">
        <w:rPr>
          <w:rFonts w:asciiTheme="majorBidi" w:hAnsiTheme="majorBidi" w:cstheme="majorBidi"/>
          <w:b/>
          <w:bCs/>
          <w:sz w:val="24"/>
          <w:szCs w:val="24"/>
        </w:rPr>
        <w:t>)</w:t>
      </w:r>
    </w:p>
    <w:p w:rsidR="0091542C" w:rsidRPr="00D60ABE" w:rsidRDefault="0091542C" w:rsidP="004E35DD">
      <w:pPr>
        <w:pStyle w:val="Paragraphedeliste"/>
        <w:spacing w:after="0" w:line="360" w:lineRule="auto"/>
        <w:ind w:left="0" w:firstLine="708"/>
        <w:jc w:val="both"/>
        <w:rPr>
          <w:rFonts w:asciiTheme="majorBidi" w:hAnsiTheme="majorBidi" w:cstheme="majorBidi"/>
          <w:b/>
          <w:bCs/>
          <w:sz w:val="24"/>
          <w:szCs w:val="24"/>
        </w:rPr>
      </w:pPr>
      <w:r w:rsidRPr="00D60ABE">
        <w:rPr>
          <w:rFonts w:asciiTheme="majorBidi" w:hAnsiTheme="majorBidi" w:cstheme="majorBidi"/>
          <w:sz w:val="24"/>
          <w:szCs w:val="24"/>
        </w:rPr>
        <w:t>L’ammoniaque constitue un des maillons du cycle de l’azote .Dans son état primitif , l’ammoniac( NH</w:t>
      </w:r>
      <w:r w:rsidRPr="00D60ABE">
        <w:rPr>
          <w:rFonts w:asciiTheme="majorBidi" w:hAnsiTheme="majorBidi" w:cstheme="majorBidi"/>
          <w:sz w:val="24"/>
          <w:szCs w:val="24"/>
          <w:vertAlign w:val="subscript"/>
        </w:rPr>
        <w:t>3</w:t>
      </w:r>
      <w:r w:rsidRPr="00D60ABE">
        <w:rPr>
          <w:rFonts w:asciiTheme="majorBidi" w:hAnsiTheme="majorBidi" w:cstheme="majorBidi"/>
          <w:sz w:val="24"/>
          <w:szCs w:val="24"/>
        </w:rPr>
        <w:t>) est un gaz soluble dans l’eau , m</w:t>
      </w:r>
      <w:r w:rsidR="00853EA9">
        <w:rPr>
          <w:rFonts w:asciiTheme="majorBidi" w:hAnsiTheme="majorBidi" w:cstheme="majorBidi"/>
          <w:sz w:val="24"/>
          <w:szCs w:val="24"/>
        </w:rPr>
        <w:t>ais , suivant les condition du p</w:t>
      </w:r>
      <w:r w:rsidRPr="00D60ABE">
        <w:rPr>
          <w:rFonts w:asciiTheme="majorBidi" w:hAnsiTheme="majorBidi" w:cstheme="majorBidi"/>
          <w:sz w:val="24"/>
          <w:szCs w:val="24"/>
        </w:rPr>
        <w:t>H , il se transforme soit en un composé non combiné , soit sous forme ionisée(NH</w:t>
      </w:r>
      <w:r w:rsidRPr="00D60ABE">
        <w:rPr>
          <w:rFonts w:asciiTheme="majorBidi" w:hAnsiTheme="majorBidi" w:cstheme="majorBidi"/>
          <w:sz w:val="24"/>
          <w:szCs w:val="24"/>
          <w:vertAlign w:val="subscript"/>
        </w:rPr>
        <w:t>4</w:t>
      </w:r>
      <w:r w:rsidRPr="00D60ABE">
        <w:rPr>
          <w:rFonts w:asciiTheme="majorBidi" w:hAnsiTheme="majorBidi" w:cstheme="majorBidi"/>
          <w:sz w:val="24"/>
          <w:szCs w:val="24"/>
          <w:vertAlign w:val="superscript"/>
        </w:rPr>
        <w:t>+</w:t>
      </w:r>
      <w:r w:rsidRPr="00D60ABE">
        <w:rPr>
          <w:rFonts w:asciiTheme="majorBidi" w:hAnsiTheme="majorBidi" w:cstheme="majorBidi"/>
          <w:sz w:val="24"/>
          <w:szCs w:val="24"/>
        </w:rPr>
        <w:t>).Les réaction réversibles avec l’eau  sont fonction également de la température et sont les suivantes :</w:t>
      </w:r>
    </w:p>
    <w:p w:rsidR="0091542C" w:rsidRPr="00CE4FDF" w:rsidRDefault="0091542C" w:rsidP="004E35DD">
      <w:pPr>
        <w:spacing w:after="0" w:line="360" w:lineRule="auto"/>
        <w:jc w:val="both"/>
        <w:rPr>
          <w:rFonts w:asciiTheme="majorBidi" w:hAnsiTheme="majorBidi" w:cstheme="majorBidi"/>
          <w:sz w:val="24"/>
          <w:szCs w:val="24"/>
        </w:rPr>
      </w:pPr>
    </w:p>
    <w:p w:rsidR="001B7114" w:rsidRPr="00513ABC" w:rsidRDefault="00B9346E" w:rsidP="004E35DD">
      <w:pPr>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AutoShape 85" o:spid="_x0000_s1069" type="#_x0000_t32" style="position:absolute;left:0;text-align:left;margin-left:125.45pt;margin-top:6.1pt;width:31.95pt;height:0;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CFOw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">
            <v:stroke endarrow="block"/>
          </v:shape>
        </w:pict>
      </w:r>
      <w:r>
        <w:rPr>
          <w:rFonts w:asciiTheme="majorBidi" w:hAnsiTheme="majorBidi" w:cstheme="majorBidi"/>
          <w:noProof/>
          <w:sz w:val="24"/>
          <w:szCs w:val="24"/>
          <w:lang w:eastAsia="fr-FR"/>
        </w:rPr>
        <w:pict>
          <v:shape id="AutoShape 86" o:spid="_x0000_s1068" type="#_x0000_t32" style="position:absolute;left:0;text-align:left;margin-left:213.5pt;margin-top:6.1pt;width:28.1pt;height:0;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">
            <v:stroke endarrow="block"/>
          </v:shape>
        </w:pict>
      </w:r>
      <w:r>
        <w:rPr>
          <w:rFonts w:asciiTheme="majorBidi" w:hAnsiTheme="majorBidi" w:cstheme="majorBidi"/>
          <w:noProof/>
          <w:sz w:val="24"/>
          <w:szCs w:val="24"/>
          <w:lang w:eastAsia="fr-FR"/>
        </w:rPr>
        <w:pict>
          <v:shape id="AutoShape 87" o:spid="_x0000_s1067" type="#_x0000_t32" style="position:absolute;left:0;text-align:left;margin-left:213.5pt;margin-top:12.15pt;width:31.95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pI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">
            <v:stroke endarrow="block"/>
          </v:shape>
        </w:pict>
      </w:r>
      <w:r>
        <w:rPr>
          <w:rFonts w:asciiTheme="majorBidi" w:hAnsiTheme="majorBidi" w:cstheme="majorBidi"/>
          <w:noProof/>
          <w:sz w:val="24"/>
          <w:szCs w:val="24"/>
          <w:lang w:eastAsia="fr-FR"/>
        </w:rPr>
        <w:pict>
          <v:shape id="AutoShape 88" o:spid="_x0000_s1066" type="#_x0000_t32" style="position:absolute;left:0;text-align:left;margin-left:125.45pt;margin-top:12.15pt;width:31.9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xV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">
            <v:stroke endarrow="block"/>
          </v:shape>
        </w:pict>
      </w:r>
      <w:r w:rsidR="0091542C" w:rsidRPr="0035216A">
        <w:rPr>
          <w:rFonts w:asciiTheme="majorBidi" w:hAnsiTheme="majorBidi" w:cstheme="majorBidi"/>
          <w:sz w:val="24"/>
          <w:szCs w:val="24"/>
          <w:lang w:val="en-US"/>
        </w:rPr>
        <w:t xml:space="preserve">                     </w:t>
      </w:r>
      <w:r w:rsidR="0091542C" w:rsidRPr="00C071E4">
        <w:rPr>
          <w:rFonts w:asciiTheme="majorBidi" w:hAnsiTheme="majorBidi" w:cstheme="majorBidi"/>
          <w:sz w:val="24"/>
          <w:szCs w:val="24"/>
          <w:lang w:val="en-US"/>
        </w:rPr>
        <w:t>NH</w:t>
      </w:r>
      <w:r w:rsidR="0091542C" w:rsidRPr="00C071E4">
        <w:rPr>
          <w:rFonts w:asciiTheme="majorBidi" w:hAnsiTheme="majorBidi" w:cstheme="majorBidi"/>
          <w:sz w:val="24"/>
          <w:szCs w:val="24"/>
          <w:vertAlign w:val="subscript"/>
          <w:lang w:val="en-US"/>
        </w:rPr>
        <w:t>3</w:t>
      </w:r>
      <w:r w:rsidR="0091542C" w:rsidRPr="00C071E4">
        <w:rPr>
          <w:rFonts w:asciiTheme="majorBidi" w:hAnsiTheme="majorBidi" w:cstheme="majorBidi"/>
          <w:sz w:val="24"/>
          <w:szCs w:val="24"/>
          <w:lang w:val="en-US"/>
        </w:rPr>
        <w:t>+H</w:t>
      </w:r>
      <w:r w:rsidR="0091542C" w:rsidRPr="00C071E4">
        <w:rPr>
          <w:rFonts w:asciiTheme="majorBidi" w:hAnsiTheme="majorBidi" w:cstheme="majorBidi"/>
          <w:sz w:val="24"/>
          <w:szCs w:val="24"/>
          <w:vertAlign w:val="subscript"/>
          <w:lang w:val="en-US"/>
        </w:rPr>
        <w:t>2</w:t>
      </w:r>
      <w:r w:rsidR="0091542C" w:rsidRPr="00C071E4">
        <w:rPr>
          <w:rFonts w:asciiTheme="majorBidi" w:hAnsiTheme="majorBidi" w:cstheme="majorBidi"/>
          <w:sz w:val="24"/>
          <w:szCs w:val="24"/>
          <w:lang w:val="en-US"/>
        </w:rPr>
        <w:t xml:space="preserve">O            </w:t>
      </w:r>
      <w:r w:rsidR="0091542C">
        <w:rPr>
          <w:rFonts w:asciiTheme="majorBidi" w:hAnsiTheme="majorBidi" w:cstheme="majorBidi"/>
          <w:sz w:val="24"/>
          <w:szCs w:val="24"/>
          <w:lang w:val="en-US"/>
        </w:rPr>
        <w:t xml:space="preserve">    </w:t>
      </w:r>
      <w:r w:rsidR="0091542C" w:rsidRPr="00C071E4">
        <w:rPr>
          <w:rFonts w:asciiTheme="majorBidi" w:hAnsiTheme="majorBidi" w:cstheme="majorBidi"/>
          <w:sz w:val="24"/>
          <w:szCs w:val="24"/>
          <w:lang w:val="en-US"/>
        </w:rPr>
        <w:t xml:space="preserve">  NH</w:t>
      </w:r>
      <w:r w:rsidR="0091542C" w:rsidRPr="00C071E4">
        <w:rPr>
          <w:rFonts w:asciiTheme="majorBidi" w:hAnsiTheme="majorBidi" w:cstheme="majorBidi"/>
          <w:sz w:val="24"/>
          <w:szCs w:val="24"/>
          <w:vertAlign w:val="subscript"/>
          <w:lang w:val="en-US"/>
        </w:rPr>
        <w:t>4</w:t>
      </w:r>
      <w:r w:rsidR="0091542C" w:rsidRPr="00C071E4">
        <w:rPr>
          <w:rFonts w:asciiTheme="majorBidi" w:hAnsiTheme="majorBidi" w:cstheme="majorBidi"/>
          <w:sz w:val="24"/>
          <w:szCs w:val="24"/>
          <w:lang w:val="en-US"/>
        </w:rPr>
        <w:t>OH                 NH</w:t>
      </w:r>
      <w:r w:rsidR="0091542C" w:rsidRPr="00C071E4">
        <w:rPr>
          <w:rFonts w:asciiTheme="majorBidi" w:hAnsiTheme="majorBidi" w:cstheme="majorBidi"/>
          <w:sz w:val="24"/>
          <w:szCs w:val="24"/>
          <w:vertAlign w:val="subscript"/>
          <w:lang w:val="en-US"/>
        </w:rPr>
        <w:t>4</w:t>
      </w:r>
      <w:r w:rsidR="0091542C" w:rsidRPr="00C071E4">
        <w:rPr>
          <w:rFonts w:asciiTheme="majorBidi" w:hAnsiTheme="majorBidi" w:cstheme="majorBidi"/>
          <w:sz w:val="24"/>
          <w:szCs w:val="24"/>
          <w:vertAlign w:val="superscript"/>
          <w:lang w:val="en-US"/>
        </w:rPr>
        <w:t>+</w:t>
      </w:r>
      <w:r w:rsidR="0091542C" w:rsidRPr="00C071E4">
        <w:rPr>
          <w:rFonts w:asciiTheme="majorBidi" w:hAnsiTheme="majorBidi" w:cstheme="majorBidi"/>
          <w:sz w:val="24"/>
          <w:szCs w:val="24"/>
          <w:lang w:val="en-US"/>
        </w:rPr>
        <w:t xml:space="preserve"> + OH</w:t>
      </w:r>
      <w:r w:rsidR="0091542C" w:rsidRPr="00C071E4">
        <w:rPr>
          <w:rFonts w:asciiTheme="majorBidi" w:hAnsiTheme="majorBidi" w:cstheme="majorBidi"/>
          <w:sz w:val="24"/>
          <w:szCs w:val="24"/>
          <w:vertAlign w:val="superscript"/>
          <w:lang w:val="en-US"/>
        </w:rPr>
        <w:t xml:space="preserve">-     </w:t>
      </w:r>
      <w:r w:rsidR="002B1BB9">
        <w:rPr>
          <w:rFonts w:asciiTheme="majorBidi" w:hAnsiTheme="majorBidi" w:cstheme="majorBidi"/>
          <w:b/>
          <w:bCs/>
          <w:sz w:val="24"/>
          <w:szCs w:val="24"/>
          <w:lang w:val="en-US"/>
        </w:rPr>
        <w:t>[23</w:t>
      </w:r>
      <w:r w:rsidR="001E2CDA" w:rsidRPr="00154303">
        <w:rPr>
          <w:rFonts w:asciiTheme="majorBidi" w:hAnsiTheme="majorBidi" w:cstheme="majorBidi"/>
          <w:b/>
          <w:bCs/>
          <w:sz w:val="24"/>
          <w:szCs w:val="24"/>
          <w:lang w:val="en-US"/>
        </w:rPr>
        <w:t>]</w:t>
      </w:r>
    </w:p>
    <w:p w:rsidR="007A4CC8" w:rsidRPr="00513ABC" w:rsidRDefault="000F420A" w:rsidP="000F420A">
      <w:pPr>
        <w:pStyle w:val="Paragraphedeliste"/>
        <w:spacing w:after="0" w:line="360" w:lineRule="auto"/>
        <w:jc w:val="both"/>
        <w:rPr>
          <w:rFonts w:asciiTheme="majorBidi" w:hAnsiTheme="majorBidi" w:cstheme="majorBidi"/>
          <w:color w:val="000000"/>
          <w:sz w:val="24"/>
          <w:szCs w:val="24"/>
        </w:rPr>
      </w:pPr>
      <w:r w:rsidRPr="008562F1">
        <w:rPr>
          <w:rFonts w:asciiTheme="majorBidi" w:hAnsiTheme="majorBidi" w:cstheme="majorBidi"/>
          <w:b/>
          <w:bCs/>
          <w:color w:val="000000"/>
          <w:sz w:val="24"/>
          <w:szCs w:val="24"/>
        </w:rPr>
        <w:t>II.1.4.4.</w:t>
      </w:r>
      <w:r w:rsidR="00241968" w:rsidRPr="008562F1">
        <w:rPr>
          <w:rFonts w:asciiTheme="majorBidi" w:hAnsiTheme="majorBidi" w:cstheme="majorBidi"/>
          <w:b/>
          <w:bCs/>
          <w:color w:val="000000"/>
          <w:sz w:val="24"/>
          <w:szCs w:val="24"/>
        </w:rPr>
        <w:t xml:space="preserve"> </w:t>
      </w:r>
      <w:r w:rsidR="00241968">
        <w:rPr>
          <w:rFonts w:asciiTheme="majorBidi" w:hAnsiTheme="majorBidi" w:cstheme="majorBidi"/>
          <w:b/>
          <w:bCs/>
          <w:color w:val="000000"/>
          <w:sz w:val="24"/>
          <w:szCs w:val="24"/>
        </w:rPr>
        <w:t>Le phosphate</w:t>
      </w:r>
      <w:r w:rsidR="007A4CC8" w:rsidRPr="00513ABC">
        <w:rPr>
          <w:rFonts w:asciiTheme="majorBidi" w:hAnsiTheme="majorBidi" w:cstheme="majorBidi"/>
          <w:b/>
          <w:bCs/>
          <w:color w:val="000000"/>
          <w:sz w:val="24"/>
          <w:szCs w:val="24"/>
        </w:rPr>
        <w:t xml:space="preserve"> </w:t>
      </w:r>
      <w:r w:rsidR="00513ABC">
        <w:rPr>
          <w:rFonts w:asciiTheme="majorBidi" w:hAnsiTheme="majorBidi" w:cstheme="majorBidi"/>
          <w:b/>
          <w:bCs/>
          <w:color w:val="000000"/>
          <w:sz w:val="24"/>
          <w:szCs w:val="24"/>
        </w:rPr>
        <w:t>(P)</w:t>
      </w:r>
    </w:p>
    <w:p w:rsidR="007A4CC8" w:rsidRPr="00CE4FDF" w:rsidRDefault="007F1E8E" w:rsidP="004E35DD">
      <w:pPr>
        <w:spacing w:after="0" w:line="360" w:lineRule="auto"/>
        <w:jc w:val="both"/>
        <w:rPr>
          <w:rFonts w:asciiTheme="majorBidi" w:hAnsiTheme="majorBidi" w:cstheme="majorBidi"/>
          <w:i/>
          <w:iCs/>
          <w:color w:val="000000"/>
          <w:sz w:val="24"/>
          <w:szCs w:val="24"/>
        </w:rPr>
      </w:pPr>
      <w:r>
        <w:rPr>
          <w:rFonts w:asciiTheme="majorBidi" w:hAnsiTheme="majorBidi" w:cstheme="majorBidi"/>
          <w:color w:val="000000"/>
          <w:sz w:val="24"/>
          <w:szCs w:val="24"/>
        </w:rPr>
        <w:t xml:space="preserve">             </w:t>
      </w:r>
      <w:r w:rsidR="007A4CC8" w:rsidRPr="00CE4FDF">
        <w:rPr>
          <w:rFonts w:asciiTheme="majorBidi" w:hAnsiTheme="majorBidi" w:cstheme="majorBidi"/>
          <w:color w:val="000000"/>
          <w:sz w:val="24"/>
          <w:szCs w:val="24"/>
        </w:rPr>
        <w:t>Les ions phosphates contenus dans les eaux de surface ou dans les nappes peuvent être d’origine naturelle : décomposition de la matière organique ; lessivage des minéraux, ou due aussi aux rejets industriels (agroalimentaire…etc.), domestiques (poly-phosphate</w:t>
      </w:r>
      <w:r w:rsidR="007A4CC8" w:rsidRPr="00CE4FDF">
        <w:rPr>
          <w:rFonts w:asciiTheme="majorBidi" w:hAnsiTheme="majorBidi" w:cstheme="majorBidi"/>
          <w:color w:val="000000"/>
          <w:sz w:val="24"/>
          <w:szCs w:val="24"/>
        </w:rPr>
        <w:br/>
        <w:t>des détergents), engrais (pesticides…</w:t>
      </w:r>
      <w:r w:rsidR="005A6962" w:rsidRPr="00CE4FDF">
        <w:rPr>
          <w:rFonts w:asciiTheme="majorBidi" w:hAnsiTheme="majorBidi" w:cstheme="majorBidi"/>
          <w:color w:val="000000"/>
          <w:sz w:val="24"/>
          <w:szCs w:val="24"/>
        </w:rPr>
        <w:t>etc.</w:t>
      </w:r>
      <w:r w:rsidR="007A4CC8" w:rsidRPr="00CE4FDF">
        <w:rPr>
          <w:rFonts w:asciiTheme="majorBidi" w:hAnsiTheme="majorBidi" w:cstheme="majorBidi"/>
          <w:color w:val="000000"/>
          <w:sz w:val="24"/>
          <w:szCs w:val="24"/>
        </w:rPr>
        <w:t>).</w:t>
      </w:r>
    </w:p>
    <w:p w:rsidR="00D60ABE" w:rsidRDefault="00D60ABE" w:rsidP="004E35DD">
      <w:pPr>
        <w:spacing w:after="0" w:line="360" w:lineRule="auto"/>
        <w:jc w:val="both"/>
        <w:rPr>
          <w:rFonts w:asciiTheme="majorBidi" w:hAnsiTheme="majorBidi" w:cstheme="majorBidi"/>
          <w:b/>
          <w:bCs/>
          <w:sz w:val="24"/>
          <w:szCs w:val="24"/>
        </w:rPr>
      </w:pPr>
      <w:r>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sidR="007A4CC8" w:rsidRPr="00CE4FDF">
        <w:rPr>
          <w:rFonts w:asciiTheme="majorBidi" w:hAnsiTheme="majorBidi" w:cstheme="majorBidi"/>
          <w:color w:val="000000"/>
          <w:sz w:val="24"/>
          <w:szCs w:val="24"/>
        </w:rPr>
        <w:t>En l’absence d’apport d’oxygène, les phosphates n’existent qu’à l’état de traces dans les eaux naturelles, leur introduction dans les eaux de surfaces (rivières, lacs) se fait par les eaux usées dont l’épuration est souvent insuffisante.</w:t>
      </w:r>
      <w:r w:rsidR="007A4CC8" w:rsidRPr="00CE4FDF">
        <w:rPr>
          <w:rFonts w:asciiTheme="majorBidi" w:hAnsiTheme="majorBidi" w:cstheme="majorBidi"/>
          <w:b/>
          <w:bCs/>
          <w:sz w:val="24"/>
          <w:szCs w:val="24"/>
        </w:rPr>
        <w:t xml:space="preserve"> </w:t>
      </w:r>
      <w:r w:rsidR="002B1BB9">
        <w:rPr>
          <w:rFonts w:asciiTheme="majorBidi" w:hAnsiTheme="majorBidi" w:cstheme="majorBidi"/>
          <w:b/>
          <w:bCs/>
          <w:sz w:val="24"/>
          <w:szCs w:val="24"/>
        </w:rPr>
        <w:t>[33</w:t>
      </w:r>
      <w:r w:rsidR="00C0694D" w:rsidRPr="00154303">
        <w:rPr>
          <w:rFonts w:asciiTheme="majorBidi" w:hAnsiTheme="majorBidi" w:cstheme="majorBidi"/>
          <w:b/>
          <w:bCs/>
          <w:sz w:val="24"/>
          <w:szCs w:val="24"/>
        </w:rPr>
        <w:t>]</w:t>
      </w:r>
    </w:p>
    <w:p w:rsidR="00154303" w:rsidRPr="00513ABC" w:rsidRDefault="007F1E8E" w:rsidP="002B1BB9">
      <w:pPr>
        <w:spacing w:after="0" w:line="360" w:lineRule="auto"/>
        <w:ind w:firstLine="708"/>
        <w:jc w:val="both"/>
        <w:rPr>
          <w:rFonts w:asciiTheme="majorBidi" w:hAnsiTheme="majorBidi" w:cstheme="majorBidi"/>
          <w:b/>
          <w:bCs/>
          <w:sz w:val="24"/>
          <w:szCs w:val="24"/>
        </w:rPr>
      </w:pPr>
      <w:r>
        <w:rPr>
          <w:rFonts w:asciiTheme="majorBidi" w:hAnsiTheme="majorBidi" w:cstheme="majorBidi"/>
          <w:color w:val="000000"/>
          <w:sz w:val="24"/>
          <w:szCs w:val="24"/>
        </w:rPr>
        <w:t xml:space="preserve"> </w:t>
      </w:r>
      <w:r w:rsidR="00BC2A52" w:rsidRPr="00CE4FDF">
        <w:rPr>
          <w:rFonts w:asciiTheme="majorBidi" w:hAnsiTheme="majorBidi" w:cstheme="majorBidi"/>
          <w:color w:val="000000"/>
          <w:sz w:val="24"/>
          <w:szCs w:val="24"/>
        </w:rPr>
        <w:t xml:space="preserve">Les phosphates à des </w:t>
      </w:r>
      <w:r w:rsidR="005A6962" w:rsidRPr="00CE4FDF">
        <w:rPr>
          <w:rFonts w:asciiTheme="majorBidi" w:hAnsiTheme="majorBidi" w:cstheme="majorBidi"/>
          <w:color w:val="000000"/>
          <w:sz w:val="24"/>
          <w:szCs w:val="24"/>
        </w:rPr>
        <w:t>concentrations</w:t>
      </w:r>
      <w:r w:rsidR="00BC2A52" w:rsidRPr="00CE4FDF">
        <w:rPr>
          <w:rFonts w:asciiTheme="majorBidi" w:hAnsiTheme="majorBidi" w:cstheme="majorBidi"/>
          <w:color w:val="000000"/>
          <w:sz w:val="24"/>
          <w:szCs w:val="24"/>
        </w:rPr>
        <w:t xml:space="preserve"> </w:t>
      </w:r>
      <w:r w:rsidR="00F106C7" w:rsidRPr="00CE4FDF">
        <w:rPr>
          <w:rFonts w:asciiTheme="majorBidi" w:hAnsiTheme="majorBidi" w:cstheme="majorBidi"/>
          <w:color w:val="000000"/>
          <w:sz w:val="24"/>
          <w:szCs w:val="24"/>
        </w:rPr>
        <w:t>supérieures à 0,2 mg/l</w:t>
      </w:r>
      <w:r w:rsidR="00823F64" w:rsidRPr="00CE4FDF">
        <w:rPr>
          <w:rFonts w:asciiTheme="majorBidi" w:hAnsiTheme="majorBidi" w:cstheme="majorBidi"/>
          <w:color w:val="000000"/>
          <w:sz w:val="24"/>
          <w:szCs w:val="24"/>
        </w:rPr>
        <w:t xml:space="preserve"> </w:t>
      </w:r>
      <w:r w:rsidR="00BC2A52" w:rsidRPr="00CE4FDF">
        <w:rPr>
          <w:rFonts w:asciiTheme="majorBidi" w:hAnsiTheme="majorBidi" w:cstheme="majorBidi"/>
          <w:color w:val="000000"/>
          <w:sz w:val="24"/>
          <w:szCs w:val="24"/>
        </w:rPr>
        <w:t>favorisent la prolifération des algues qui conduisent à l’eutrophisat</w:t>
      </w:r>
      <w:r w:rsidR="00F106C7">
        <w:rPr>
          <w:rFonts w:asciiTheme="majorBidi" w:hAnsiTheme="majorBidi" w:cstheme="majorBidi"/>
          <w:color w:val="000000"/>
          <w:sz w:val="24"/>
          <w:szCs w:val="24"/>
        </w:rPr>
        <w:t>ion des lacs, des cours d’eau…</w:t>
      </w:r>
      <w:r w:rsidR="005A6962" w:rsidRPr="00CE4FDF">
        <w:rPr>
          <w:rFonts w:asciiTheme="majorBidi" w:hAnsiTheme="majorBidi" w:cstheme="majorBidi"/>
          <w:color w:val="000000"/>
          <w:sz w:val="24"/>
          <w:szCs w:val="24"/>
        </w:rPr>
        <w:t>etc.</w:t>
      </w:r>
      <w:r w:rsidR="00823F64" w:rsidRPr="00CE4FDF">
        <w:rPr>
          <w:rFonts w:asciiTheme="majorBidi" w:hAnsiTheme="majorBidi" w:cstheme="majorBidi"/>
          <w:color w:val="000000"/>
          <w:sz w:val="24"/>
          <w:szCs w:val="24"/>
        </w:rPr>
        <w:t xml:space="preserve"> </w:t>
      </w:r>
      <w:r w:rsidR="00BC2A52" w:rsidRPr="00CE4FDF">
        <w:rPr>
          <w:rFonts w:asciiTheme="majorBidi" w:hAnsiTheme="majorBidi" w:cstheme="majorBidi"/>
          <w:color w:val="000000"/>
          <w:sz w:val="24"/>
          <w:szCs w:val="24"/>
        </w:rPr>
        <w:t xml:space="preserve">Il en résulte une </w:t>
      </w:r>
      <w:r w:rsidR="00823F64" w:rsidRPr="00CE4FDF">
        <w:rPr>
          <w:rFonts w:asciiTheme="majorBidi" w:hAnsiTheme="majorBidi" w:cstheme="majorBidi"/>
          <w:color w:val="000000"/>
          <w:sz w:val="24"/>
          <w:szCs w:val="24"/>
        </w:rPr>
        <w:t>véritable</w:t>
      </w:r>
      <w:r w:rsidR="00BC2A52" w:rsidRPr="00CE4FDF">
        <w:rPr>
          <w:rFonts w:asciiTheme="majorBidi" w:hAnsiTheme="majorBidi" w:cstheme="majorBidi"/>
          <w:color w:val="000000"/>
          <w:sz w:val="24"/>
          <w:szCs w:val="24"/>
        </w:rPr>
        <w:t xml:space="preserve"> dégradation de la vie aquatique qui peut compromettre l’utilisation de ces eaux en vue de la production d’eau destiné à la consommation humaine </w:t>
      </w:r>
      <w:r w:rsidR="002B1BB9">
        <w:rPr>
          <w:rFonts w:asciiTheme="majorBidi" w:hAnsiTheme="majorBidi" w:cstheme="majorBidi"/>
          <w:b/>
          <w:bCs/>
          <w:sz w:val="24"/>
          <w:szCs w:val="24"/>
        </w:rPr>
        <w:t>[27</w:t>
      </w:r>
      <w:r w:rsidR="00C0694D" w:rsidRPr="00154303">
        <w:rPr>
          <w:rFonts w:asciiTheme="majorBidi" w:hAnsiTheme="majorBidi" w:cstheme="majorBidi"/>
          <w:b/>
          <w:bCs/>
          <w:sz w:val="24"/>
          <w:szCs w:val="24"/>
        </w:rPr>
        <w:t>]</w:t>
      </w:r>
    </w:p>
    <w:p w:rsidR="00D60ABE" w:rsidRPr="00513ABC"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II.1.4.5. </w:t>
      </w:r>
      <w:r w:rsidR="00241968">
        <w:rPr>
          <w:rFonts w:asciiTheme="majorBidi" w:hAnsiTheme="majorBidi" w:cstheme="majorBidi"/>
          <w:b/>
          <w:bCs/>
          <w:color w:val="000000"/>
          <w:sz w:val="24"/>
          <w:szCs w:val="24"/>
        </w:rPr>
        <w:t>Les s</w:t>
      </w:r>
      <w:r w:rsidR="005A6962" w:rsidRPr="00513ABC">
        <w:rPr>
          <w:rFonts w:asciiTheme="majorBidi" w:hAnsiTheme="majorBidi" w:cstheme="majorBidi"/>
          <w:b/>
          <w:bCs/>
          <w:color w:val="000000"/>
          <w:sz w:val="24"/>
          <w:szCs w:val="24"/>
        </w:rPr>
        <w:t>ulfates (</w:t>
      </w:r>
      <w:r w:rsidR="009302A9" w:rsidRPr="00513ABC">
        <w:rPr>
          <w:rFonts w:asciiTheme="majorBidi" w:hAnsiTheme="majorBidi" w:cstheme="majorBidi"/>
          <w:b/>
          <w:bCs/>
          <w:color w:val="000000"/>
          <w:sz w:val="24"/>
          <w:szCs w:val="24"/>
        </w:rPr>
        <w:t>SO</w:t>
      </w:r>
      <w:r w:rsidR="009302A9" w:rsidRPr="00513ABC">
        <w:rPr>
          <w:rFonts w:asciiTheme="majorBidi" w:hAnsiTheme="majorBidi" w:cstheme="majorBidi"/>
          <w:b/>
          <w:bCs/>
          <w:color w:val="000000"/>
          <w:sz w:val="24"/>
          <w:szCs w:val="24"/>
          <w:vertAlign w:val="subscript"/>
        </w:rPr>
        <w:t>4</w:t>
      </w:r>
      <w:r w:rsidR="000D404A" w:rsidRPr="00513ABC">
        <w:rPr>
          <w:rFonts w:asciiTheme="majorBidi" w:hAnsiTheme="majorBidi" w:cstheme="majorBidi"/>
          <w:b/>
          <w:bCs/>
          <w:color w:val="000000"/>
          <w:sz w:val="24"/>
          <w:szCs w:val="24"/>
          <w:vertAlign w:val="superscript"/>
        </w:rPr>
        <w:t>- -</w:t>
      </w:r>
      <w:r w:rsidR="005A6962" w:rsidRPr="00513ABC">
        <w:rPr>
          <w:rFonts w:asciiTheme="majorBidi" w:hAnsiTheme="majorBidi" w:cstheme="majorBidi"/>
          <w:b/>
          <w:bCs/>
          <w:color w:val="000000"/>
          <w:sz w:val="24"/>
          <w:szCs w:val="24"/>
        </w:rPr>
        <w:t>)</w:t>
      </w:r>
    </w:p>
    <w:p w:rsidR="00513ABC" w:rsidRDefault="0053520C" w:rsidP="002B1BB9">
      <w:pPr>
        <w:pStyle w:val="Paragraphedeliste"/>
        <w:spacing w:after="0" w:line="360" w:lineRule="auto"/>
        <w:ind w:left="0" w:firstLine="708"/>
        <w:jc w:val="both"/>
        <w:rPr>
          <w:rFonts w:asciiTheme="majorBidi" w:hAnsiTheme="majorBidi" w:cstheme="majorBidi"/>
          <w:b/>
          <w:bCs/>
          <w:sz w:val="24"/>
          <w:szCs w:val="24"/>
        </w:rPr>
      </w:pPr>
      <w:r w:rsidRPr="00D60ABE">
        <w:rPr>
          <w:rFonts w:asciiTheme="majorBidi" w:hAnsiTheme="majorBidi" w:cstheme="majorBidi"/>
          <w:color w:val="000000"/>
          <w:sz w:val="24"/>
          <w:szCs w:val="24"/>
        </w:rPr>
        <w:t xml:space="preserve"> </w:t>
      </w:r>
      <w:r w:rsidR="009302A9" w:rsidRPr="00D60ABE">
        <w:rPr>
          <w:rFonts w:asciiTheme="majorBidi" w:hAnsiTheme="majorBidi" w:cstheme="majorBidi"/>
          <w:color w:val="000000"/>
          <w:sz w:val="24"/>
          <w:szCs w:val="24"/>
        </w:rPr>
        <w:t>Le sulfate qui se dissout dans l’eau provient de certains minéraux en particulier du</w:t>
      </w:r>
      <w:r w:rsidR="009302A9" w:rsidRPr="00D60ABE">
        <w:rPr>
          <w:rFonts w:asciiTheme="majorBidi" w:hAnsiTheme="majorBidi" w:cstheme="majorBidi"/>
          <w:color w:val="000000"/>
          <w:sz w:val="24"/>
          <w:szCs w:val="24"/>
        </w:rPr>
        <w:br/>
        <w:t>gypse, où apparait à partir de l’oxydation de minéraux sulfureux. La limite supérieure admise</w:t>
      </w:r>
      <w:r w:rsidR="009302A9" w:rsidRPr="00D60ABE">
        <w:rPr>
          <w:rFonts w:asciiTheme="majorBidi" w:hAnsiTheme="majorBidi" w:cstheme="majorBidi"/>
          <w:color w:val="000000"/>
          <w:sz w:val="24"/>
          <w:szCs w:val="24"/>
        </w:rPr>
        <w:br/>
        <w:t xml:space="preserve">dans l’eau potable est </w:t>
      </w:r>
      <w:r w:rsidR="00853EA9">
        <w:rPr>
          <w:rFonts w:asciiTheme="majorBidi" w:hAnsiTheme="majorBidi" w:cstheme="majorBidi"/>
          <w:color w:val="000000"/>
          <w:sz w:val="24"/>
          <w:szCs w:val="24"/>
        </w:rPr>
        <w:t xml:space="preserve"> de </w:t>
      </w:r>
      <w:r w:rsidR="009302A9" w:rsidRPr="00D60ABE">
        <w:rPr>
          <w:rFonts w:asciiTheme="majorBidi" w:hAnsiTheme="majorBidi" w:cstheme="majorBidi"/>
          <w:color w:val="000000"/>
          <w:sz w:val="24"/>
          <w:szCs w:val="24"/>
        </w:rPr>
        <w:t>250 mg/l</w:t>
      </w:r>
      <w:r w:rsidR="00A82B57" w:rsidRPr="00D60ABE">
        <w:rPr>
          <w:rFonts w:asciiTheme="majorBidi" w:hAnsiTheme="majorBidi" w:cstheme="majorBidi"/>
          <w:color w:val="000000"/>
          <w:sz w:val="24"/>
          <w:szCs w:val="24"/>
        </w:rPr>
        <w:t>.</w:t>
      </w:r>
      <w:r w:rsidR="00A82B57">
        <w:rPr>
          <w:rFonts w:asciiTheme="majorBidi" w:hAnsiTheme="majorBidi" w:cstheme="majorBidi"/>
          <w:b/>
          <w:bCs/>
          <w:sz w:val="24"/>
          <w:szCs w:val="24"/>
        </w:rPr>
        <w:t xml:space="preserve"> [</w:t>
      </w:r>
      <w:r w:rsidR="002B1BB9">
        <w:rPr>
          <w:rFonts w:asciiTheme="majorBidi" w:hAnsiTheme="majorBidi" w:cstheme="majorBidi"/>
          <w:b/>
          <w:bCs/>
          <w:sz w:val="24"/>
          <w:szCs w:val="24"/>
        </w:rPr>
        <w:t>34</w:t>
      </w:r>
      <w:r w:rsidR="00154303">
        <w:rPr>
          <w:rFonts w:asciiTheme="majorBidi" w:hAnsiTheme="majorBidi" w:cstheme="majorBidi"/>
          <w:b/>
          <w:bCs/>
          <w:sz w:val="24"/>
          <w:szCs w:val="24"/>
        </w:rPr>
        <w:t>]</w:t>
      </w:r>
    </w:p>
    <w:p w:rsidR="000F420A" w:rsidRDefault="000F420A" w:rsidP="002B1BB9">
      <w:pPr>
        <w:pStyle w:val="Paragraphedeliste"/>
        <w:spacing w:after="0" w:line="360" w:lineRule="auto"/>
        <w:ind w:left="0" w:firstLine="708"/>
        <w:jc w:val="both"/>
        <w:rPr>
          <w:rFonts w:asciiTheme="majorBidi" w:hAnsiTheme="majorBidi" w:cstheme="majorBidi"/>
          <w:b/>
          <w:bCs/>
          <w:sz w:val="24"/>
          <w:szCs w:val="24"/>
        </w:rPr>
      </w:pPr>
    </w:p>
    <w:p w:rsidR="000F420A" w:rsidRDefault="000F420A" w:rsidP="002B1BB9">
      <w:pPr>
        <w:pStyle w:val="Paragraphedeliste"/>
        <w:spacing w:after="0" w:line="360" w:lineRule="auto"/>
        <w:ind w:left="0" w:firstLine="708"/>
        <w:jc w:val="both"/>
        <w:rPr>
          <w:rFonts w:asciiTheme="majorBidi" w:hAnsiTheme="majorBidi" w:cstheme="majorBidi"/>
          <w:b/>
          <w:bCs/>
          <w:sz w:val="24"/>
          <w:szCs w:val="24"/>
        </w:rPr>
      </w:pPr>
    </w:p>
    <w:p w:rsidR="000F420A" w:rsidRDefault="000F420A" w:rsidP="002B1BB9">
      <w:pPr>
        <w:pStyle w:val="Paragraphedeliste"/>
        <w:spacing w:after="0" w:line="360" w:lineRule="auto"/>
        <w:ind w:left="0" w:firstLine="708"/>
        <w:jc w:val="both"/>
        <w:rPr>
          <w:rFonts w:asciiTheme="majorBidi" w:hAnsiTheme="majorBidi" w:cstheme="majorBidi"/>
          <w:b/>
          <w:bCs/>
          <w:sz w:val="24"/>
          <w:szCs w:val="24"/>
        </w:rPr>
      </w:pPr>
    </w:p>
    <w:p w:rsidR="000F420A" w:rsidRDefault="000F420A" w:rsidP="002B1BB9">
      <w:pPr>
        <w:pStyle w:val="Paragraphedeliste"/>
        <w:spacing w:after="0" w:line="360" w:lineRule="auto"/>
        <w:ind w:left="0" w:firstLine="708"/>
        <w:jc w:val="both"/>
        <w:rPr>
          <w:rFonts w:asciiTheme="majorBidi" w:hAnsiTheme="majorBidi" w:cstheme="majorBidi"/>
          <w:b/>
          <w:bCs/>
          <w:sz w:val="24"/>
          <w:szCs w:val="24"/>
        </w:rPr>
      </w:pPr>
    </w:p>
    <w:p w:rsidR="000F420A" w:rsidRPr="002B1BB9" w:rsidRDefault="000F420A" w:rsidP="002B1BB9">
      <w:pPr>
        <w:pStyle w:val="Paragraphedeliste"/>
        <w:spacing w:after="0" w:line="360" w:lineRule="auto"/>
        <w:ind w:left="0" w:firstLine="708"/>
        <w:jc w:val="both"/>
        <w:rPr>
          <w:rFonts w:asciiTheme="majorBidi" w:hAnsiTheme="majorBidi" w:cstheme="majorBidi"/>
          <w:b/>
          <w:bCs/>
          <w:color w:val="FF0000"/>
          <w:sz w:val="24"/>
          <w:szCs w:val="24"/>
        </w:rPr>
      </w:pPr>
    </w:p>
    <w:p w:rsidR="003045B7" w:rsidRDefault="0091542C"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b/>
          <w:bCs/>
          <w:color w:val="000000"/>
          <w:sz w:val="24"/>
          <w:szCs w:val="24"/>
        </w:rPr>
        <w:lastRenderedPageBreak/>
        <w:t>II.1.5</w:t>
      </w:r>
      <w:r w:rsidR="007F5D50" w:rsidRPr="00CE4FDF">
        <w:rPr>
          <w:rFonts w:asciiTheme="majorBidi" w:hAnsiTheme="majorBidi" w:cstheme="majorBidi"/>
          <w:b/>
          <w:bCs/>
          <w:color w:val="000000"/>
          <w:sz w:val="24"/>
          <w:szCs w:val="24"/>
        </w:rPr>
        <w:t>.</w:t>
      </w:r>
      <w:r w:rsidR="002B1BB9">
        <w:rPr>
          <w:rFonts w:asciiTheme="majorBidi" w:hAnsiTheme="majorBidi" w:cstheme="majorBidi"/>
          <w:b/>
          <w:bCs/>
          <w:color w:val="000000"/>
          <w:sz w:val="24"/>
          <w:szCs w:val="24"/>
        </w:rPr>
        <w:t>Eléments</w:t>
      </w:r>
      <w:r w:rsidR="00C17568" w:rsidRPr="00CE4FDF">
        <w:rPr>
          <w:rFonts w:asciiTheme="majorBidi" w:hAnsiTheme="majorBidi" w:cstheme="majorBidi"/>
          <w:b/>
          <w:bCs/>
          <w:color w:val="000000"/>
          <w:sz w:val="24"/>
          <w:szCs w:val="24"/>
        </w:rPr>
        <w:t xml:space="preserve"> toxiques</w:t>
      </w:r>
      <w:r w:rsidR="00233FE8" w:rsidRPr="00CE4FDF">
        <w:rPr>
          <w:rFonts w:asciiTheme="majorBidi" w:hAnsiTheme="majorBidi" w:cstheme="majorBidi"/>
          <w:b/>
          <w:bCs/>
          <w:color w:val="000000"/>
          <w:sz w:val="24"/>
          <w:szCs w:val="24"/>
        </w:rPr>
        <w:t> </w:t>
      </w:r>
    </w:p>
    <w:p w:rsidR="003B7824" w:rsidRPr="00513ABC" w:rsidRDefault="003045B7" w:rsidP="004E35DD">
      <w:pPr>
        <w:spacing w:after="0" w:line="360" w:lineRule="auto"/>
        <w:ind w:firstLine="708"/>
        <w:jc w:val="both"/>
        <w:rPr>
          <w:rFonts w:asciiTheme="majorBidi" w:hAnsiTheme="majorBidi" w:cstheme="majorBidi"/>
          <w:b/>
          <w:bCs/>
          <w:color w:val="FF0000"/>
          <w:sz w:val="24"/>
          <w:szCs w:val="24"/>
        </w:rPr>
      </w:pPr>
      <w:r w:rsidRPr="00C75B60">
        <w:rPr>
          <w:rFonts w:asciiTheme="majorBidi" w:hAnsiTheme="majorBidi" w:cstheme="majorBidi"/>
          <w:color w:val="000000"/>
          <w:sz w:val="24"/>
          <w:szCs w:val="24"/>
        </w:rPr>
        <w:t>Le terme de métaux lourds est souvent employé pour désigner les métaux et métalloïdes associés à une contamination et un potentiel toxique et écotoxique. Cependant, ce terme est utilisé sans fondement scientifique ni juridique. Il n‘a jamais été défini par un organisme tel que l‘IUPAC (International Union of Pure and Applied Chemistry) (Duffus, 2001). En général, sont appelés métaux lourds les éléments ayant une densité supérieure à 5 g.cm-3 et précipitant avec les sulfures.</w:t>
      </w:r>
      <w:r>
        <w:rPr>
          <w:rFonts w:asciiTheme="majorBidi" w:hAnsiTheme="majorBidi" w:cstheme="majorBidi"/>
          <w:color w:val="000000"/>
          <w:sz w:val="24"/>
          <w:szCs w:val="24"/>
        </w:rPr>
        <w:t xml:space="preserve"> </w:t>
      </w:r>
      <w:r w:rsidR="002B1BB9">
        <w:rPr>
          <w:rFonts w:asciiTheme="majorBidi" w:hAnsiTheme="majorBidi" w:cstheme="majorBidi"/>
          <w:b/>
          <w:bCs/>
          <w:sz w:val="24"/>
          <w:szCs w:val="24"/>
        </w:rPr>
        <w:t>[35</w:t>
      </w:r>
      <w:r w:rsidR="001B7114" w:rsidRPr="00154303">
        <w:rPr>
          <w:rFonts w:asciiTheme="majorBidi" w:hAnsiTheme="majorBidi" w:cstheme="majorBidi"/>
          <w:b/>
          <w:bCs/>
          <w:sz w:val="24"/>
          <w:szCs w:val="24"/>
        </w:rPr>
        <w:t>]</w:t>
      </w:r>
      <w:r w:rsidRPr="00C75B60">
        <w:rPr>
          <w:rFonts w:asciiTheme="majorBidi" w:hAnsiTheme="majorBidi" w:cstheme="majorBidi"/>
          <w:color w:val="000000"/>
          <w:sz w:val="24"/>
          <w:szCs w:val="24"/>
        </w:rPr>
        <w:t xml:space="preserve">       </w:t>
      </w:r>
    </w:p>
    <w:p w:rsidR="00233FE8" w:rsidRPr="00513ABC"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II.1.5.1. </w:t>
      </w:r>
      <w:r w:rsidR="005A6962" w:rsidRPr="00513ABC">
        <w:rPr>
          <w:rFonts w:asciiTheme="majorBidi" w:hAnsiTheme="majorBidi" w:cstheme="majorBidi"/>
          <w:b/>
          <w:bCs/>
          <w:color w:val="000000"/>
          <w:sz w:val="24"/>
          <w:szCs w:val="24"/>
        </w:rPr>
        <w:t>Plomb (Pb) </w:t>
      </w:r>
    </w:p>
    <w:p w:rsidR="00233FE8" w:rsidRPr="002E050C" w:rsidRDefault="00233FE8" w:rsidP="004E35DD">
      <w:pPr>
        <w:spacing w:after="0" w:line="360" w:lineRule="auto"/>
        <w:ind w:firstLine="708"/>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Le plomb est un élément chimique de la famille des cristallogènes de symbole Pb et de numéro atomique 82. Ce métal existe sous trois formes essentielles, le plomb dissous, le plomb </w:t>
      </w:r>
      <w:r w:rsidR="009D6A84" w:rsidRPr="00CE4FDF">
        <w:rPr>
          <w:rFonts w:asciiTheme="majorBidi" w:hAnsiTheme="majorBidi" w:cstheme="majorBidi"/>
          <w:color w:val="000000"/>
          <w:sz w:val="24"/>
          <w:szCs w:val="24"/>
        </w:rPr>
        <w:t>colloïdal</w:t>
      </w:r>
      <w:r w:rsidRPr="00CE4FDF">
        <w:rPr>
          <w:rFonts w:asciiTheme="majorBidi" w:hAnsiTheme="majorBidi" w:cstheme="majorBidi"/>
          <w:color w:val="000000"/>
          <w:sz w:val="24"/>
          <w:szCs w:val="24"/>
        </w:rPr>
        <w:t xml:space="preserve"> et le plomb </w:t>
      </w:r>
      <w:r w:rsidR="00AB573C" w:rsidRPr="00CE4FDF">
        <w:rPr>
          <w:rFonts w:asciiTheme="majorBidi" w:hAnsiTheme="majorBidi" w:cstheme="majorBidi"/>
          <w:color w:val="000000"/>
          <w:sz w:val="24"/>
          <w:szCs w:val="24"/>
        </w:rPr>
        <w:t>particulaire</w:t>
      </w:r>
      <w:r w:rsidR="00AB573C">
        <w:rPr>
          <w:rFonts w:asciiTheme="majorBidi" w:hAnsiTheme="majorBidi" w:cstheme="majorBidi"/>
          <w:b/>
          <w:bCs/>
          <w:color w:val="FF0000"/>
          <w:sz w:val="24"/>
          <w:szCs w:val="24"/>
        </w:rPr>
        <w:t xml:space="preserve"> </w:t>
      </w:r>
      <w:r w:rsidR="00AB573C" w:rsidRPr="00154303">
        <w:rPr>
          <w:rFonts w:asciiTheme="majorBidi" w:hAnsiTheme="majorBidi" w:cstheme="majorBidi"/>
          <w:b/>
          <w:bCs/>
          <w:sz w:val="24"/>
          <w:szCs w:val="24"/>
        </w:rPr>
        <w:t>[</w:t>
      </w:r>
      <w:r w:rsidR="008F44F8">
        <w:rPr>
          <w:rFonts w:asciiTheme="majorBidi" w:hAnsiTheme="majorBidi" w:cstheme="majorBidi"/>
          <w:b/>
          <w:bCs/>
          <w:sz w:val="24"/>
          <w:szCs w:val="24"/>
        </w:rPr>
        <w:t>36</w:t>
      </w:r>
      <w:r w:rsidR="00C0694D" w:rsidRPr="00154303">
        <w:rPr>
          <w:rFonts w:asciiTheme="majorBidi" w:hAnsiTheme="majorBidi" w:cstheme="majorBidi"/>
          <w:b/>
          <w:bCs/>
          <w:sz w:val="24"/>
          <w:szCs w:val="24"/>
        </w:rPr>
        <w:t>]</w:t>
      </w:r>
      <w:r w:rsidR="009D6A84" w:rsidRPr="00154303">
        <w:rPr>
          <w:rFonts w:asciiTheme="majorBidi" w:hAnsiTheme="majorBidi" w:cstheme="majorBidi"/>
          <w:sz w:val="24"/>
          <w:szCs w:val="24"/>
        </w:rPr>
        <w:t>.</w:t>
      </w:r>
      <w:r w:rsidR="009D6A84" w:rsidRPr="00CE4FDF">
        <w:rPr>
          <w:rFonts w:asciiTheme="majorBidi" w:hAnsiTheme="majorBidi" w:cstheme="majorBidi"/>
          <w:color w:val="000000"/>
          <w:sz w:val="24"/>
          <w:szCs w:val="24"/>
        </w:rPr>
        <w:t xml:space="preserve">Sa présence dans l’environnement est essentiellement anthropogénique .en effet, on le retrouve grâce aux moteur à combustion dans les l’essence puis dans l’air d’où il retombe sous forme de sel sur les sols et les eaux de surfaces.il est également répondue par d’autres activités comme, </w:t>
      </w:r>
      <w:r w:rsidR="00AB573C" w:rsidRPr="00CE4FDF">
        <w:rPr>
          <w:rFonts w:asciiTheme="majorBidi" w:hAnsiTheme="majorBidi" w:cstheme="majorBidi"/>
          <w:color w:val="000000"/>
          <w:sz w:val="24"/>
          <w:szCs w:val="24"/>
        </w:rPr>
        <w:t>notamment,</w:t>
      </w:r>
      <w:r w:rsidR="009D6A84" w:rsidRPr="00CE4FDF">
        <w:rPr>
          <w:rFonts w:asciiTheme="majorBidi" w:hAnsiTheme="majorBidi" w:cstheme="majorBidi"/>
          <w:color w:val="000000"/>
          <w:sz w:val="24"/>
          <w:szCs w:val="24"/>
        </w:rPr>
        <w:t xml:space="preserve"> </w:t>
      </w:r>
      <w:r w:rsidR="00591CE5" w:rsidRPr="00CE4FDF">
        <w:rPr>
          <w:rFonts w:asciiTheme="majorBidi" w:hAnsiTheme="majorBidi" w:cstheme="majorBidi"/>
          <w:color w:val="000000"/>
          <w:sz w:val="24"/>
          <w:szCs w:val="24"/>
        </w:rPr>
        <w:t>les combustions</w:t>
      </w:r>
      <w:r w:rsidR="009D6A84" w:rsidRPr="00CE4FDF">
        <w:rPr>
          <w:rFonts w:asciiTheme="majorBidi" w:hAnsiTheme="majorBidi" w:cstheme="majorBidi"/>
          <w:color w:val="000000"/>
          <w:sz w:val="24"/>
          <w:szCs w:val="24"/>
        </w:rPr>
        <w:t xml:space="preserve"> et divers procédés industriels. </w:t>
      </w:r>
      <w:r w:rsidR="00FB47AE">
        <w:rPr>
          <w:rFonts w:asciiTheme="majorBidi" w:hAnsiTheme="majorBidi" w:cstheme="majorBidi"/>
          <w:b/>
          <w:bCs/>
          <w:sz w:val="24"/>
          <w:szCs w:val="24"/>
        </w:rPr>
        <w:t>[37</w:t>
      </w:r>
      <w:r w:rsidR="001B7114" w:rsidRPr="00154303">
        <w:rPr>
          <w:rFonts w:asciiTheme="majorBidi" w:hAnsiTheme="majorBidi" w:cstheme="majorBidi"/>
          <w:b/>
          <w:bCs/>
          <w:sz w:val="24"/>
          <w:szCs w:val="24"/>
        </w:rPr>
        <w:t>]</w:t>
      </w:r>
    </w:p>
    <w:p w:rsidR="009D6A84" w:rsidRPr="00513ABC"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II.1.5.2. </w:t>
      </w:r>
      <w:r w:rsidR="005A6962" w:rsidRPr="00513ABC">
        <w:rPr>
          <w:rFonts w:asciiTheme="majorBidi" w:hAnsiTheme="majorBidi" w:cstheme="majorBidi"/>
          <w:b/>
          <w:bCs/>
          <w:color w:val="000000"/>
          <w:sz w:val="24"/>
          <w:szCs w:val="24"/>
        </w:rPr>
        <w:t>Cadmium (Cd) </w:t>
      </w:r>
    </w:p>
    <w:p w:rsidR="00F513DF" w:rsidRPr="00CE4FDF" w:rsidRDefault="0053520C"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color w:val="000000"/>
          <w:sz w:val="24"/>
          <w:szCs w:val="24"/>
        </w:rPr>
        <w:t xml:space="preserve">              </w:t>
      </w:r>
      <w:r w:rsidR="00F513DF" w:rsidRPr="00CE4FDF">
        <w:rPr>
          <w:rFonts w:asciiTheme="majorBidi" w:hAnsiTheme="majorBidi" w:cstheme="majorBidi"/>
          <w:color w:val="000000"/>
          <w:sz w:val="24"/>
          <w:szCs w:val="24"/>
        </w:rPr>
        <w:t>Le cadmium est un métal blanc argenté appartient à la colonne 12 de</w:t>
      </w:r>
      <w:r w:rsidR="00853EA9">
        <w:rPr>
          <w:rFonts w:asciiTheme="majorBidi" w:hAnsiTheme="majorBidi" w:cstheme="majorBidi"/>
          <w:color w:val="000000"/>
          <w:sz w:val="24"/>
          <w:szCs w:val="24"/>
        </w:rPr>
        <w:t xml:space="preserve"> la</w:t>
      </w:r>
      <w:r w:rsidR="00F513DF" w:rsidRPr="00CE4FDF">
        <w:rPr>
          <w:rFonts w:asciiTheme="majorBidi" w:hAnsiTheme="majorBidi" w:cstheme="majorBidi"/>
          <w:color w:val="000000"/>
          <w:sz w:val="24"/>
          <w:szCs w:val="24"/>
        </w:rPr>
        <w:t xml:space="preserve"> classification périodique comme le zinc, ses composés stables sont divalents. Il forme des complexes stables avec certains composés organiques (amines, cyanures…)</w:t>
      </w:r>
      <w:r w:rsidR="00786FE5">
        <w:rPr>
          <w:rFonts w:asciiTheme="majorBidi" w:hAnsiTheme="majorBidi" w:cstheme="majorBidi"/>
          <w:color w:val="FF0000"/>
          <w:sz w:val="24"/>
          <w:szCs w:val="24"/>
        </w:rPr>
        <w:t>.</w:t>
      </w:r>
      <w:r w:rsidR="00786FE5">
        <w:rPr>
          <w:rFonts w:asciiTheme="majorBidi" w:hAnsiTheme="majorBidi" w:cstheme="majorBidi"/>
          <w:b/>
          <w:bCs/>
          <w:color w:val="FF0000"/>
          <w:sz w:val="24"/>
          <w:szCs w:val="24"/>
        </w:rPr>
        <w:t xml:space="preserve"> </w:t>
      </w:r>
      <w:r w:rsidR="00786FE5" w:rsidRPr="00154303">
        <w:rPr>
          <w:rFonts w:asciiTheme="majorBidi" w:hAnsiTheme="majorBidi" w:cstheme="majorBidi"/>
          <w:b/>
          <w:bCs/>
          <w:sz w:val="24"/>
          <w:szCs w:val="24"/>
        </w:rPr>
        <w:t>[</w:t>
      </w:r>
      <w:r w:rsidR="00406168">
        <w:rPr>
          <w:rFonts w:asciiTheme="majorBidi" w:hAnsiTheme="majorBidi" w:cstheme="majorBidi"/>
          <w:b/>
          <w:bCs/>
          <w:sz w:val="24"/>
          <w:szCs w:val="24"/>
        </w:rPr>
        <w:t>38</w:t>
      </w:r>
      <w:r w:rsidR="00C0694D" w:rsidRPr="00154303">
        <w:rPr>
          <w:rFonts w:asciiTheme="majorBidi" w:hAnsiTheme="majorBidi" w:cstheme="majorBidi"/>
          <w:b/>
          <w:bCs/>
          <w:sz w:val="24"/>
          <w:szCs w:val="24"/>
        </w:rPr>
        <w:t>]</w:t>
      </w:r>
      <w:r w:rsidR="00F513DF" w:rsidRPr="00154303">
        <w:rPr>
          <w:rFonts w:asciiTheme="majorBidi" w:hAnsiTheme="majorBidi" w:cstheme="majorBidi"/>
          <w:sz w:val="24"/>
          <w:szCs w:val="24"/>
        </w:rPr>
        <w:t>.</w:t>
      </w:r>
    </w:p>
    <w:p w:rsidR="00F513DF" w:rsidRPr="00CE4FDF" w:rsidRDefault="009D6A84" w:rsidP="004E35DD">
      <w:pPr>
        <w:spacing w:after="0" w:line="360" w:lineRule="auto"/>
        <w:jc w:val="both"/>
        <w:rPr>
          <w:rFonts w:asciiTheme="majorBidi" w:hAnsiTheme="majorBidi" w:cstheme="majorBidi"/>
          <w:color w:val="FF0000"/>
          <w:sz w:val="24"/>
          <w:szCs w:val="24"/>
        </w:rPr>
      </w:pPr>
      <w:r w:rsidRPr="00CE4FDF">
        <w:rPr>
          <w:rFonts w:asciiTheme="majorBidi" w:hAnsiTheme="majorBidi" w:cstheme="majorBidi"/>
          <w:color w:val="000000"/>
          <w:sz w:val="24"/>
          <w:szCs w:val="24"/>
        </w:rPr>
        <w:t>Toxique cumulatif, le cadmium est très utilisé en galvanoplastie, la fabrication de piles, câbles, les colorants, pesticides et médicaments.il est également utilisé pour la fabrication de joints de canalisation d’eau.</w:t>
      </w:r>
      <w:r w:rsidR="00F513DF" w:rsidRPr="00CE4FDF">
        <w:rPr>
          <w:rFonts w:asciiTheme="majorBidi" w:hAnsiTheme="majorBidi" w:cstheme="majorBidi"/>
          <w:color w:val="000000"/>
          <w:sz w:val="24"/>
          <w:szCs w:val="24"/>
        </w:rPr>
        <w:t xml:space="preserve"> </w:t>
      </w:r>
      <w:r w:rsidR="00406168">
        <w:rPr>
          <w:rFonts w:asciiTheme="majorBidi" w:hAnsiTheme="majorBidi" w:cstheme="majorBidi"/>
          <w:b/>
          <w:bCs/>
          <w:sz w:val="24"/>
          <w:szCs w:val="24"/>
        </w:rPr>
        <w:t>[37</w:t>
      </w:r>
      <w:r w:rsidR="001B7114" w:rsidRPr="00154303">
        <w:rPr>
          <w:rFonts w:asciiTheme="majorBidi" w:hAnsiTheme="majorBidi" w:cstheme="majorBidi"/>
          <w:b/>
          <w:bCs/>
          <w:sz w:val="24"/>
          <w:szCs w:val="24"/>
        </w:rPr>
        <w:t>]</w:t>
      </w:r>
    </w:p>
    <w:p w:rsidR="00B80DC8" w:rsidRPr="00513ABC"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II.1.5.3. Z</w:t>
      </w:r>
      <w:r w:rsidR="005A6962" w:rsidRPr="00513ABC">
        <w:rPr>
          <w:rFonts w:asciiTheme="majorBidi" w:hAnsiTheme="majorBidi" w:cstheme="majorBidi"/>
          <w:b/>
          <w:bCs/>
          <w:color w:val="000000"/>
          <w:sz w:val="24"/>
          <w:szCs w:val="24"/>
        </w:rPr>
        <w:t>inc (Zn) </w:t>
      </w:r>
    </w:p>
    <w:p w:rsidR="00F513DF" w:rsidRPr="00CE4FDF" w:rsidRDefault="00F513DF" w:rsidP="004E35DD">
      <w:pPr>
        <w:spacing w:after="0"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w:t>
      </w:r>
      <w:r w:rsidR="0053520C">
        <w:rPr>
          <w:rFonts w:asciiTheme="majorBidi" w:hAnsiTheme="majorBidi" w:cstheme="majorBidi"/>
          <w:color w:val="000000"/>
          <w:sz w:val="24"/>
          <w:szCs w:val="24"/>
        </w:rPr>
        <w:t xml:space="preserve">             </w:t>
      </w:r>
      <w:r w:rsidR="00C62F17" w:rsidRPr="00CE4FDF">
        <w:rPr>
          <w:rFonts w:asciiTheme="majorBidi" w:hAnsiTheme="majorBidi" w:cstheme="majorBidi"/>
          <w:color w:val="000000"/>
          <w:sz w:val="24"/>
          <w:szCs w:val="24"/>
        </w:rPr>
        <w:t>Le zinc est un élément blanc bleuâtre de symbole Zn, il appartient à la famille des éléments de transition du tableau périodique, il est répandu sur le globe (0,04 /Kg terre), se rencontre à l’état naturel au niveau des gisements de plomb.</w:t>
      </w:r>
      <w:r w:rsidR="00620D36">
        <w:rPr>
          <w:rFonts w:asciiTheme="majorBidi" w:hAnsiTheme="majorBidi" w:cstheme="majorBidi"/>
          <w:color w:val="000000"/>
          <w:sz w:val="24"/>
          <w:szCs w:val="24"/>
        </w:rPr>
        <w:t xml:space="preserve"> [39]</w:t>
      </w:r>
    </w:p>
    <w:p w:rsidR="00C62F17" w:rsidRPr="001460C2"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II.1.5.4. </w:t>
      </w:r>
      <w:r w:rsidR="005A6962" w:rsidRPr="001460C2">
        <w:rPr>
          <w:rFonts w:asciiTheme="majorBidi" w:hAnsiTheme="majorBidi" w:cstheme="majorBidi"/>
          <w:b/>
          <w:bCs/>
          <w:color w:val="000000"/>
          <w:sz w:val="24"/>
          <w:szCs w:val="24"/>
        </w:rPr>
        <w:t>Arsenic(Ar) </w:t>
      </w:r>
    </w:p>
    <w:p w:rsidR="00324F47" w:rsidRDefault="0053520C" w:rsidP="004E35DD">
      <w:pPr>
        <w:spacing w:after="0" w:line="360" w:lineRule="auto"/>
        <w:jc w:val="both"/>
        <w:rPr>
          <w:rFonts w:asciiTheme="majorBidi" w:hAnsiTheme="majorBidi" w:cstheme="majorBidi"/>
          <w:b/>
          <w:bCs/>
          <w:sz w:val="24"/>
          <w:szCs w:val="24"/>
        </w:rPr>
      </w:pPr>
      <w:r>
        <w:rPr>
          <w:rFonts w:asciiTheme="majorBidi" w:hAnsiTheme="majorBidi" w:cstheme="majorBidi"/>
          <w:color w:val="000000"/>
          <w:sz w:val="24"/>
          <w:szCs w:val="24"/>
        </w:rPr>
        <w:t xml:space="preserve">             </w:t>
      </w:r>
      <w:r w:rsidR="00C62F17" w:rsidRPr="00CE4FDF">
        <w:rPr>
          <w:rFonts w:asciiTheme="majorBidi" w:hAnsiTheme="majorBidi" w:cstheme="majorBidi"/>
          <w:color w:val="000000"/>
          <w:sz w:val="24"/>
          <w:szCs w:val="24"/>
        </w:rPr>
        <w:t xml:space="preserve">Sa présence à faible concentration </w:t>
      </w:r>
      <w:r w:rsidR="00B80DC8" w:rsidRPr="00CE4FDF">
        <w:rPr>
          <w:rFonts w:asciiTheme="majorBidi" w:hAnsiTheme="majorBidi" w:cstheme="majorBidi"/>
          <w:color w:val="000000"/>
          <w:sz w:val="24"/>
          <w:szCs w:val="24"/>
        </w:rPr>
        <w:t xml:space="preserve">dans </w:t>
      </w:r>
      <w:r w:rsidR="00C62F17" w:rsidRPr="00CE4FDF">
        <w:rPr>
          <w:rFonts w:asciiTheme="majorBidi" w:hAnsiTheme="majorBidi" w:cstheme="majorBidi"/>
          <w:color w:val="000000"/>
          <w:sz w:val="24"/>
          <w:szCs w:val="24"/>
        </w:rPr>
        <w:t xml:space="preserve">les eaux </w:t>
      </w:r>
      <w:r w:rsidR="005654C0" w:rsidRPr="00CE4FDF">
        <w:rPr>
          <w:rFonts w:asciiTheme="majorBidi" w:hAnsiTheme="majorBidi" w:cstheme="majorBidi"/>
          <w:color w:val="000000"/>
          <w:sz w:val="24"/>
          <w:szCs w:val="24"/>
        </w:rPr>
        <w:t>de surface</w:t>
      </w:r>
      <w:r w:rsidR="00B80DC8" w:rsidRPr="00CE4FDF">
        <w:rPr>
          <w:rFonts w:asciiTheme="majorBidi" w:hAnsiTheme="majorBidi" w:cstheme="majorBidi"/>
          <w:color w:val="000000"/>
          <w:sz w:val="24"/>
          <w:szCs w:val="24"/>
        </w:rPr>
        <w:t>s</w:t>
      </w:r>
      <w:r w:rsidR="005654C0" w:rsidRPr="00CE4FDF">
        <w:rPr>
          <w:rFonts w:asciiTheme="majorBidi" w:hAnsiTheme="majorBidi" w:cstheme="majorBidi"/>
          <w:color w:val="000000"/>
          <w:sz w:val="24"/>
          <w:szCs w:val="24"/>
        </w:rPr>
        <w:t xml:space="preserve"> est due au lessivage</w:t>
      </w:r>
      <w:r w:rsidR="00C62F17" w:rsidRPr="00CE4FDF">
        <w:rPr>
          <w:rFonts w:asciiTheme="majorBidi" w:hAnsiTheme="majorBidi" w:cstheme="majorBidi"/>
          <w:color w:val="000000"/>
          <w:sz w:val="24"/>
          <w:szCs w:val="24"/>
        </w:rPr>
        <w:t xml:space="preserve"> par celle-ci de roches résinifères mais aussi à la combustion de combustible fossile, aux efflue</w:t>
      </w:r>
      <w:r w:rsidR="00462425" w:rsidRPr="00CE4FDF">
        <w:rPr>
          <w:rFonts w:asciiTheme="majorBidi" w:hAnsiTheme="majorBidi" w:cstheme="majorBidi"/>
          <w:color w:val="000000"/>
          <w:sz w:val="24"/>
          <w:szCs w:val="24"/>
        </w:rPr>
        <w:t>nts des industrie</w:t>
      </w:r>
      <w:r w:rsidR="005654C0" w:rsidRPr="00CE4FDF">
        <w:rPr>
          <w:rFonts w:asciiTheme="majorBidi" w:hAnsiTheme="majorBidi" w:cstheme="majorBidi"/>
          <w:color w:val="000000"/>
          <w:sz w:val="24"/>
          <w:szCs w:val="24"/>
        </w:rPr>
        <w:t>s</w:t>
      </w:r>
      <w:r w:rsidR="00462425" w:rsidRPr="00CE4FDF">
        <w:rPr>
          <w:rFonts w:asciiTheme="majorBidi" w:hAnsiTheme="majorBidi" w:cstheme="majorBidi"/>
          <w:color w:val="000000"/>
          <w:sz w:val="24"/>
          <w:szCs w:val="24"/>
        </w:rPr>
        <w:t xml:space="preserve"> du cuivre</w:t>
      </w:r>
      <w:r w:rsidR="00C62F17" w:rsidRPr="00CE4FDF">
        <w:rPr>
          <w:rFonts w:asciiTheme="majorBidi" w:hAnsiTheme="majorBidi" w:cstheme="majorBidi"/>
          <w:color w:val="000000"/>
          <w:sz w:val="24"/>
          <w:szCs w:val="24"/>
        </w:rPr>
        <w:t xml:space="preserve">, du plomb et du zinc. </w:t>
      </w:r>
      <w:r w:rsidR="00406168">
        <w:rPr>
          <w:rFonts w:asciiTheme="majorBidi" w:hAnsiTheme="majorBidi" w:cstheme="majorBidi"/>
          <w:b/>
          <w:bCs/>
          <w:sz w:val="24"/>
          <w:szCs w:val="24"/>
        </w:rPr>
        <w:t>[37</w:t>
      </w:r>
      <w:r w:rsidR="001B7114" w:rsidRPr="00154303">
        <w:rPr>
          <w:rFonts w:asciiTheme="majorBidi" w:hAnsiTheme="majorBidi" w:cstheme="majorBidi"/>
          <w:b/>
          <w:bCs/>
          <w:sz w:val="24"/>
          <w:szCs w:val="24"/>
        </w:rPr>
        <w:t>]</w:t>
      </w:r>
    </w:p>
    <w:p w:rsidR="006C4B33" w:rsidRDefault="006C4B33" w:rsidP="004E35DD">
      <w:pPr>
        <w:spacing w:after="0" w:line="360" w:lineRule="auto"/>
        <w:jc w:val="both"/>
        <w:rPr>
          <w:rFonts w:asciiTheme="majorBidi" w:hAnsiTheme="majorBidi" w:cstheme="majorBidi"/>
          <w:b/>
          <w:bCs/>
          <w:sz w:val="24"/>
          <w:szCs w:val="24"/>
        </w:rPr>
      </w:pPr>
    </w:p>
    <w:p w:rsidR="006C4B33" w:rsidRDefault="006C4B33" w:rsidP="004E35DD">
      <w:pPr>
        <w:spacing w:after="0" w:line="360" w:lineRule="auto"/>
        <w:jc w:val="both"/>
        <w:rPr>
          <w:rFonts w:asciiTheme="majorBidi" w:hAnsiTheme="majorBidi" w:cstheme="majorBidi"/>
          <w:b/>
          <w:bCs/>
          <w:sz w:val="24"/>
          <w:szCs w:val="24"/>
        </w:rPr>
      </w:pPr>
    </w:p>
    <w:p w:rsidR="006C4B33" w:rsidRDefault="006C4B33" w:rsidP="004E35DD">
      <w:pPr>
        <w:spacing w:after="0" w:line="360" w:lineRule="auto"/>
        <w:jc w:val="both"/>
        <w:rPr>
          <w:rFonts w:asciiTheme="majorBidi" w:hAnsiTheme="majorBidi" w:cstheme="majorBidi"/>
          <w:color w:val="FF0000"/>
          <w:sz w:val="24"/>
          <w:szCs w:val="24"/>
        </w:rPr>
      </w:pPr>
    </w:p>
    <w:p w:rsidR="001460C2" w:rsidRPr="002E050C" w:rsidRDefault="001460C2" w:rsidP="004E35DD">
      <w:pPr>
        <w:spacing w:after="0" w:line="360" w:lineRule="auto"/>
        <w:jc w:val="both"/>
        <w:rPr>
          <w:rFonts w:asciiTheme="majorBidi" w:hAnsiTheme="majorBidi" w:cstheme="majorBidi"/>
          <w:color w:val="FF0000"/>
          <w:sz w:val="24"/>
          <w:szCs w:val="24"/>
        </w:rPr>
      </w:pPr>
    </w:p>
    <w:p w:rsidR="000D404A" w:rsidRPr="001460C2" w:rsidRDefault="000F420A" w:rsidP="000F420A">
      <w:pPr>
        <w:pStyle w:val="Paragraphedeliste"/>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II.1.5.5.</w:t>
      </w:r>
      <w:r w:rsidR="006C4B33">
        <w:rPr>
          <w:rFonts w:asciiTheme="majorBidi" w:hAnsiTheme="majorBidi" w:cstheme="majorBidi"/>
          <w:b/>
          <w:bCs/>
          <w:color w:val="000000"/>
          <w:sz w:val="24"/>
          <w:szCs w:val="24"/>
        </w:rPr>
        <w:t xml:space="preserve"> </w:t>
      </w:r>
      <w:r w:rsidR="00B80DC8" w:rsidRPr="001460C2">
        <w:rPr>
          <w:rFonts w:asciiTheme="majorBidi" w:hAnsiTheme="majorBidi" w:cstheme="majorBidi"/>
          <w:b/>
          <w:bCs/>
          <w:color w:val="000000"/>
          <w:sz w:val="24"/>
          <w:szCs w:val="24"/>
        </w:rPr>
        <w:t>Chrome(C</w:t>
      </w:r>
      <w:r w:rsidR="005A6962" w:rsidRPr="001460C2">
        <w:rPr>
          <w:rFonts w:asciiTheme="majorBidi" w:hAnsiTheme="majorBidi" w:cstheme="majorBidi"/>
          <w:b/>
          <w:bCs/>
          <w:color w:val="000000"/>
          <w:sz w:val="24"/>
          <w:szCs w:val="24"/>
        </w:rPr>
        <w:t>r) </w:t>
      </w:r>
    </w:p>
    <w:p w:rsidR="002E050C" w:rsidRPr="00CE4FDF" w:rsidRDefault="0053520C" w:rsidP="004E35DD">
      <w:pPr>
        <w:spacing w:after="0" w:line="360" w:lineRule="auto"/>
        <w:jc w:val="both"/>
        <w:rPr>
          <w:rFonts w:asciiTheme="majorBidi" w:hAnsiTheme="majorBidi" w:cstheme="majorBidi"/>
          <w:color w:val="FF0000"/>
          <w:sz w:val="24"/>
          <w:szCs w:val="24"/>
        </w:rPr>
      </w:pPr>
      <w:r>
        <w:rPr>
          <w:rFonts w:asciiTheme="majorBidi" w:hAnsiTheme="majorBidi" w:cstheme="majorBidi"/>
          <w:color w:val="000000"/>
          <w:sz w:val="24"/>
          <w:szCs w:val="24"/>
        </w:rPr>
        <w:t xml:space="preserve">           </w:t>
      </w:r>
      <w:r w:rsidR="00462425" w:rsidRPr="00CE4FDF">
        <w:rPr>
          <w:rFonts w:asciiTheme="majorBidi" w:hAnsiTheme="majorBidi" w:cstheme="majorBidi"/>
          <w:color w:val="000000"/>
          <w:sz w:val="24"/>
          <w:szCs w:val="24"/>
        </w:rPr>
        <w:t>Contaminant typiquement anthropique, il est très utilisé dans l’industrie sous forme de bichromates</w:t>
      </w:r>
      <w:r w:rsidR="007B0A5D" w:rsidRPr="00CE4FDF">
        <w:rPr>
          <w:rFonts w:asciiTheme="majorBidi" w:hAnsiTheme="majorBidi" w:cstheme="majorBidi"/>
          <w:color w:val="000000"/>
          <w:sz w:val="24"/>
          <w:szCs w:val="24"/>
        </w:rPr>
        <w:t xml:space="preserve"> </w:t>
      </w:r>
      <w:r w:rsidR="00462425" w:rsidRPr="00CE4FDF">
        <w:rPr>
          <w:rFonts w:asciiTheme="majorBidi" w:hAnsiTheme="majorBidi" w:cstheme="majorBidi"/>
          <w:color w:val="000000"/>
          <w:sz w:val="24"/>
          <w:szCs w:val="24"/>
        </w:rPr>
        <w:t xml:space="preserve">(tannage des </w:t>
      </w:r>
      <w:r w:rsidR="007B0A5D" w:rsidRPr="00CE4FDF">
        <w:rPr>
          <w:rFonts w:asciiTheme="majorBidi" w:hAnsiTheme="majorBidi" w:cstheme="majorBidi"/>
          <w:color w:val="000000"/>
          <w:sz w:val="24"/>
          <w:szCs w:val="24"/>
        </w:rPr>
        <w:t>cuir</w:t>
      </w:r>
      <w:r w:rsidR="00462425" w:rsidRPr="00CE4FDF">
        <w:rPr>
          <w:rFonts w:asciiTheme="majorBidi" w:hAnsiTheme="majorBidi" w:cstheme="majorBidi"/>
          <w:color w:val="000000"/>
          <w:sz w:val="24"/>
          <w:szCs w:val="24"/>
        </w:rPr>
        <w:t>s et peaux) et sous forme de celle de chrome</w:t>
      </w:r>
      <w:r w:rsidR="007B0A5D" w:rsidRPr="00CE4FDF">
        <w:rPr>
          <w:rFonts w:asciiTheme="majorBidi" w:hAnsiTheme="majorBidi" w:cstheme="majorBidi"/>
          <w:color w:val="000000"/>
          <w:sz w:val="24"/>
          <w:szCs w:val="24"/>
        </w:rPr>
        <w:t>.</w:t>
      </w:r>
      <w:r w:rsidR="00154303">
        <w:rPr>
          <w:rFonts w:asciiTheme="majorBidi" w:hAnsiTheme="majorBidi" w:cstheme="majorBidi"/>
          <w:color w:val="000000"/>
          <w:sz w:val="24"/>
          <w:szCs w:val="24"/>
        </w:rPr>
        <w:t xml:space="preserve"> </w:t>
      </w:r>
      <w:r w:rsidR="00406168">
        <w:rPr>
          <w:rFonts w:asciiTheme="majorBidi" w:hAnsiTheme="majorBidi" w:cstheme="majorBidi"/>
          <w:b/>
          <w:bCs/>
          <w:sz w:val="24"/>
          <w:szCs w:val="24"/>
        </w:rPr>
        <w:t>[37</w:t>
      </w:r>
      <w:r w:rsidR="001B7114" w:rsidRPr="00154303">
        <w:rPr>
          <w:rFonts w:asciiTheme="majorBidi" w:hAnsiTheme="majorBidi" w:cstheme="majorBidi"/>
          <w:b/>
          <w:bCs/>
          <w:sz w:val="24"/>
          <w:szCs w:val="24"/>
        </w:rPr>
        <w:t>]</w:t>
      </w:r>
    </w:p>
    <w:p w:rsidR="00D60ABE" w:rsidRDefault="003B7824" w:rsidP="004E35D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II.1.6</w:t>
      </w:r>
      <w:r w:rsidR="007F5D50" w:rsidRPr="005A6962">
        <w:rPr>
          <w:rFonts w:asciiTheme="majorBidi" w:hAnsiTheme="majorBidi" w:cstheme="majorBidi"/>
          <w:b/>
          <w:bCs/>
          <w:sz w:val="24"/>
          <w:szCs w:val="24"/>
        </w:rPr>
        <w:t> .</w:t>
      </w:r>
      <w:r w:rsidR="003040F7" w:rsidRPr="005A6962">
        <w:rPr>
          <w:rFonts w:asciiTheme="majorBidi" w:hAnsiTheme="majorBidi" w:cstheme="majorBidi"/>
          <w:b/>
          <w:bCs/>
          <w:sz w:val="24"/>
          <w:szCs w:val="24"/>
        </w:rPr>
        <w:t xml:space="preserve">Les paramètres microbiologiques </w:t>
      </w:r>
    </w:p>
    <w:p w:rsidR="00D60ABE" w:rsidRPr="00D60ABE" w:rsidRDefault="00062A10" w:rsidP="004E35DD">
      <w:pPr>
        <w:spacing w:after="0" w:line="360" w:lineRule="auto"/>
        <w:ind w:firstLine="708"/>
        <w:jc w:val="both"/>
        <w:rPr>
          <w:rFonts w:asciiTheme="majorBidi" w:hAnsiTheme="majorBidi" w:cstheme="majorBidi"/>
          <w:b/>
          <w:bCs/>
          <w:sz w:val="24"/>
          <w:szCs w:val="24"/>
        </w:rPr>
      </w:pPr>
      <w:r w:rsidRPr="00CE4FDF">
        <w:rPr>
          <w:rFonts w:asciiTheme="majorBidi" w:hAnsiTheme="majorBidi" w:cstheme="majorBidi"/>
          <w:sz w:val="24"/>
          <w:szCs w:val="24"/>
        </w:rPr>
        <w:t>La recherche de la qualité d’une eau repose sur l’étude des éléments minéraux dissous et sur le dénombrement et la connaissance de la charge bactérienne</w:t>
      </w:r>
      <w:r w:rsidR="000031EF">
        <w:rPr>
          <w:rFonts w:asciiTheme="majorBidi" w:hAnsiTheme="majorBidi" w:cstheme="majorBidi"/>
          <w:sz w:val="24"/>
          <w:szCs w:val="24"/>
        </w:rPr>
        <w:t xml:space="preserve"> </w:t>
      </w:r>
      <w:r w:rsidR="00192BD3">
        <w:rPr>
          <w:rFonts w:asciiTheme="majorBidi" w:hAnsiTheme="majorBidi" w:cstheme="majorBidi"/>
          <w:sz w:val="24"/>
          <w:szCs w:val="24"/>
        </w:rPr>
        <w:t>qui se développant dans l’eau</w:t>
      </w:r>
      <w:r w:rsidRPr="00CE4FDF">
        <w:rPr>
          <w:rFonts w:asciiTheme="majorBidi" w:hAnsiTheme="majorBidi" w:cstheme="majorBidi"/>
          <w:sz w:val="24"/>
          <w:szCs w:val="24"/>
        </w:rPr>
        <w:t>.</w:t>
      </w:r>
      <w:r w:rsidR="00192BD3">
        <w:rPr>
          <w:rFonts w:asciiTheme="majorBidi" w:hAnsiTheme="majorBidi" w:cstheme="majorBidi"/>
          <w:sz w:val="24"/>
          <w:szCs w:val="24"/>
        </w:rPr>
        <w:t xml:space="preserve"> </w:t>
      </w:r>
      <w:r w:rsidR="00620D36">
        <w:rPr>
          <w:rFonts w:asciiTheme="majorBidi" w:hAnsiTheme="majorBidi" w:cstheme="majorBidi"/>
          <w:b/>
          <w:bCs/>
          <w:sz w:val="24"/>
          <w:szCs w:val="24"/>
        </w:rPr>
        <w:t>[40</w:t>
      </w:r>
      <w:r w:rsidR="00A4156A" w:rsidRPr="00154303">
        <w:rPr>
          <w:rFonts w:asciiTheme="majorBidi" w:hAnsiTheme="majorBidi" w:cstheme="majorBidi"/>
          <w:b/>
          <w:bCs/>
          <w:sz w:val="24"/>
          <w:szCs w:val="24"/>
        </w:rPr>
        <w:t>]</w:t>
      </w:r>
    </w:p>
    <w:p w:rsidR="00062A10" w:rsidRPr="00CE4FDF" w:rsidRDefault="00062A10" w:rsidP="004E35DD">
      <w:pPr>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 xml:space="preserve"> L’analyse bactériologique a pour but de mettre en évidence la présence de bactéries qui modifient l’aptitude d’une eau à une utilisation donnée</w:t>
      </w:r>
      <w:r w:rsidR="00786FE5" w:rsidRPr="00C071E4">
        <w:rPr>
          <w:rFonts w:asciiTheme="majorBidi" w:hAnsiTheme="majorBidi" w:cstheme="majorBidi"/>
          <w:color w:val="FF0000"/>
          <w:sz w:val="24"/>
          <w:szCs w:val="24"/>
        </w:rPr>
        <w:t>.</w:t>
      </w:r>
      <w:r w:rsidR="00786FE5">
        <w:rPr>
          <w:rFonts w:asciiTheme="majorBidi" w:hAnsiTheme="majorBidi" w:cstheme="majorBidi"/>
          <w:color w:val="FF0000"/>
          <w:sz w:val="24"/>
          <w:szCs w:val="24"/>
        </w:rPr>
        <w:t xml:space="preserve"> </w:t>
      </w:r>
      <w:r w:rsidR="00786FE5" w:rsidRPr="00154303">
        <w:rPr>
          <w:rFonts w:asciiTheme="majorBidi" w:hAnsiTheme="majorBidi" w:cstheme="majorBidi"/>
          <w:b/>
          <w:bCs/>
          <w:sz w:val="24"/>
          <w:szCs w:val="24"/>
        </w:rPr>
        <w:t>[</w:t>
      </w:r>
      <w:r w:rsidR="00620D36">
        <w:rPr>
          <w:rFonts w:asciiTheme="majorBidi" w:hAnsiTheme="majorBidi" w:cstheme="majorBidi"/>
          <w:b/>
          <w:bCs/>
          <w:sz w:val="24"/>
          <w:szCs w:val="24"/>
        </w:rPr>
        <w:t>40</w:t>
      </w:r>
      <w:r w:rsidR="00A4156A" w:rsidRPr="00154303">
        <w:rPr>
          <w:rFonts w:asciiTheme="majorBidi" w:hAnsiTheme="majorBidi" w:cstheme="majorBidi"/>
          <w:b/>
          <w:bCs/>
          <w:sz w:val="24"/>
          <w:szCs w:val="24"/>
        </w:rPr>
        <w:t>]</w:t>
      </w:r>
    </w:p>
    <w:p w:rsidR="00D60ABE" w:rsidRPr="001460C2" w:rsidRDefault="006C4B33" w:rsidP="006C4B33">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II.1.6.1. </w:t>
      </w:r>
      <w:r w:rsidR="00062A10" w:rsidRPr="001460C2">
        <w:rPr>
          <w:rFonts w:asciiTheme="majorBidi" w:hAnsiTheme="majorBidi" w:cstheme="majorBidi"/>
          <w:b/>
          <w:bCs/>
          <w:sz w:val="24"/>
          <w:szCs w:val="24"/>
        </w:rPr>
        <w:t>L</w:t>
      </w:r>
      <w:r w:rsidR="005A6962" w:rsidRPr="001460C2">
        <w:rPr>
          <w:rFonts w:asciiTheme="majorBidi" w:hAnsiTheme="majorBidi" w:cstheme="majorBidi"/>
          <w:b/>
          <w:bCs/>
          <w:sz w:val="24"/>
          <w:szCs w:val="24"/>
        </w:rPr>
        <w:t>es coliformes </w:t>
      </w:r>
    </w:p>
    <w:p w:rsidR="005542D7" w:rsidRPr="00D60ABE" w:rsidRDefault="0053520C" w:rsidP="004E35DD">
      <w:pPr>
        <w:pStyle w:val="Paragraphedeliste"/>
        <w:spacing w:after="0" w:line="360" w:lineRule="auto"/>
        <w:ind w:left="0" w:firstLine="708"/>
        <w:jc w:val="both"/>
        <w:rPr>
          <w:rFonts w:asciiTheme="majorBidi" w:hAnsiTheme="majorBidi" w:cstheme="majorBidi"/>
          <w:b/>
          <w:bCs/>
          <w:sz w:val="24"/>
          <w:szCs w:val="24"/>
        </w:rPr>
      </w:pPr>
      <w:r w:rsidRPr="00D60ABE">
        <w:rPr>
          <w:rFonts w:asciiTheme="majorBidi" w:hAnsiTheme="majorBidi" w:cstheme="majorBidi"/>
          <w:sz w:val="24"/>
          <w:szCs w:val="24"/>
        </w:rPr>
        <w:t xml:space="preserve"> </w:t>
      </w:r>
      <w:r w:rsidR="005542D7" w:rsidRPr="00D60ABE">
        <w:rPr>
          <w:rFonts w:asciiTheme="majorBidi" w:hAnsiTheme="majorBidi" w:cstheme="majorBidi"/>
          <w:sz w:val="24"/>
          <w:szCs w:val="24"/>
        </w:rPr>
        <w:t>Sous le terme de « coliforme » est regroupé un certain nombre d’espèces bactériennes appartenant en fait à la famille des Enterobacteriaceae.</w:t>
      </w:r>
      <w:r w:rsidR="0053309B" w:rsidRPr="00CE4FDF">
        <w:rPr>
          <w:rFonts w:asciiTheme="majorBidi" w:hAnsiTheme="majorBidi" w:cstheme="majorBidi"/>
          <w:color w:val="FF0000"/>
          <w:sz w:val="24"/>
          <w:szCs w:val="24"/>
        </w:rPr>
        <w:t xml:space="preserve"> </w:t>
      </w:r>
      <w:r w:rsidR="0053309B" w:rsidRPr="00154303">
        <w:rPr>
          <w:rFonts w:asciiTheme="majorBidi" w:hAnsiTheme="majorBidi" w:cstheme="majorBidi"/>
          <w:b/>
          <w:bCs/>
          <w:sz w:val="24"/>
          <w:szCs w:val="24"/>
        </w:rPr>
        <w:t>[</w:t>
      </w:r>
      <w:r w:rsidR="00AD5300">
        <w:rPr>
          <w:rFonts w:asciiTheme="majorBidi" w:hAnsiTheme="majorBidi" w:cstheme="majorBidi"/>
          <w:b/>
          <w:bCs/>
          <w:sz w:val="24"/>
          <w:szCs w:val="24"/>
        </w:rPr>
        <w:t>41</w:t>
      </w:r>
      <w:r w:rsidR="000978AC" w:rsidRPr="00154303">
        <w:rPr>
          <w:rFonts w:asciiTheme="majorBidi" w:hAnsiTheme="majorBidi" w:cstheme="majorBidi"/>
          <w:b/>
          <w:bCs/>
          <w:sz w:val="24"/>
          <w:szCs w:val="24"/>
        </w:rPr>
        <w:t>]</w:t>
      </w:r>
      <w:r w:rsidR="000978AC">
        <w:rPr>
          <w:rFonts w:asciiTheme="majorBidi" w:hAnsiTheme="majorBidi" w:cstheme="majorBidi"/>
          <w:color w:val="FF0000"/>
          <w:sz w:val="24"/>
          <w:szCs w:val="24"/>
        </w:rPr>
        <w:t xml:space="preserve"> </w:t>
      </w:r>
      <w:r w:rsidR="00AD5300">
        <w:rPr>
          <w:rFonts w:asciiTheme="majorBidi" w:hAnsiTheme="majorBidi" w:cstheme="majorBidi"/>
          <w:b/>
          <w:bCs/>
          <w:sz w:val="24"/>
          <w:szCs w:val="24"/>
        </w:rPr>
        <w:t>[23</w:t>
      </w:r>
      <w:r w:rsidR="0053309B" w:rsidRPr="00154303">
        <w:rPr>
          <w:rFonts w:asciiTheme="majorBidi" w:hAnsiTheme="majorBidi" w:cstheme="majorBidi"/>
          <w:b/>
          <w:bCs/>
          <w:sz w:val="24"/>
          <w:szCs w:val="24"/>
        </w:rPr>
        <w:t>]</w:t>
      </w:r>
    </w:p>
    <w:p w:rsidR="00207349" w:rsidRPr="00E963DF" w:rsidRDefault="0053520C"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D60ABE">
        <w:rPr>
          <w:rFonts w:asciiTheme="majorBidi" w:hAnsiTheme="majorBidi" w:cstheme="majorBidi"/>
          <w:sz w:val="24"/>
          <w:szCs w:val="24"/>
        </w:rPr>
        <w:t xml:space="preserve">   </w:t>
      </w:r>
      <w:r>
        <w:rPr>
          <w:rFonts w:asciiTheme="majorBidi" w:hAnsiTheme="majorBidi" w:cstheme="majorBidi"/>
          <w:sz w:val="24"/>
          <w:szCs w:val="24"/>
        </w:rPr>
        <w:t>L</w:t>
      </w:r>
      <w:r w:rsidR="005542D7" w:rsidRPr="00CE4FDF">
        <w:rPr>
          <w:rFonts w:asciiTheme="majorBidi" w:hAnsiTheme="majorBidi" w:cstheme="majorBidi"/>
          <w:sz w:val="24"/>
          <w:szCs w:val="24"/>
        </w:rPr>
        <w:t>e terme « coliforme » correspond à des organismes en bâtonnets, non sporogènes</w:t>
      </w:r>
      <w:r w:rsidR="00D7652E" w:rsidRPr="00CE4FDF">
        <w:rPr>
          <w:rFonts w:asciiTheme="majorBidi" w:hAnsiTheme="majorBidi" w:cstheme="majorBidi"/>
          <w:sz w:val="24"/>
          <w:szCs w:val="24"/>
        </w:rPr>
        <w:t xml:space="preserve"> </w:t>
      </w:r>
      <w:r w:rsidR="005542D7" w:rsidRPr="00CE4FDF">
        <w:rPr>
          <w:rFonts w:asciiTheme="majorBidi" w:hAnsiTheme="majorBidi" w:cstheme="majorBidi"/>
          <w:sz w:val="24"/>
          <w:szCs w:val="24"/>
        </w:rPr>
        <w:t>, Gram négatifs, oxydase négatifs, facultativement anaérobies, capables de croitre en présence de sels biliaires</w:t>
      </w:r>
      <w:r w:rsidR="00AD5300">
        <w:rPr>
          <w:rFonts w:asciiTheme="majorBidi" w:hAnsiTheme="majorBidi" w:cstheme="majorBidi"/>
          <w:b/>
          <w:bCs/>
          <w:sz w:val="24"/>
          <w:szCs w:val="24"/>
        </w:rPr>
        <w:t>[42</w:t>
      </w:r>
      <w:r w:rsidR="001B7114" w:rsidRPr="00154303">
        <w:rPr>
          <w:rFonts w:asciiTheme="majorBidi" w:hAnsiTheme="majorBidi" w:cstheme="majorBidi"/>
          <w:b/>
          <w:bCs/>
          <w:sz w:val="24"/>
          <w:szCs w:val="24"/>
        </w:rPr>
        <w:t>]</w:t>
      </w:r>
      <w:r w:rsidR="005542D7" w:rsidRPr="00CE4FDF">
        <w:rPr>
          <w:rFonts w:asciiTheme="majorBidi" w:hAnsiTheme="majorBidi" w:cstheme="majorBidi"/>
          <w:sz w:val="24"/>
          <w:szCs w:val="24"/>
        </w:rPr>
        <w:t xml:space="preserve"> ou d’autres agents de surface possédant des activités inhibitrices de croissance similaires, et capables de fermenter le lactose avec production d’acide et de d’aldéhyde en 48 heures, à des températures de 35à37°C.</w:t>
      </w:r>
      <w:r w:rsidR="00062A10" w:rsidRPr="00CE4FDF">
        <w:rPr>
          <w:rFonts w:asciiTheme="majorBidi" w:hAnsiTheme="majorBidi" w:cstheme="majorBidi"/>
          <w:color w:val="FF0000"/>
          <w:sz w:val="24"/>
          <w:szCs w:val="24"/>
        </w:rPr>
        <w:t xml:space="preserve"> </w:t>
      </w:r>
      <w:r w:rsidR="00062A10" w:rsidRPr="00154303">
        <w:rPr>
          <w:rFonts w:asciiTheme="majorBidi" w:hAnsiTheme="majorBidi" w:cstheme="majorBidi"/>
          <w:b/>
          <w:bCs/>
          <w:sz w:val="24"/>
          <w:szCs w:val="24"/>
        </w:rPr>
        <w:t>[</w:t>
      </w:r>
      <w:r w:rsidR="00AD5300">
        <w:rPr>
          <w:rFonts w:asciiTheme="majorBidi" w:hAnsiTheme="majorBidi" w:cstheme="majorBidi"/>
          <w:b/>
          <w:bCs/>
          <w:sz w:val="24"/>
          <w:szCs w:val="24"/>
        </w:rPr>
        <w:t>41</w:t>
      </w:r>
      <w:r w:rsidR="00062A10" w:rsidRPr="00154303">
        <w:rPr>
          <w:rFonts w:asciiTheme="majorBidi" w:hAnsiTheme="majorBidi" w:cstheme="majorBidi"/>
          <w:b/>
          <w:bCs/>
          <w:sz w:val="24"/>
          <w:szCs w:val="24"/>
        </w:rPr>
        <w:t>]</w:t>
      </w:r>
      <w:r w:rsidR="00AD5300">
        <w:rPr>
          <w:rFonts w:asciiTheme="majorBidi" w:hAnsiTheme="majorBidi" w:cstheme="majorBidi"/>
          <w:b/>
          <w:bCs/>
          <w:sz w:val="24"/>
          <w:szCs w:val="24"/>
        </w:rPr>
        <w:t>[23</w:t>
      </w:r>
      <w:r w:rsidR="00865E16" w:rsidRPr="00154303">
        <w:rPr>
          <w:rFonts w:asciiTheme="majorBidi" w:hAnsiTheme="majorBidi" w:cstheme="majorBidi"/>
          <w:b/>
          <w:bCs/>
          <w:sz w:val="24"/>
          <w:szCs w:val="24"/>
        </w:rPr>
        <w:t>]</w:t>
      </w:r>
      <w:r w:rsidR="00207349" w:rsidRPr="00154303">
        <w:rPr>
          <w:rFonts w:asciiTheme="majorBidi" w:hAnsiTheme="majorBidi" w:cstheme="majorBidi"/>
          <w:b/>
          <w:bCs/>
          <w:sz w:val="24"/>
          <w:szCs w:val="24"/>
        </w:rPr>
        <w:t>,</w:t>
      </w:r>
      <w:r w:rsidR="00207349">
        <w:rPr>
          <w:rFonts w:asciiTheme="majorBidi" w:hAnsiTheme="majorBidi" w:cstheme="majorBidi"/>
          <w:sz w:val="24"/>
          <w:szCs w:val="24"/>
        </w:rPr>
        <w:t xml:space="preserve"> dont on distingue </w:t>
      </w:r>
      <w:r w:rsidR="00A82B57">
        <w:rPr>
          <w:rFonts w:asciiTheme="majorBidi" w:hAnsiTheme="majorBidi" w:cstheme="majorBidi"/>
          <w:sz w:val="24"/>
          <w:szCs w:val="24"/>
        </w:rPr>
        <w:t>: les</w:t>
      </w:r>
      <w:r w:rsidR="00207349">
        <w:rPr>
          <w:rFonts w:asciiTheme="majorBidi" w:hAnsiTheme="majorBidi" w:cstheme="majorBidi"/>
          <w:sz w:val="24"/>
          <w:szCs w:val="24"/>
        </w:rPr>
        <w:t xml:space="preserve"> </w:t>
      </w:r>
      <w:r w:rsidR="00E963DF">
        <w:rPr>
          <w:rFonts w:asciiTheme="majorBidi" w:hAnsiTheme="majorBidi" w:cstheme="majorBidi"/>
          <w:sz w:val="24"/>
          <w:szCs w:val="24"/>
        </w:rPr>
        <w:t xml:space="preserve"> coliformes totaux et </w:t>
      </w:r>
      <w:r w:rsidR="00207349">
        <w:rPr>
          <w:rFonts w:asciiTheme="majorBidi" w:hAnsiTheme="majorBidi" w:cstheme="majorBidi"/>
          <w:sz w:val="24"/>
          <w:szCs w:val="24"/>
        </w:rPr>
        <w:t xml:space="preserve"> les coliformes fécaux</w:t>
      </w:r>
      <w:r w:rsidR="00E963DF">
        <w:rPr>
          <w:rFonts w:asciiTheme="majorBidi" w:hAnsiTheme="majorBidi" w:cstheme="majorBidi"/>
          <w:sz w:val="24"/>
          <w:szCs w:val="24"/>
        </w:rPr>
        <w:t>.</w:t>
      </w:r>
    </w:p>
    <w:p w:rsidR="00D90DB2" w:rsidRPr="001460C2" w:rsidRDefault="006C4B33" w:rsidP="006C4B33">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II.1.6.2. </w:t>
      </w:r>
      <w:r w:rsidR="005A6962" w:rsidRPr="001460C2">
        <w:rPr>
          <w:rFonts w:asciiTheme="majorBidi" w:hAnsiTheme="majorBidi" w:cstheme="majorBidi"/>
          <w:b/>
          <w:bCs/>
          <w:sz w:val="24"/>
          <w:szCs w:val="24"/>
        </w:rPr>
        <w:t>Streptocoques fécaux </w:t>
      </w:r>
    </w:p>
    <w:p w:rsidR="003A5D04" w:rsidRDefault="0053520C" w:rsidP="006C4B33">
      <w:pPr>
        <w:autoSpaceDE w:val="0"/>
        <w:autoSpaceDN w:val="0"/>
        <w:adjustRightInd w:val="0"/>
        <w:spacing w:after="0" w:line="360" w:lineRule="auto"/>
        <w:jc w:val="both"/>
        <w:rPr>
          <w:rFonts w:asciiTheme="majorBidi" w:hAnsiTheme="majorBidi" w:cstheme="majorBidi"/>
          <w:b/>
          <w:bCs/>
          <w:sz w:val="28"/>
          <w:szCs w:val="28"/>
          <w:u w:val="single"/>
        </w:rPr>
      </w:pPr>
      <w:r>
        <w:rPr>
          <w:rFonts w:asciiTheme="majorBidi" w:hAnsiTheme="majorBidi" w:cstheme="majorBidi"/>
          <w:sz w:val="24"/>
          <w:szCs w:val="24"/>
        </w:rPr>
        <w:t xml:space="preserve">            </w:t>
      </w:r>
      <w:r w:rsidR="000E1385" w:rsidRPr="00CE4FDF">
        <w:rPr>
          <w:rFonts w:asciiTheme="majorBidi" w:hAnsiTheme="majorBidi" w:cstheme="majorBidi"/>
          <w:sz w:val="24"/>
          <w:szCs w:val="24"/>
        </w:rPr>
        <w:t>Sous la dénomination générale de «</w:t>
      </w:r>
      <w:r w:rsidR="000E1385" w:rsidRPr="00CE4FDF">
        <w:rPr>
          <w:rFonts w:asciiTheme="majorBidi" w:hAnsiTheme="majorBidi" w:cstheme="majorBidi"/>
          <w:i/>
          <w:iCs/>
          <w:sz w:val="24"/>
          <w:szCs w:val="24"/>
        </w:rPr>
        <w:t>Streptocoques fécaux</w:t>
      </w:r>
      <w:r w:rsidR="000E1385" w:rsidRPr="00CE4FDF">
        <w:rPr>
          <w:rFonts w:asciiTheme="majorBidi" w:hAnsiTheme="majorBidi" w:cstheme="majorBidi"/>
          <w:sz w:val="24"/>
          <w:szCs w:val="24"/>
        </w:rPr>
        <w:t xml:space="preserve">», il faut entendre l'ensemble des streptocoques possédant une substance antigénique caractéristique du groupe D de Lancefield. </w:t>
      </w:r>
      <w:r w:rsidR="00AD5300">
        <w:rPr>
          <w:rFonts w:asciiTheme="majorBidi" w:hAnsiTheme="majorBidi" w:cstheme="majorBidi"/>
          <w:b/>
          <w:bCs/>
          <w:sz w:val="24"/>
          <w:szCs w:val="24"/>
        </w:rPr>
        <w:t>[41</w:t>
      </w:r>
      <w:r w:rsidR="001B7114" w:rsidRPr="00154303">
        <w:rPr>
          <w:rFonts w:asciiTheme="majorBidi" w:hAnsiTheme="majorBidi" w:cstheme="majorBidi"/>
          <w:b/>
          <w:bCs/>
          <w:sz w:val="24"/>
          <w:szCs w:val="24"/>
        </w:rPr>
        <w:t>]</w:t>
      </w:r>
      <w:r w:rsidR="000E1385" w:rsidRPr="00154303">
        <w:rPr>
          <w:rFonts w:asciiTheme="majorBidi" w:hAnsiTheme="majorBidi" w:cstheme="majorBidi"/>
          <w:sz w:val="24"/>
          <w:szCs w:val="24"/>
        </w:rPr>
        <w:t>.</w:t>
      </w:r>
      <w:r w:rsidR="000E1385" w:rsidRPr="00CE4FDF">
        <w:rPr>
          <w:rFonts w:asciiTheme="majorBidi" w:hAnsiTheme="majorBidi" w:cstheme="majorBidi"/>
          <w:b/>
          <w:bCs/>
          <w:sz w:val="24"/>
          <w:szCs w:val="24"/>
        </w:rPr>
        <w:t xml:space="preserve"> </w:t>
      </w:r>
      <w:r w:rsidR="00E95244" w:rsidRPr="00CE4FDF">
        <w:rPr>
          <w:rFonts w:asciiTheme="majorBidi" w:hAnsiTheme="majorBidi" w:cstheme="majorBidi"/>
          <w:sz w:val="24"/>
          <w:szCs w:val="24"/>
        </w:rPr>
        <w:t>Se sont des bactéries Gram-</w:t>
      </w:r>
      <w:r w:rsidR="003D0292" w:rsidRPr="00CE4FDF">
        <w:rPr>
          <w:rFonts w:asciiTheme="majorBidi" w:hAnsiTheme="majorBidi" w:cstheme="majorBidi"/>
          <w:sz w:val="24"/>
          <w:szCs w:val="24"/>
        </w:rPr>
        <w:t>positif,</w:t>
      </w:r>
      <w:r w:rsidR="00E95244" w:rsidRPr="00CE4FDF">
        <w:rPr>
          <w:rFonts w:asciiTheme="majorBidi" w:hAnsiTheme="majorBidi" w:cstheme="majorBidi"/>
          <w:sz w:val="24"/>
          <w:szCs w:val="24"/>
        </w:rPr>
        <w:t xml:space="preserve"> sphériques à </w:t>
      </w:r>
      <w:r w:rsidR="000A6EB2" w:rsidRPr="00CE4FDF">
        <w:rPr>
          <w:rFonts w:asciiTheme="majorBidi" w:hAnsiTheme="majorBidi" w:cstheme="majorBidi"/>
          <w:sz w:val="24"/>
          <w:szCs w:val="24"/>
        </w:rPr>
        <w:t>ovoïdes,</w:t>
      </w:r>
      <w:r w:rsidR="00E95244" w:rsidRPr="00CE4FDF">
        <w:rPr>
          <w:rFonts w:asciiTheme="majorBidi" w:hAnsiTheme="majorBidi" w:cstheme="majorBidi"/>
          <w:sz w:val="24"/>
          <w:szCs w:val="24"/>
        </w:rPr>
        <w:t xml:space="preserve"> forment des </w:t>
      </w:r>
      <w:r w:rsidR="003D0292" w:rsidRPr="00CE4FDF">
        <w:rPr>
          <w:rFonts w:asciiTheme="majorBidi" w:hAnsiTheme="majorBidi" w:cstheme="majorBidi"/>
          <w:sz w:val="24"/>
          <w:szCs w:val="24"/>
        </w:rPr>
        <w:t>chainettes,</w:t>
      </w:r>
      <w:r w:rsidR="00E95244" w:rsidRPr="00CE4FDF">
        <w:rPr>
          <w:rFonts w:asciiTheme="majorBidi" w:hAnsiTheme="majorBidi" w:cstheme="majorBidi"/>
          <w:sz w:val="24"/>
          <w:szCs w:val="24"/>
        </w:rPr>
        <w:t xml:space="preserve"> non </w:t>
      </w:r>
      <w:r w:rsidR="003D0292" w:rsidRPr="00CE4FDF">
        <w:rPr>
          <w:rFonts w:asciiTheme="majorBidi" w:hAnsiTheme="majorBidi" w:cstheme="majorBidi"/>
          <w:sz w:val="24"/>
          <w:szCs w:val="24"/>
        </w:rPr>
        <w:t>sporulées,</w:t>
      </w:r>
      <w:r w:rsidR="00E95244" w:rsidRPr="00CE4FDF">
        <w:rPr>
          <w:rFonts w:asciiTheme="majorBidi" w:hAnsiTheme="majorBidi" w:cstheme="majorBidi"/>
          <w:sz w:val="24"/>
          <w:szCs w:val="24"/>
        </w:rPr>
        <w:t xml:space="preserve"> catalase </w:t>
      </w:r>
      <w:r w:rsidR="003D0292" w:rsidRPr="00CE4FDF">
        <w:rPr>
          <w:rFonts w:asciiTheme="majorBidi" w:hAnsiTheme="majorBidi" w:cstheme="majorBidi"/>
          <w:sz w:val="24"/>
          <w:szCs w:val="24"/>
        </w:rPr>
        <w:t>négative,</w:t>
      </w:r>
      <w:r w:rsidR="003D0292">
        <w:rPr>
          <w:rFonts w:asciiTheme="majorBidi" w:hAnsiTheme="majorBidi" w:cstheme="majorBidi"/>
          <w:sz w:val="24"/>
          <w:szCs w:val="24"/>
        </w:rPr>
        <w:t xml:space="preserve"> cultivant en anaérobiose à 44 </w:t>
      </w:r>
      <w:r w:rsidR="003D0292">
        <w:rPr>
          <w:rFonts w:asciiTheme="majorBidi" w:hAnsiTheme="majorBidi" w:cstheme="majorBidi"/>
          <w:sz w:val="24"/>
          <w:szCs w:val="24"/>
          <w:vertAlign w:val="superscript"/>
        </w:rPr>
        <w:t>°</w:t>
      </w:r>
      <w:r w:rsidR="003D0292">
        <w:rPr>
          <w:rFonts w:asciiTheme="majorBidi" w:hAnsiTheme="majorBidi" w:cstheme="majorBidi"/>
          <w:sz w:val="24"/>
          <w:szCs w:val="24"/>
        </w:rPr>
        <w:t>C,</w:t>
      </w:r>
      <w:r w:rsidR="00E95244">
        <w:rPr>
          <w:rFonts w:asciiTheme="majorBidi" w:hAnsiTheme="majorBidi" w:cstheme="majorBidi"/>
          <w:sz w:val="24"/>
          <w:szCs w:val="24"/>
        </w:rPr>
        <w:t xml:space="preserve"> et à PH</w:t>
      </w:r>
      <w:r w:rsidR="00F106C7">
        <w:rPr>
          <w:rFonts w:asciiTheme="majorBidi" w:hAnsiTheme="majorBidi" w:cstheme="majorBidi"/>
          <w:sz w:val="24"/>
          <w:szCs w:val="24"/>
        </w:rPr>
        <w:t xml:space="preserve"> 9,</w:t>
      </w:r>
      <w:r w:rsidR="00E95244" w:rsidRPr="00CE4FDF">
        <w:rPr>
          <w:rFonts w:asciiTheme="majorBidi" w:hAnsiTheme="majorBidi" w:cstheme="majorBidi"/>
          <w:sz w:val="24"/>
          <w:szCs w:val="24"/>
        </w:rPr>
        <w:t>6</w:t>
      </w:r>
      <w:r w:rsidR="00E95244">
        <w:rPr>
          <w:rFonts w:asciiTheme="majorBidi" w:hAnsiTheme="majorBidi" w:cstheme="majorBidi"/>
          <w:sz w:val="24"/>
          <w:szCs w:val="24"/>
        </w:rPr>
        <w:t xml:space="preserve"> </w:t>
      </w:r>
      <w:r w:rsidR="00E95244" w:rsidRPr="00CE4FDF">
        <w:rPr>
          <w:rFonts w:asciiTheme="majorBidi" w:hAnsiTheme="majorBidi" w:cstheme="majorBidi"/>
          <w:sz w:val="24"/>
          <w:szCs w:val="24"/>
        </w:rPr>
        <w:t xml:space="preserve">et capables d’hydrolyser l’esculine en présence de 40% de </w:t>
      </w:r>
      <w:r w:rsidR="003D0292" w:rsidRPr="00CE4FDF">
        <w:rPr>
          <w:rFonts w:asciiTheme="majorBidi" w:hAnsiTheme="majorBidi" w:cstheme="majorBidi"/>
          <w:sz w:val="24"/>
          <w:szCs w:val="24"/>
        </w:rPr>
        <w:t xml:space="preserve">bile </w:t>
      </w:r>
      <w:r w:rsidR="00AD5300">
        <w:rPr>
          <w:rFonts w:asciiTheme="majorBidi" w:hAnsiTheme="majorBidi" w:cstheme="majorBidi"/>
          <w:b/>
          <w:bCs/>
          <w:sz w:val="24"/>
          <w:szCs w:val="24"/>
        </w:rPr>
        <w:t>[23</w:t>
      </w:r>
      <w:r w:rsidR="00C0694D" w:rsidRPr="00154303">
        <w:rPr>
          <w:rFonts w:asciiTheme="majorBidi" w:hAnsiTheme="majorBidi" w:cstheme="majorBidi"/>
          <w:b/>
          <w:bCs/>
          <w:sz w:val="24"/>
          <w:szCs w:val="24"/>
        </w:rPr>
        <w:t>]</w:t>
      </w:r>
      <w:r w:rsidR="00C0694D">
        <w:rPr>
          <w:rFonts w:asciiTheme="majorBidi" w:hAnsiTheme="majorBidi" w:cstheme="majorBidi"/>
          <w:b/>
          <w:bCs/>
          <w:sz w:val="28"/>
          <w:szCs w:val="28"/>
          <w:u w:val="single"/>
        </w:rPr>
        <w:t xml:space="preserve"> </w:t>
      </w:r>
    </w:p>
    <w:p w:rsidR="00D60ABE" w:rsidRPr="003D41A0" w:rsidRDefault="007F5D50" w:rsidP="004E35DD">
      <w:pPr>
        <w:spacing w:after="0" w:line="360" w:lineRule="auto"/>
        <w:jc w:val="both"/>
        <w:rPr>
          <w:rFonts w:asciiTheme="majorBidi" w:hAnsiTheme="majorBidi" w:cstheme="majorBidi"/>
          <w:b/>
          <w:bCs/>
          <w:sz w:val="24"/>
          <w:szCs w:val="24"/>
        </w:rPr>
      </w:pPr>
      <w:r w:rsidRPr="003D41A0">
        <w:rPr>
          <w:rFonts w:asciiTheme="majorBidi" w:hAnsiTheme="majorBidi" w:cstheme="majorBidi"/>
          <w:b/>
          <w:bCs/>
          <w:sz w:val="24"/>
          <w:szCs w:val="24"/>
        </w:rPr>
        <w:t>II.2.</w:t>
      </w:r>
      <w:r w:rsidR="008642FC" w:rsidRPr="003D41A0">
        <w:rPr>
          <w:rFonts w:asciiTheme="majorBidi" w:hAnsiTheme="majorBidi" w:cstheme="majorBidi"/>
          <w:b/>
          <w:bCs/>
          <w:sz w:val="24"/>
          <w:szCs w:val="24"/>
        </w:rPr>
        <w:t>Système d’</w:t>
      </w:r>
      <w:r w:rsidR="000D404A" w:rsidRPr="003D41A0">
        <w:rPr>
          <w:rFonts w:asciiTheme="majorBidi" w:hAnsiTheme="majorBidi" w:cstheme="majorBidi"/>
          <w:b/>
          <w:bCs/>
          <w:sz w:val="24"/>
          <w:szCs w:val="24"/>
        </w:rPr>
        <w:t>Evaluation de la Q</w:t>
      </w:r>
      <w:r w:rsidR="00250391" w:rsidRPr="003D41A0">
        <w:rPr>
          <w:rFonts w:asciiTheme="majorBidi" w:hAnsiTheme="majorBidi" w:cstheme="majorBidi"/>
          <w:b/>
          <w:bCs/>
          <w:sz w:val="24"/>
          <w:szCs w:val="24"/>
        </w:rPr>
        <w:t>ualité de l’eau </w:t>
      </w:r>
      <w:r w:rsidR="005A6962" w:rsidRPr="003D41A0">
        <w:rPr>
          <w:rFonts w:asciiTheme="majorBidi" w:hAnsiTheme="majorBidi" w:cstheme="majorBidi"/>
          <w:b/>
          <w:bCs/>
          <w:sz w:val="24"/>
          <w:szCs w:val="24"/>
        </w:rPr>
        <w:t>: SEQ</w:t>
      </w:r>
      <w:r w:rsidR="00250391" w:rsidRPr="003D41A0">
        <w:rPr>
          <w:rFonts w:asciiTheme="majorBidi" w:hAnsiTheme="majorBidi" w:cstheme="majorBidi"/>
          <w:b/>
          <w:bCs/>
          <w:sz w:val="24"/>
          <w:szCs w:val="24"/>
        </w:rPr>
        <w:t>-Eau</w:t>
      </w:r>
    </w:p>
    <w:p w:rsidR="00D60ABE" w:rsidRDefault="0053520C" w:rsidP="004E35DD">
      <w:pPr>
        <w:spacing w:after="0" w:line="360" w:lineRule="auto"/>
        <w:ind w:firstLine="708"/>
        <w:jc w:val="both"/>
        <w:rPr>
          <w:rFonts w:asciiTheme="majorBidi" w:hAnsiTheme="majorBidi" w:cstheme="majorBidi"/>
          <w:b/>
          <w:bCs/>
          <w:sz w:val="28"/>
          <w:szCs w:val="28"/>
        </w:rPr>
      </w:pPr>
      <w:r>
        <w:rPr>
          <w:rFonts w:asciiTheme="majorBidi" w:hAnsiTheme="majorBidi" w:cstheme="majorBidi"/>
          <w:sz w:val="24"/>
          <w:szCs w:val="24"/>
        </w:rPr>
        <w:t xml:space="preserve"> </w:t>
      </w:r>
      <w:r w:rsidR="00250391" w:rsidRPr="00CE4FDF">
        <w:rPr>
          <w:rFonts w:asciiTheme="majorBidi" w:hAnsiTheme="majorBidi" w:cstheme="majorBidi"/>
          <w:sz w:val="24"/>
          <w:szCs w:val="24"/>
        </w:rPr>
        <w:t>Officialisé par le ministère de l’Aménagement du territoire et de l’Environnement en 1999, le SEQ-Eau remplace depuis le 1</w:t>
      </w:r>
      <w:r w:rsidR="00250391" w:rsidRPr="00CE4FDF">
        <w:rPr>
          <w:rFonts w:asciiTheme="majorBidi" w:hAnsiTheme="majorBidi" w:cstheme="majorBidi"/>
          <w:sz w:val="24"/>
          <w:szCs w:val="24"/>
          <w:vertAlign w:val="superscript"/>
        </w:rPr>
        <w:t xml:space="preserve">er </w:t>
      </w:r>
      <w:r w:rsidR="00250391" w:rsidRPr="00CE4FDF">
        <w:rPr>
          <w:rFonts w:asciiTheme="majorBidi" w:hAnsiTheme="majorBidi" w:cstheme="majorBidi"/>
          <w:sz w:val="24"/>
          <w:szCs w:val="24"/>
        </w:rPr>
        <w:t>janvier 2000</w:t>
      </w:r>
      <w:r w:rsidR="00066EDE" w:rsidRPr="00CE4FDF">
        <w:rPr>
          <w:rFonts w:asciiTheme="majorBidi" w:hAnsiTheme="majorBidi" w:cstheme="majorBidi"/>
          <w:sz w:val="24"/>
          <w:szCs w:val="24"/>
        </w:rPr>
        <w:t xml:space="preserve"> </w:t>
      </w:r>
      <w:r w:rsidR="00250391" w:rsidRPr="00CE4FDF">
        <w:rPr>
          <w:rFonts w:asciiTheme="majorBidi" w:hAnsiTheme="majorBidi" w:cstheme="majorBidi"/>
          <w:sz w:val="24"/>
          <w:szCs w:val="24"/>
        </w:rPr>
        <w:t>le système d’évaluation de la qualité de l’eau par la grille Multi-usages. Ce nouveau  système est beaucoup plus précis et complet que l’ancien :</w:t>
      </w:r>
      <w:r w:rsidR="00E732FA" w:rsidRPr="00CE4FDF">
        <w:rPr>
          <w:rFonts w:asciiTheme="majorBidi" w:hAnsiTheme="majorBidi" w:cstheme="majorBidi"/>
          <w:sz w:val="24"/>
          <w:szCs w:val="24"/>
        </w:rPr>
        <w:t xml:space="preserve"> </w:t>
      </w:r>
      <w:r w:rsidR="00250391" w:rsidRPr="00CE4FDF">
        <w:rPr>
          <w:rFonts w:asciiTheme="majorBidi" w:hAnsiTheme="majorBidi" w:cstheme="majorBidi"/>
          <w:sz w:val="24"/>
          <w:szCs w:val="24"/>
        </w:rPr>
        <w:t>il prend en compte de</w:t>
      </w:r>
      <w:r w:rsidR="00E732FA" w:rsidRPr="00CE4FDF">
        <w:rPr>
          <w:rFonts w:asciiTheme="majorBidi" w:hAnsiTheme="majorBidi" w:cstheme="majorBidi"/>
          <w:sz w:val="24"/>
          <w:szCs w:val="24"/>
        </w:rPr>
        <w:t xml:space="preserve"> nouvelles formes de pollution</w:t>
      </w:r>
      <w:r w:rsidR="00250391" w:rsidRPr="00CE4FDF">
        <w:rPr>
          <w:rFonts w:asciiTheme="majorBidi" w:hAnsiTheme="majorBidi" w:cstheme="majorBidi"/>
          <w:sz w:val="24"/>
          <w:szCs w:val="24"/>
        </w:rPr>
        <w:t>, notamment les pesticides et les micropolluants organiques, et fait appel à de nouvelles techniques d’évaluation de la qualité de l’</w:t>
      </w:r>
      <w:r w:rsidR="006A0881" w:rsidRPr="00CE4FDF">
        <w:rPr>
          <w:rFonts w:asciiTheme="majorBidi" w:hAnsiTheme="majorBidi" w:cstheme="majorBidi"/>
          <w:sz w:val="24"/>
          <w:szCs w:val="24"/>
        </w:rPr>
        <w:t>eau. De plus</w:t>
      </w:r>
      <w:r w:rsidR="00250391" w:rsidRPr="00CE4FDF">
        <w:rPr>
          <w:rFonts w:asciiTheme="majorBidi" w:hAnsiTheme="majorBidi" w:cstheme="majorBidi"/>
          <w:sz w:val="24"/>
          <w:szCs w:val="24"/>
        </w:rPr>
        <w:t xml:space="preserve">, comme il est commun à l’ensemble des gestionnaires de l’eau le SEQ-Eau rend possible une évaluation objective et comparable de la qualité </w:t>
      </w:r>
      <w:r w:rsidR="00834666" w:rsidRPr="00CE4FDF">
        <w:rPr>
          <w:rFonts w:asciiTheme="majorBidi" w:hAnsiTheme="majorBidi" w:cstheme="majorBidi"/>
          <w:sz w:val="24"/>
          <w:szCs w:val="24"/>
        </w:rPr>
        <w:t>de l’eau des rivières.</w:t>
      </w:r>
    </w:p>
    <w:p w:rsidR="00250391" w:rsidRPr="00D60ABE" w:rsidRDefault="0053520C" w:rsidP="004E35DD">
      <w:pPr>
        <w:spacing w:after="0" w:line="360" w:lineRule="auto"/>
        <w:ind w:firstLine="708"/>
        <w:jc w:val="both"/>
        <w:rPr>
          <w:rFonts w:asciiTheme="majorBidi" w:hAnsiTheme="majorBidi" w:cstheme="majorBidi"/>
          <w:b/>
          <w:bCs/>
          <w:sz w:val="28"/>
          <w:szCs w:val="28"/>
        </w:rPr>
      </w:pPr>
      <w:r>
        <w:rPr>
          <w:rFonts w:asciiTheme="majorBidi" w:hAnsiTheme="majorBidi" w:cstheme="majorBidi"/>
          <w:b/>
          <w:bCs/>
          <w:sz w:val="24"/>
          <w:szCs w:val="24"/>
        </w:rPr>
        <w:lastRenderedPageBreak/>
        <w:t xml:space="preserve"> </w:t>
      </w:r>
      <w:r w:rsidR="00834666" w:rsidRPr="00D60ABE">
        <w:rPr>
          <w:rFonts w:asciiTheme="majorBidi" w:hAnsiTheme="majorBidi" w:cstheme="majorBidi"/>
          <w:sz w:val="24"/>
          <w:szCs w:val="24"/>
        </w:rPr>
        <w:t>Le SEQ-Eau</w:t>
      </w:r>
      <w:r w:rsidR="00834666" w:rsidRPr="00CE4FDF">
        <w:rPr>
          <w:rFonts w:asciiTheme="majorBidi" w:hAnsiTheme="majorBidi" w:cstheme="majorBidi"/>
          <w:sz w:val="24"/>
          <w:szCs w:val="24"/>
        </w:rPr>
        <w:t xml:space="preserve"> </w:t>
      </w:r>
      <w:r w:rsidR="00250391" w:rsidRPr="00CE4FDF">
        <w:rPr>
          <w:rFonts w:asciiTheme="majorBidi" w:hAnsiTheme="majorBidi" w:cstheme="majorBidi"/>
          <w:sz w:val="24"/>
          <w:szCs w:val="24"/>
        </w:rPr>
        <w:t xml:space="preserve"> </w:t>
      </w:r>
      <w:r w:rsidR="00834666" w:rsidRPr="00CE4FDF">
        <w:rPr>
          <w:rFonts w:asciiTheme="majorBidi" w:hAnsiTheme="majorBidi" w:cstheme="majorBidi"/>
          <w:sz w:val="24"/>
          <w:szCs w:val="24"/>
        </w:rPr>
        <w:t>permet d’évaluer la qualité de l’eau et son aptitude à assurer certaines fonctionnalités :</w:t>
      </w:r>
      <w:r w:rsidR="006A0881" w:rsidRPr="00CE4FDF">
        <w:rPr>
          <w:rFonts w:asciiTheme="majorBidi" w:hAnsiTheme="majorBidi" w:cstheme="majorBidi"/>
          <w:sz w:val="24"/>
          <w:szCs w:val="24"/>
        </w:rPr>
        <w:t xml:space="preserve"> </w:t>
      </w:r>
      <w:r w:rsidR="00834666" w:rsidRPr="00CE4FDF">
        <w:rPr>
          <w:rFonts w:asciiTheme="majorBidi" w:hAnsiTheme="majorBidi" w:cstheme="majorBidi"/>
          <w:sz w:val="24"/>
          <w:szCs w:val="24"/>
        </w:rPr>
        <w:t>potentialité biologique, production d’eau potable, loisirs et sports aquatiques, irrigation, abreuvage des animaux et aquaculture.</w:t>
      </w:r>
      <w:r w:rsidR="001B7114">
        <w:rPr>
          <w:rFonts w:asciiTheme="majorBidi" w:hAnsiTheme="majorBidi" w:cstheme="majorBidi"/>
          <w:sz w:val="24"/>
          <w:szCs w:val="24"/>
        </w:rPr>
        <w:t xml:space="preserve"> </w:t>
      </w:r>
      <w:r w:rsidR="001B7114" w:rsidRPr="00154303">
        <w:rPr>
          <w:rFonts w:asciiTheme="majorBidi" w:hAnsiTheme="majorBidi" w:cstheme="majorBidi"/>
          <w:b/>
          <w:bCs/>
          <w:sz w:val="24"/>
          <w:szCs w:val="24"/>
        </w:rPr>
        <w:t>[</w:t>
      </w:r>
      <w:r w:rsidR="00AD5300">
        <w:rPr>
          <w:rFonts w:asciiTheme="majorBidi" w:hAnsiTheme="majorBidi" w:cstheme="majorBidi"/>
          <w:b/>
          <w:bCs/>
          <w:sz w:val="24"/>
          <w:szCs w:val="24"/>
        </w:rPr>
        <w:t>23</w:t>
      </w:r>
      <w:r w:rsidR="001B7114" w:rsidRPr="00154303">
        <w:rPr>
          <w:rFonts w:asciiTheme="majorBidi" w:hAnsiTheme="majorBidi" w:cstheme="majorBidi"/>
          <w:b/>
          <w:bCs/>
          <w:sz w:val="24"/>
          <w:szCs w:val="24"/>
        </w:rPr>
        <w:t>]</w:t>
      </w:r>
    </w:p>
    <w:p w:rsidR="00DE668A" w:rsidRPr="00CE4FDF" w:rsidRDefault="00DE668A" w:rsidP="004E35DD">
      <w:pPr>
        <w:spacing w:after="0" w:line="360" w:lineRule="auto"/>
        <w:jc w:val="both"/>
        <w:rPr>
          <w:rFonts w:asciiTheme="majorBidi" w:hAnsiTheme="majorBidi" w:cstheme="majorBidi"/>
          <w:sz w:val="24"/>
          <w:szCs w:val="24"/>
        </w:rPr>
      </w:pPr>
      <w:r w:rsidRPr="00CE4FDF">
        <w:rPr>
          <w:rFonts w:asciiTheme="majorBidi" w:hAnsiTheme="majorBidi" w:cstheme="majorBidi"/>
          <w:sz w:val="24"/>
          <w:szCs w:val="24"/>
        </w:rPr>
        <w:t xml:space="preserve"> </w:t>
      </w:r>
    </w:p>
    <w:p w:rsidR="00DE668A" w:rsidRPr="00CE4FDF" w:rsidRDefault="00DE668A" w:rsidP="004E35DD">
      <w:pPr>
        <w:spacing w:after="0" w:line="360" w:lineRule="auto"/>
        <w:jc w:val="both"/>
        <w:rPr>
          <w:rFonts w:asciiTheme="majorBidi" w:hAnsiTheme="majorBidi" w:cstheme="majorBidi"/>
          <w:sz w:val="24"/>
          <w:szCs w:val="24"/>
        </w:rPr>
      </w:pPr>
      <w:r w:rsidRPr="00CE4FDF">
        <w:rPr>
          <w:rFonts w:asciiTheme="majorBidi" w:hAnsiTheme="majorBidi" w:cstheme="majorBidi"/>
          <w:sz w:val="24"/>
          <w:szCs w:val="24"/>
        </w:rPr>
        <w:t xml:space="preserve">                       </w:t>
      </w:r>
      <w:r w:rsidRPr="00CE4FDF">
        <w:rPr>
          <w:rFonts w:asciiTheme="majorBidi" w:hAnsiTheme="majorBidi" w:cstheme="majorBidi"/>
          <w:noProof/>
          <w:sz w:val="24"/>
          <w:szCs w:val="24"/>
          <w:lang w:eastAsia="fr-FR"/>
        </w:rPr>
        <w:drawing>
          <wp:inline distT="0" distB="0" distL="0" distR="0">
            <wp:extent cx="4236427" cy="2022231"/>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233427" cy="2020799"/>
                    </a:xfrm>
                    <a:prstGeom prst="rect">
                      <a:avLst/>
                    </a:prstGeom>
                    <a:noFill/>
                    <a:ln w="9525">
                      <a:noFill/>
                      <a:miter lim="800000"/>
                      <a:headEnd/>
                      <a:tailEnd/>
                    </a:ln>
                  </pic:spPr>
                </pic:pic>
              </a:graphicData>
            </a:graphic>
          </wp:inline>
        </w:drawing>
      </w:r>
    </w:p>
    <w:p w:rsidR="006A0881" w:rsidRPr="00CE4FDF" w:rsidRDefault="006A0881" w:rsidP="004E35DD">
      <w:pPr>
        <w:spacing w:after="0" w:line="360" w:lineRule="auto"/>
        <w:jc w:val="both"/>
        <w:rPr>
          <w:rFonts w:asciiTheme="majorBidi" w:hAnsiTheme="majorBidi" w:cstheme="majorBidi"/>
          <w:sz w:val="24"/>
          <w:szCs w:val="24"/>
        </w:rPr>
      </w:pPr>
    </w:p>
    <w:p w:rsidR="00C17568" w:rsidRPr="00CE4FDF" w:rsidRDefault="000E5B4C"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sz w:val="24"/>
          <w:szCs w:val="24"/>
        </w:rPr>
        <w:t xml:space="preserve"> </w:t>
      </w:r>
      <w:r w:rsidR="00AD5300">
        <w:rPr>
          <w:rFonts w:asciiTheme="majorBidi" w:hAnsiTheme="majorBidi" w:cstheme="majorBidi"/>
          <w:b/>
          <w:bCs/>
          <w:sz w:val="24"/>
          <w:szCs w:val="24"/>
        </w:rPr>
        <w:t xml:space="preserve">                                         </w:t>
      </w:r>
      <w:r>
        <w:rPr>
          <w:rFonts w:asciiTheme="majorBidi" w:hAnsiTheme="majorBidi" w:cstheme="majorBidi"/>
          <w:b/>
          <w:bCs/>
          <w:sz w:val="24"/>
          <w:szCs w:val="24"/>
        </w:rPr>
        <w:t xml:space="preserve"> Fig.</w:t>
      </w:r>
      <w:r w:rsidR="00E21B83">
        <w:rPr>
          <w:rFonts w:asciiTheme="majorBidi" w:hAnsiTheme="majorBidi" w:cstheme="majorBidi"/>
          <w:b/>
          <w:bCs/>
          <w:sz w:val="24"/>
          <w:szCs w:val="24"/>
        </w:rPr>
        <w:t>01</w:t>
      </w:r>
      <w:r w:rsidR="006A0881" w:rsidRPr="00CE4FDF">
        <w:rPr>
          <w:rFonts w:asciiTheme="majorBidi" w:hAnsiTheme="majorBidi" w:cstheme="majorBidi"/>
          <w:b/>
          <w:bCs/>
          <w:sz w:val="24"/>
          <w:szCs w:val="24"/>
        </w:rPr>
        <w:t>:</w:t>
      </w:r>
      <w:r w:rsidR="006A0881" w:rsidRPr="00CE4FDF">
        <w:rPr>
          <w:rFonts w:asciiTheme="majorBidi" w:hAnsiTheme="majorBidi" w:cstheme="majorBidi"/>
          <w:sz w:val="24"/>
          <w:szCs w:val="24"/>
        </w:rPr>
        <w:t xml:space="preserve"> Architecture du SEQ-Eau</w:t>
      </w:r>
      <w:r w:rsidR="00E732FA" w:rsidRPr="00CE4FDF">
        <w:rPr>
          <w:rFonts w:asciiTheme="majorBidi" w:hAnsiTheme="majorBidi" w:cstheme="majorBidi"/>
          <w:sz w:val="24"/>
          <w:szCs w:val="24"/>
        </w:rPr>
        <w:t xml:space="preserve">  </w:t>
      </w:r>
      <w:r w:rsidR="00AD5300">
        <w:rPr>
          <w:rFonts w:asciiTheme="majorBidi" w:hAnsiTheme="majorBidi" w:cstheme="majorBidi"/>
          <w:b/>
          <w:bCs/>
          <w:sz w:val="24"/>
          <w:szCs w:val="24"/>
        </w:rPr>
        <w:t>[23</w:t>
      </w:r>
      <w:r w:rsidR="00324F47" w:rsidRPr="00154303">
        <w:rPr>
          <w:rFonts w:asciiTheme="majorBidi" w:hAnsiTheme="majorBidi" w:cstheme="majorBidi"/>
          <w:b/>
          <w:bCs/>
          <w:sz w:val="24"/>
          <w:szCs w:val="24"/>
        </w:rPr>
        <w:t>]</w:t>
      </w:r>
      <w:r w:rsidR="00E732FA" w:rsidRPr="00CE4FDF">
        <w:rPr>
          <w:rFonts w:asciiTheme="majorBidi" w:hAnsiTheme="majorBidi" w:cstheme="majorBidi"/>
          <w:color w:val="000000"/>
          <w:sz w:val="24"/>
          <w:szCs w:val="24"/>
        </w:rPr>
        <w:t xml:space="preserve">  </w:t>
      </w:r>
    </w:p>
    <w:p w:rsidR="00C17568" w:rsidRPr="00CE4FDF" w:rsidRDefault="00C17568" w:rsidP="004E35DD">
      <w:pPr>
        <w:spacing w:after="0" w:line="360" w:lineRule="auto"/>
        <w:jc w:val="both"/>
        <w:rPr>
          <w:rFonts w:asciiTheme="majorBidi" w:hAnsiTheme="majorBidi" w:cstheme="majorBidi"/>
          <w:color w:val="000000"/>
          <w:sz w:val="24"/>
          <w:szCs w:val="24"/>
        </w:rPr>
      </w:pPr>
    </w:p>
    <w:p w:rsidR="006C4B33" w:rsidRPr="006C4B33" w:rsidRDefault="00A81681" w:rsidP="006C4B33">
      <w:pPr>
        <w:spacing w:after="0" w:line="360" w:lineRule="auto"/>
        <w:ind w:firstLine="708"/>
        <w:jc w:val="both"/>
        <w:rPr>
          <w:rFonts w:asciiTheme="majorBidi" w:hAnsiTheme="majorBidi" w:cstheme="majorBidi"/>
          <w:b/>
          <w:bCs/>
          <w:color w:val="FF0000"/>
          <w:sz w:val="24"/>
          <w:szCs w:val="24"/>
        </w:rPr>
      </w:pPr>
      <w:r w:rsidRPr="00CE4FDF">
        <w:rPr>
          <w:rFonts w:asciiTheme="majorBidi" w:hAnsiTheme="majorBidi" w:cstheme="majorBidi"/>
          <w:color w:val="000000"/>
          <w:sz w:val="24"/>
          <w:szCs w:val="24"/>
        </w:rPr>
        <w:t>Le SEQ-</w:t>
      </w:r>
      <w:r w:rsidR="00DF2C91" w:rsidRPr="00CE4FDF">
        <w:rPr>
          <w:rFonts w:asciiTheme="majorBidi" w:hAnsiTheme="majorBidi" w:cstheme="majorBidi"/>
          <w:color w:val="000000"/>
          <w:sz w:val="24"/>
          <w:szCs w:val="24"/>
        </w:rPr>
        <w:t>Eau autorise un diagnostic précis de la qualité de l’eau et contribue à définir les actions de correction nécessaires pour son amélioration en fonction des utilisations souhaitées. L’aptitude de l’eau à la biologie et aux usages est évaluée, pour chaque altération, à l’aide de 5 clas</w:t>
      </w:r>
      <w:r w:rsidRPr="00CE4FDF">
        <w:rPr>
          <w:rFonts w:asciiTheme="majorBidi" w:hAnsiTheme="majorBidi" w:cstheme="majorBidi"/>
          <w:color w:val="000000"/>
          <w:sz w:val="24"/>
          <w:szCs w:val="24"/>
        </w:rPr>
        <w:t>ses d’aptitude qui</w:t>
      </w:r>
      <w:r w:rsidR="00836A40" w:rsidRPr="00CE4FDF">
        <w:rPr>
          <w:rFonts w:asciiTheme="majorBidi" w:hAnsiTheme="majorBidi" w:cstheme="majorBidi"/>
          <w:color w:val="000000"/>
          <w:sz w:val="24"/>
          <w:szCs w:val="24"/>
        </w:rPr>
        <w:t xml:space="preserve"> sont  représenté</w:t>
      </w:r>
      <w:r w:rsidRPr="00CE4FDF">
        <w:rPr>
          <w:rFonts w:asciiTheme="majorBidi" w:hAnsiTheme="majorBidi" w:cstheme="majorBidi"/>
          <w:color w:val="000000"/>
          <w:sz w:val="24"/>
          <w:szCs w:val="24"/>
        </w:rPr>
        <w:t xml:space="preserve"> dans le tableau ci-dessous :</w:t>
      </w:r>
      <w:r w:rsidR="00154303">
        <w:rPr>
          <w:rFonts w:asciiTheme="majorBidi" w:hAnsiTheme="majorBidi" w:cstheme="majorBidi"/>
          <w:color w:val="000000"/>
          <w:sz w:val="24"/>
          <w:szCs w:val="24"/>
        </w:rPr>
        <w:t xml:space="preserve"> </w:t>
      </w:r>
      <w:r w:rsidR="00AD5300">
        <w:rPr>
          <w:rFonts w:asciiTheme="majorBidi" w:hAnsiTheme="majorBidi" w:cstheme="majorBidi"/>
          <w:b/>
          <w:bCs/>
          <w:sz w:val="24"/>
          <w:szCs w:val="24"/>
        </w:rPr>
        <w:t>[3</w:t>
      </w:r>
      <w:r w:rsidR="00194413" w:rsidRPr="00154303">
        <w:rPr>
          <w:rFonts w:asciiTheme="majorBidi" w:hAnsiTheme="majorBidi" w:cstheme="majorBidi"/>
          <w:b/>
          <w:bCs/>
          <w:sz w:val="24"/>
          <w:szCs w:val="24"/>
        </w:rPr>
        <w:t>]</w:t>
      </w:r>
    </w:p>
    <w:p w:rsidR="008348D7" w:rsidRDefault="000F7AED"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Tableau 1</w:t>
      </w:r>
      <w:r w:rsidR="008348D7" w:rsidRPr="008348D7">
        <w:rPr>
          <w:rFonts w:asciiTheme="majorBidi" w:hAnsiTheme="majorBidi" w:cstheme="majorBidi"/>
          <w:b/>
          <w:bCs/>
          <w:color w:val="000000"/>
          <w:sz w:val="24"/>
          <w:szCs w:val="24"/>
        </w:rPr>
        <w:t xml:space="preserve"> : </w:t>
      </w:r>
      <w:r w:rsidR="008348D7" w:rsidRPr="008348D7">
        <w:rPr>
          <w:rFonts w:asciiTheme="majorBidi" w:hAnsiTheme="majorBidi" w:cstheme="majorBidi"/>
          <w:color w:val="000000"/>
          <w:sz w:val="24"/>
          <w:szCs w:val="24"/>
        </w:rPr>
        <w:t>Classes de la qualité globale des eaux superficielles (</w:t>
      </w:r>
      <w:r w:rsidR="008348D7" w:rsidRPr="008348D7">
        <w:rPr>
          <w:rFonts w:asciiTheme="majorBidi" w:hAnsiTheme="majorBidi" w:cstheme="majorBidi"/>
          <w:i/>
          <w:iCs/>
          <w:color w:val="000000"/>
          <w:sz w:val="24"/>
          <w:szCs w:val="24"/>
        </w:rPr>
        <w:t xml:space="preserve">SEQ-EAU) </w:t>
      </w:r>
      <w:r w:rsidR="000C0AF6">
        <w:rPr>
          <w:rFonts w:asciiTheme="majorBidi" w:hAnsiTheme="majorBidi" w:cstheme="majorBidi"/>
          <w:b/>
          <w:bCs/>
          <w:sz w:val="24"/>
          <w:szCs w:val="24"/>
        </w:rPr>
        <w:t>[32</w:t>
      </w:r>
      <w:r w:rsidR="001B7114" w:rsidRPr="000C0AF6">
        <w:rPr>
          <w:rFonts w:asciiTheme="majorBidi" w:hAnsiTheme="majorBidi" w:cstheme="majorBidi"/>
          <w:b/>
          <w:bCs/>
          <w:sz w:val="24"/>
          <w:szCs w:val="24"/>
        </w:rPr>
        <w:t>]</w:t>
      </w:r>
      <w:r w:rsidR="008348D7" w:rsidRPr="000C0AF6">
        <w:rPr>
          <w:rFonts w:asciiTheme="majorBidi" w:hAnsiTheme="majorBidi" w:cstheme="majorBidi"/>
          <w:b/>
          <w:bCs/>
          <w:sz w:val="24"/>
          <w:szCs w:val="24"/>
        </w:rPr>
        <w:t>.</w:t>
      </w:r>
    </w:p>
    <w:tbl>
      <w:tblPr>
        <w:tblStyle w:val="Grilledutableau"/>
        <w:tblW w:w="0" w:type="auto"/>
        <w:tblInd w:w="108" w:type="dxa"/>
        <w:tblLayout w:type="fixed"/>
        <w:tblLook w:val="04A0"/>
      </w:tblPr>
      <w:tblGrid>
        <w:gridCol w:w="1560"/>
        <w:gridCol w:w="349"/>
        <w:gridCol w:w="1068"/>
        <w:gridCol w:w="522"/>
        <w:gridCol w:w="1037"/>
        <w:gridCol w:w="331"/>
        <w:gridCol w:w="1229"/>
        <w:gridCol w:w="206"/>
        <w:gridCol w:w="1211"/>
        <w:gridCol w:w="231"/>
        <w:gridCol w:w="1436"/>
      </w:tblGrid>
      <w:tr w:rsidR="00454ACF" w:rsidTr="00DD33CF">
        <w:trPr>
          <w:trHeight w:val="720"/>
        </w:trPr>
        <w:tc>
          <w:tcPr>
            <w:tcW w:w="1909" w:type="dxa"/>
            <w:gridSpan w:val="2"/>
          </w:tcPr>
          <w:p w:rsidR="008348D7" w:rsidRPr="008348D7" w:rsidRDefault="008348D7"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Classe de qualité </w:t>
            </w:r>
          </w:p>
        </w:tc>
        <w:tc>
          <w:tcPr>
            <w:tcW w:w="1590" w:type="dxa"/>
            <w:gridSpan w:val="2"/>
            <w:shd w:val="clear" w:color="auto" w:fill="00B0F0"/>
          </w:tcPr>
          <w:p w:rsidR="008348D7" w:rsidRPr="008348D7" w:rsidRDefault="008348D7" w:rsidP="004E35DD">
            <w:pPr>
              <w:spacing w:line="360" w:lineRule="auto"/>
              <w:jc w:val="both"/>
              <w:rPr>
                <w:rFonts w:asciiTheme="majorBidi" w:hAnsiTheme="majorBidi" w:cstheme="majorBidi"/>
                <w:b/>
                <w:bCs/>
                <w:color w:val="000000"/>
                <w:sz w:val="24"/>
                <w:szCs w:val="24"/>
              </w:rPr>
            </w:pPr>
            <w:r w:rsidRPr="008348D7">
              <w:rPr>
                <w:rFonts w:asciiTheme="majorBidi" w:hAnsiTheme="majorBidi" w:cstheme="majorBidi"/>
                <w:b/>
                <w:bCs/>
                <w:color w:val="000000"/>
                <w:sz w:val="24"/>
                <w:szCs w:val="24"/>
              </w:rPr>
              <w:t xml:space="preserve">Très bonne </w:t>
            </w:r>
          </w:p>
        </w:tc>
        <w:tc>
          <w:tcPr>
            <w:tcW w:w="1368" w:type="dxa"/>
            <w:gridSpan w:val="2"/>
            <w:shd w:val="clear" w:color="auto" w:fill="00B050"/>
          </w:tcPr>
          <w:p w:rsidR="008348D7" w:rsidRPr="008348D7" w:rsidRDefault="008348D7" w:rsidP="004E35DD">
            <w:pPr>
              <w:spacing w:line="360" w:lineRule="auto"/>
              <w:jc w:val="both"/>
              <w:rPr>
                <w:rFonts w:asciiTheme="majorBidi" w:hAnsiTheme="majorBidi" w:cstheme="majorBidi"/>
                <w:color w:val="000000"/>
                <w:sz w:val="24"/>
                <w:szCs w:val="24"/>
              </w:rPr>
            </w:pPr>
            <w:r w:rsidRPr="008348D7">
              <w:rPr>
                <w:rFonts w:asciiTheme="majorBidi" w:hAnsiTheme="majorBidi" w:cstheme="majorBidi"/>
                <w:color w:val="000000"/>
                <w:sz w:val="24"/>
                <w:szCs w:val="24"/>
              </w:rPr>
              <w:t xml:space="preserve">Bonne </w:t>
            </w:r>
          </w:p>
        </w:tc>
        <w:tc>
          <w:tcPr>
            <w:tcW w:w="1435" w:type="dxa"/>
            <w:gridSpan w:val="2"/>
            <w:shd w:val="clear" w:color="auto" w:fill="FFFF00"/>
          </w:tcPr>
          <w:p w:rsidR="008348D7" w:rsidRPr="008348D7" w:rsidRDefault="008348D7" w:rsidP="004E35DD">
            <w:pPr>
              <w:spacing w:line="360" w:lineRule="auto"/>
              <w:jc w:val="both"/>
              <w:rPr>
                <w:rFonts w:asciiTheme="majorBidi" w:hAnsiTheme="majorBidi" w:cstheme="majorBidi"/>
                <w:color w:val="000000"/>
                <w:sz w:val="24"/>
                <w:szCs w:val="24"/>
              </w:rPr>
            </w:pPr>
            <w:r w:rsidRPr="008348D7">
              <w:rPr>
                <w:rFonts w:asciiTheme="majorBidi" w:hAnsiTheme="majorBidi" w:cstheme="majorBidi"/>
                <w:color w:val="000000"/>
                <w:sz w:val="24"/>
                <w:szCs w:val="24"/>
              </w:rPr>
              <w:t>Moyenne</w:t>
            </w:r>
          </w:p>
        </w:tc>
        <w:tc>
          <w:tcPr>
            <w:tcW w:w="1442" w:type="dxa"/>
            <w:gridSpan w:val="2"/>
            <w:shd w:val="clear" w:color="auto" w:fill="E36C0A" w:themeFill="accent6" w:themeFillShade="BF"/>
          </w:tcPr>
          <w:p w:rsidR="008348D7" w:rsidRPr="008348D7" w:rsidRDefault="008348D7" w:rsidP="004E35DD">
            <w:pPr>
              <w:spacing w:line="360" w:lineRule="auto"/>
              <w:jc w:val="both"/>
              <w:rPr>
                <w:rFonts w:asciiTheme="majorBidi" w:hAnsiTheme="majorBidi" w:cstheme="majorBidi"/>
                <w:color w:val="000000"/>
                <w:sz w:val="24"/>
                <w:szCs w:val="24"/>
              </w:rPr>
            </w:pPr>
            <w:r w:rsidRPr="008348D7">
              <w:rPr>
                <w:rFonts w:asciiTheme="majorBidi" w:hAnsiTheme="majorBidi" w:cstheme="majorBidi"/>
                <w:color w:val="000000"/>
                <w:sz w:val="24"/>
                <w:szCs w:val="24"/>
              </w:rPr>
              <w:t xml:space="preserve">Mauvaise </w:t>
            </w:r>
          </w:p>
        </w:tc>
        <w:tc>
          <w:tcPr>
            <w:tcW w:w="1436" w:type="dxa"/>
            <w:shd w:val="clear" w:color="auto" w:fill="FF0000"/>
          </w:tcPr>
          <w:p w:rsidR="008348D7" w:rsidRPr="008348D7" w:rsidRDefault="008348D7" w:rsidP="004E35DD">
            <w:pPr>
              <w:spacing w:line="360" w:lineRule="auto"/>
              <w:jc w:val="both"/>
              <w:rPr>
                <w:rFonts w:asciiTheme="majorBidi" w:hAnsiTheme="majorBidi" w:cstheme="majorBidi"/>
                <w:color w:val="000000"/>
                <w:sz w:val="24"/>
                <w:szCs w:val="24"/>
              </w:rPr>
            </w:pPr>
            <w:r w:rsidRPr="008348D7">
              <w:rPr>
                <w:rFonts w:asciiTheme="majorBidi" w:hAnsiTheme="majorBidi" w:cstheme="majorBidi"/>
                <w:color w:val="000000"/>
                <w:sz w:val="24"/>
                <w:szCs w:val="24"/>
              </w:rPr>
              <w:t xml:space="preserve">  Très    mauvaise</w:t>
            </w:r>
          </w:p>
        </w:tc>
      </w:tr>
      <w:tr w:rsidR="00454ACF" w:rsidTr="00DD33CF">
        <w:trPr>
          <w:trHeight w:val="306"/>
        </w:trPr>
        <w:tc>
          <w:tcPr>
            <w:tcW w:w="1909" w:type="dxa"/>
            <w:gridSpan w:val="2"/>
          </w:tcPr>
          <w:p w:rsidR="008348D7" w:rsidRPr="00E7058D" w:rsidRDefault="00E7058D" w:rsidP="004E35DD">
            <w:pPr>
              <w:spacing w:line="360" w:lineRule="auto"/>
              <w:jc w:val="both"/>
              <w:rPr>
                <w:rFonts w:asciiTheme="majorBidi" w:hAnsiTheme="majorBidi" w:cstheme="majorBidi"/>
                <w:b/>
                <w:bCs/>
                <w:color w:val="000000"/>
                <w:sz w:val="24"/>
                <w:szCs w:val="24"/>
              </w:rPr>
            </w:pPr>
            <w:r w:rsidRPr="00E7058D">
              <w:rPr>
                <w:rFonts w:asciiTheme="majorBidi" w:hAnsiTheme="majorBidi" w:cstheme="majorBidi"/>
                <w:b/>
                <w:bCs/>
                <w:color w:val="000000"/>
                <w:sz w:val="24"/>
                <w:szCs w:val="24"/>
              </w:rPr>
              <w:t xml:space="preserve">Indice </w:t>
            </w:r>
          </w:p>
        </w:tc>
        <w:tc>
          <w:tcPr>
            <w:tcW w:w="1590" w:type="dxa"/>
            <w:gridSpan w:val="2"/>
            <w:shd w:val="clear" w:color="auto" w:fill="00B0F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 xml:space="preserve">80 </w:t>
            </w:r>
          </w:p>
        </w:tc>
        <w:tc>
          <w:tcPr>
            <w:tcW w:w="1368" w:type="dxa"/>
            <w:gridSpan w:val="2"/>
            <w:shd w:val="clear" w:color="auto" w:fill="00B05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60</w:t>
            </w:r>
          </w:p>
        </w:tc>
        <w:tc>
          <w:tcPr>
            <w:tcW w:w="1435" w:type="dxa"/>
            <w:gridSpan w:val="2"/>
            <w:shd w:val="clear" w:color="auto" w:fill="FFFF0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40</w:t>
            </w:r>
          </w:p>
        </w:tc>
        <w:tc>
          <w:tcPr>
            <w:tcW w:w="1442" w:type="dxa"/>
            <w:gridSpan w:val="2"/>
            <w:shd w:val="clear" w:color="auto" w:fill="E36C0A" w:themeFill="accent6" w:themeFillShade="BF"/>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20</w:t>
            </w:r>
          </w:p>
        </w:tc>
        <w:tc>
          <w:tcPr>
            <w:tcW w:w="1436" w:type="dxa"/>
            <w:shd w:val="clear" w:color="auto" w:fill="FF000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0</w:t>
            </w:r>
          </w:p>
        </w:tc>
      </w:tr>
      <w:tr w:rsidR="00E7058D" w:rsidTr="00DD33CF">
        <w:trPr>
          <w:trHeight w:val="838"/>
        </w:trPr>
        <w:tc>
          <w:tcPr>
            <w:tcW w:w="9180" w:type="dxa"/>
            <w:gridSpan w:val="11"/>
            <w:tcBorders>
              <w:left w:val="nil"/>
              <w:right w:val="nil"/>
            </w:tcBorders>
          </w:tcPr>
          <w:p w:rsidR="00E7058D" w:rsidRDefault="00E7058D" w:rsidP="004E35DD">
            <w:pPr>
              <w:spacing w:line="360" w:lineRule="auto"/>
              <w:jc w:val="both"/>
              <w:rPr>
                <w:rFonts w:asciiTheme="majorBidi" w:hAnsiTheme="majorBidi" w:cstheme="majorBidi"/>
                <w:color w:val="000000"/>
                <w:sz w:val="24"/>
                <w:szCs w:val="24"/>
              </w:rPr>
            </w:pPr>
          </w:p>
        </w:tc>
      </w:tr>
      <w:tr w:rsidR="00E7058D" w:rsidTr="00DD33CF">
        <w:tc>
          <w:tcPr>
            <w:tcW w:w="9180" w:type="dxa"/>
            <w:gridSpan w:val="11"/>
          </w:tcPr>
          <w:p w:rsidR="00E7058D" w:rsidRPr="00E7058D" w:rsidRDefault="00E7058D" w:rsidP="004E35DD">
            <w:pPr>
              <w:spacing w:line="360" w:lineRule="auto"/>
              <w:jc w:val="both"/>
              <w:rPr>
                <w:rFonts w:asciiTheme="majorBidi" w:hAnsiTheme="majorBidi" w:cstheme="majorBidi"/>
                <w:b/>
                <w:bCs/>
                <w:color w:val="000000"/>
                <w:sz w:val="24"/>
                <w:szCs w:val="24"/>
              </w:rPr>
            </w:pPr>
            <w:r>
              <w:rPr>
                <w:color w:val="000000"/>
              </w:rPr>
              <w:t xml:space="preserve">                                                                  </w:t>
            </w:r>
            <w:r w:rsidRPr="00E7058D">
              <w:rPr>
                <w:rFonts w:asciiTheme="majorBidi" w:hAnsiTheme="majorBidi" w:cstheme="majorBidi"/>
                <w:b/>
                <w:bCs/>
                <w:color w:val="000000"/>
                <w:sz w:val="24"/>
                <w:szCs w:val="24"/>
              </w:rPr>
              <w:t>TEMPÉRATURE</w:t>
            </w:r>
          </w:p>
        </w:tc>
      </w:tr>
      <w:tr w:rsidR="008348D7" w:rsidTr="00DD33CF">
        <w:tc>
          <w:tcPr>
            <w:tcW w:w="1909" w:type="dxa"/>
            <w:gridSpan w:val="2"/>
          </w:tcPr>
          <w:p w:rsidR="008348D7" w:rsidRPr="00E7058D" w:rsidRDefault="00E7058D" w:rsidP="004E35DD">
            <w:pPr>
              <w:spacing w:line="360" w:lineRule="auto"/>
              <w:jc w:val="both"/>
              <w:rPr>
                <w:rFonts w:asciiTheme="majorBidi" w:hAnsiTheme="majorBidi" w:cstheme="majorBidi"/>
                <w:b/>
                <w:bCs/>
                <w:color w:val="000000"/>
                <w:sz w:val="24"/>
                <w:szCs w:val="24"/>
              </w:rPr>
            </w:pPr>
            <w:r w:rsidRPr="00E7058D">
              <w:rPr>
                <w:rFonts w:asciiTheme="majorBidi" w:hAnsiTheme="majorBidi" w:cstheme="majorBidi"/>
                <w:b/>
                <w:bCs/>
                <w:color w:val="000000"/>
                <w:sz w:val="24"/>
                <w:szCs w:val="24"/>
              </w:rPr>
              <w:t>Température (°C)</w:t>
            </w:r>
          </w:p>
        </w:tc>
        <w:tc>
          <w:tcPr>
            <w:tcW w:w="1590" w:type="dxa"/>
            <w:gridSpan w:val="2"/>
            <w:shd w:val="clear" w:color="auto" w:fill="00B0F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20</w:t>
            </w:r>
          </w:p>
        </w:tc>
        <w:tc>
          <w:tcPr>
            <w:tcW w:w="1368" w:type="dxa"/>
            <w:gridSpan w:val="2"/>
            <w:shd w:val="clear" w:color="auto" w:fill="00B05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25</w:t>
            </w:r>
          </w:p>
        </w:tc>
        <w:tc>
          <w:tcPr>
            <w:tcW w:w="1435" w:type="dxa"/>
            <w:gridSpan w:val="2"/>
            <w:shd w:val="clear" w:color="auto" w:fill="FFFF0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30</w:t>
            </w:r>
          </w:p>
        </w:tc>
        <w:tc>
          <w:tcPr>
            <w:tcW w:w="1442" w:type="dxa"/>
            <w:gridSpan w:val="2"/>
            <w:shd w:val="clear" w:color="auto" w:fill="E36C0A" w:themeFill="accent6" w:themeFillShade="BF"/>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35</w:t>
            </w:r>
          </w:p>
        </w:tc>
        <w:tc>
          <w:tcPr>
            <w:tcW w:w="1436" w:type="dxa"/>
            <w:shd w:val="clear" w:color="auto" w:fill="FF0000"/>
          </w:tcPr>
          <w:p w:rsidR="008348D7" w:rsidRPr="00E7058D"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E7058D" w:rsidRPr="00E7058D">
              <w:rPr>
                <w:rFonts w:asciiTheme="majorBidi" w:hAnsiTheme="majorBidi" w:cstheme="majorBidi"/>
                <w:b/>
                <w:bCs/>
                <w:color w:val="000000"/>
                <w:sz w:val="24"/>
                <w:szCs w:val="24"/>
              </w:rPr>
              <w:t>40</w:t>
            </w:r>
          </w:p>
        </w:tc>
      </w:tr>
      <w:tr w:rsidR="00E7058D" w:rsidTr="00DD33CF">
        <w:trPr>
          <w:trHeight w:val="838"/>
        </w:trPr>
        <w:tc>
          <w:tcPr>
            <w:tcW w:w="9180" w:type="dxa"/>
            <w:gridSpan w:val="11"/>
            <w:tcBorders>
              <w:left w:val="nil"/>
              <w:right w:val="nil"/>
            </w:tcBorders>
          </w:tcPr>
          <w:p w:rsidR="00E7058D" w:rsidRDefault="00E7058D" w:rsidP="004E35DD">
            <w:pPr>
              <w:spacing w:line="360" w:lineRule="auto"/>
              <w:jc w:val="both"/>
              <w:rPr>
                <w:rFonts w:asciiTheme="majorBidi" w:hAnsiTheme="majorBidi" w:cstheme="majorBidi"/>
                <w:color w:val="000000"/>
                <w:sz w:val="24"/>
                <w:szCs w:val="24"/>
              </w:rPr>
            </w:pPr>
          </w:p>
        </w:tc>
      </w:tr>
      <w:tr w:rsidR="00E7058D" w:rsidTr="00DD33CF">
        <w:tc>
          <w:tcPr>
            <w:tcW w:w="9180" w:type="dxa"/>
            <w:gridSpan w:val="11"/>
          </w:tcPr>
          <w:p w:rsidR="00E7058D" w:rsidRPr="00E7058D" w:rsidRDefault="00E7058D" w:rsidP="004E35DD">
            <w:pPr>
              <w:spacing w:line="360" w:lineRule="auto"/>
              <w:jc w:val="both"/>
              <w:rPr>
                <w:rFonts w:asciiTheme="majorBidi" w:hAnsiTheme="majorBidi" w:cstheme="majorBidi"/>
                <w:b/>
                <w:bCs/>
                <w:color w:val="000000"/>
                <w:sz w:val="24"/>
                <w:szCs w:val="24"/>
              </w:rPr>
            </w:pPr>
            <w:r>
              <w:rPr>
                <w:color w:val="000000"/>
              </w:rPr>
              <w:t xml:space="preserve">                                                                 </w:t>
            </w:r>
            <w:r w:rsidRPr="00E7058D">
              <w:rPr>
                <w:rFonts w:asciiTheme="majorBidi" w:hAnsiTheme="majorBidi" w:cstheme="majorBidi"/>
                <w:b/>
                <w:bCs/>
                <w:color w:val="000000"/>
                <w:sz w:val="24"/>
                <w:szCs w:val="24"/>
              </w:rPr>
              <w:t>ACIDIFICATION</w:t>
            </w:r>
          </w:p>
        </w:tc>
      </w:tr>
      <w:tr w:rsidR="008348D7" w:rsidTr="00DD33CF">
        <w:tc>
          <w:tcPr>
            <w:tcW w:w="1909" w:type="dxa"/>
            <w:gridSpan w:val="2"/>
          </w:tcPr>
          <w:p w:rsidR="008348D7" w:rsidRPr="00DF4B2B" w:rsidRDefault="00E7058D" w:rsidP="004E35DD">
            <w:pPr>
              <w:spacing w:line="360" w:lineRule="auto"/>
              <w:jc w:val="both"/>
              <w:rPr>
                <w:rFonts w:asciiTheme="majorBidi" w:hAnsiTheme="majorBidi" w:cstheme="majorBidi"/>
                <w:b/>
                <w:bCs/>
                <w:color w:val="000000"/>
                <w:sz w:val="24"/>
                <w:szCs w:val="24"/>
              </w:rPr>
            </w:pPr>
            <w:r w:rsidRPr="00DF4B2B">
              <w:rPr>
                <w:rFonts w:asciiTheme="majorBidi" w:hAnsiTheme="majorBidi" w:cstheme="majorBidi"/>
                <w:b/>
                <w:bCs/>
                <w:color w:val="000000"/>
                <w:sz w:val="24"/>
                <w:szCs w:val="24"/>
              </w:rPr>
              <w:t>pH min</w:t>
            </w:r>
            <w:r w:rsidR="00DF4B2B">
              <w:rPr>
                <w:rFonts w:asciiTheme="majorBidi" w:hAnsiTheme="majorBidi" w:cstheme="majorBidi"/>
                <w:b/>
                <w:bCs/>
                <w:color w:val="000000"/>
                <w:sz w:val="24"/>
                <w:szCs w:val="24"/>
              </w:rPr>
              <w:t>/</w:t>
            </w:r>
            <w:r w:rsidRPr="00DF4B2B">
              <w:rPr>
                <w:rFonts w:asciiTheme="majorBidi" w:hAnsiTheme="majorBidi" w:cstheme="majorBidi"/>
                <w:b/>
                <w:bCs/>
                <w:color w:val="000000"/>
                <w:sz w:val="24"/>
                <w:szCs w:val="24"/>
              </w:rPr>
              <w:t>max</w:t>
            </w:r>
            <w:r w:rsidRPr="00DF4B2B">
              <w:rPr>
                <w:rFonts w:asciiTheme="majorBidi" w:hAnsiTheme="majorBidi" w:cstheme="majorBidi"/>
                <w:b/>
                <w:bCs/>
                <w:color w:val="000000"/>
                <w:sz w:val="24"/>
                <w:szCs w:val="24"/>
              </w:rPr>
              <w:br/>
            </w:r>
          </w:p>
        </w:tc>
        <w:tc>
          <w:tcPr>
            <w:tcW w:w="1590" w:type="dxa"/>
            <w:gridSpan w:val="2"/>
            <w:shd w:val="clear" w:color="auto" w:fill="00B0F0"/>
          </w:tcPr>
          <w:p w:rsidR="008348D7" w:rsidRPr="00DF4B2B" w:rsidRDefault="00222B32"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6,5</w:t>
            </w:r>
            <w:r w:rsidR="00DF4B2B" w:rsidRPr="00DF4B2B">
              <w:rPr>
                <w:rFonts w:asciiTheme="majorBidi" w:hAnsiTheme="majorBidi" w:cstheme="majorBidi"/>
                <w:color w:val="000000"/>
                <w:sz w:val="24"/>
                <w:szCs w:val="24"/>
              </w:rPr>
              <w:br/>
            </w: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8,5</w:t>
            </w:r>
          </w:p>
        </w:tc>
        <w:tc>
          <w:tcPr>
            <w:tcW w:w="1368" w:type="dxa"/>
            <w:gridSpan w:val="2"/>
            <w:shd w:val="clear" w:color="auto" w:fill="00B050"/>
          </w:tcPr>
          <w:p w:rsidR="008348D7" w:rsidRPr="00DF4B2B" w:rsidRDefault="008348D7" w:rsidP="004E35DD">
            <w:pPr>
              <w:spacing w:line="360" w:lineRule="auto"/>
              <w:jc w:val="both"/>
              <w:rPr>
                <w:rFonts w:asciiTheme="majorBidi" w:hAnsiTheme="majorBidi" w:cstheme="majorBidi"/>
                <w:color w:val="000000"/>
                <w:sz w:val="24"/>
                <w:szCs w:val="24"/>
              </w:rPr>
            </w:pPr>
          </w:p>
        </w:tc>
        <w:tc>
          <w:tcPr>
            <w:tcW w:w="1435" w:type="dxa"/>
            <w:gridSpan w:val="2"/>
            <w:shd w:val="clear" w:color="auto" w:fill="FFFF00"/>
          </w:tcPr>
          <w:p w:rsidR="008348D7" w:rsidRPr="00DF4B2B" w:rsidRDefault="00222B32"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8.5</w:t>
            </w:r>
            <w:r w:rsidR="00DF4B2B" w:rsidRPr="00DF4B2B">
              <w:rPr>
                <w:rFonts w:asciiTheme="majorBidi" w:hAnsiTheme="majorBidi" w:cstheme="majorBidi"/>
                <w:color w:val="000000"/>
                <w:sz w:val="24"/>
                <w:szCs w:val="24"/>
              </w:rPr>
              <w:br/>
            </w: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9,2</w:t>
            </w:r>
          </w:p>
        </w:tc>
        <w:tc>
          <w:tcPr>
            <w:tcW w:w="1442" w:type="dxa"/>
            <w:gridSpan w:val="2"/>
            <w:shd w:val="clear" w:color="auto" w:fill="E36C0A" w:themeFill="accent6" w:themeFillShade="BF"/>
          </w:tcPr>
          <w:p w:rsidR="008348D7" w:rsidRPr="00DF4B2B" w:rsidRDefault="00DF4B2B" w:rsidP="004E35DD">
            <w:pPr>
              <w:spacing w:line="360" w:lineRule="auto"/>
              <w:jc w:val="both"/>
              <w:rPr>
                <w:rFonts w:asciiTheme="majorBidi" w:hAnsiTheme="majorBidi" w:cstheme="majorBidi"/>
                <w:color w:val="000000"/>
                <w:sz w:val="24"/>
                <w:szCs w:val="24"/>
              </w:rPr>
            </w:pPr>
            <w:r w:rsidRPr="00DF4B2B">
              <w:rPr>
                <w:rFonts w:asciiTheme="majorBidi" w:hAnsiTheme="majorBidi" w:cstheme="majorBidi"/>
                <w:b/>
                <w:bCs/>
                <w:color w:val="000000"/>
                <w:sz w:val="24"/>
                <w:szCs w:val="24"/>
              </w:rPr>
              <w:t xml:space="preserve"> </w:t>
            </w:r>
            <w:r w:rsidR="00222B32">
              <w:rPr>
                <w:rFonts w:asciiTheme="majorBidi" w:hAnsiTheme="majorBidi" w:cstheme="majorBidi"/>
                <w:b/>
                <w:bCs/>
                <w:color w:val="000000"/>
                <w:sz w:val="24"/>
                <w:szCs w:val="24"/>
              </w:rPr>
              <w:t xml:space="preserve">           </w:t>
            </w:r>
            <w:r w:rsidRPr="00DF4B2B">
              <w:rPr>
                <w:rFonts w:asciiTheme="majorBidi" w:hAnsiTheme="majorBidi" w:cstheme="majorBidi"/>
                <w:b/>
                <w:bCs/>
                <w:color w:val="000000"/>
                <w:sz w:val="24"/>
                <w:szCs w:val="24"/>
              </w:rPr>
              <w:t>3-6,5</w:t>
            </w:r>
            <w:r w:rsidRPr="00DF4B2B">
              <w:rPr>
                <w:rFonts w:asciiTheme="majorBidi" w:hAnsiTheme="majorBidi" w:cstheme="majorBidi"/>
                <w:color w:val="000000"/>
                <w:sz w:val="24"/>
                <w:szCs w:val="24"/>
              </w:rPr>
              <w:br/>
            </w:r>
            <w:r w:rsidR="00222B32">
              <w:rPr>
                <w:rFonts w:asciiTheme="majorBidi" w:hAnsiTheme="majorBidi" w:cstheme="majorBidi"/>
                <w:b/>
                <w:bCs/>
                <w:color w:val="000000"/>
                <w:sz w:val="24"/>
                <w:szCs w:val="24"/>
              </w:rPr>
              <w:t xml:space="preserve">        </w:t>
            </w:r>
            <w:r w:rsidRPr="00DF4B2B">
              <w:rPr>
                <w:rFonts w:asciiTheme="majorBidi" w:hAnsiTheme="majorBidi" w:cstheme="majorBidi"/>
                <w:b/>
                <w:bCs/>
                <w:color w:val="000000"/>
                <w:sz w:val="24"/>
                <w:szCs w:val="24"/>
              </w:rPr>
              <w:t>9,2 - 10</w:t>
            </w:r>
          </w:p>
        </w:tc>
        <w:tc>
          <w:tcPr>
            <w:tcW w:w="1436" w:type="dxa"/>
            <w:shd w:val="clear" w:color="auto" w:fill="FF0000"/>
          </w:tcPr>
          <w:p w:rsidR="008348D7" w:rsidRDefault="008348D7" w:rsidP="004E35DD">
            <w:pPr>
              <w:spacing w:line="360" w:lineRule="auto"/>
              <w:jc w:val="both"/>
              <w:rPr>
                <w:rFonts w:asciiTheme="majorBidi" w:hAnsiTheme="majorBidi" w:cstheme="majorBidi"/>
                <w:color w:val="000000"/>
                <w:sz w:val="24"/>
                <w:szCs w:val="24"/>
              </w:rPr>
            </w:pPr>
          </w:p>
        </w:tc>
      </w:tr>
      <w:tr w:rsidR="00DF4B2B" w:rsidTr="00DD33CF">
        <w:tc>
          <w:tcPr>
            <w:tcW w:w="9180" w:type="dxa"/>
            <w:gridSpan w:val="11"/>
            <w:tcBorders>
              <w:left w:val="nil"/>
              <w:right w:val="nil"/>
            </w:tcBorders>
          </w:tcPr>
          <w:p w:rsidR="00DF4B2B" w:rsidRDefault="00DF4B2B" w:rsidP="004E35DD">
            <w:pPr>
              <w:spacing w:line="360" w:lineRule="auto"/>
              <w:jc w:val="both"/>
              <w:rPr>
                <w:rFonts w:asciiTheme="majorBidi" w:hAnsiTheme="majorBidi" w:cstheme="majorBidi"/>
                <w:color w:val="000000"/>
                <w:sz w:val="24"/>
                <w:szCs w:val="24"/>
              </w:rPr>
            </w:pPr>
          </w:p>
        </w:tc>
      </w:tr>
      <w:tr w:rsidR="00DF4B2B" w:rsidTr="00DD33CF">
        <w:tc>
          <w:tcPr>
            <w:tcW w:w="9180" w:type="dxa"/>
            <w:gridSpan w:val="11"/>
          </w:tcPr>
          <w:p w:rsidR="00DF4B2B" w:rsidRPr="00DF4B2B" w:rsidRDefault="00DF4B2B"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DF4B2B">
              <w:rPr>
                <w:rFonts w:asciiTheme="majorBidi" w:hAnsiTheme="majorBidi" w:cstheme="majorBidi"/>
                <w:b/>
                <w:bCs/>
                <w:color w:val="000000"/>
                <w:sz w:val="24"/>
                <w:szCs w:val="24"/>
              </w:rPr>
              <w:t>MO ET OXYDABLES</w:t>
            </w:r>
          </w:p>
        </w:tc>
      </w:tr>
      <w:tr w:rsidR="008348D7" w:rsidTr="00DD33CF">
        <w:tc>
          <w:tcPr>
            <w:tcW w:w="1909" w:type="dxa"/>
            <w:gridSpan w:val="2"/>
          </w:tcPr>
          <w:p w:rsidR="008348D7" w:rsidRPr="00DF4B2B" w:rsidRDefault="00DF4B2B" w:rsidP="004E35DD">
            <w:pPr>
              <w:spacing w:line="360" w:lineRule="auto"/>
              <w:jc w:val="both"/>
              <w:rPr>
                <w:rFonts w:asciiTheme="majorBidi" w:hAnsiTheme="majorBidi" w:cstheme="majorBidi"/>
                <w:color w:val="000000"/>
                <w:sz w:val="24"/>
                <w:szCs w:val="24"/>
              </w:rPr>
            </w:pPr>
            <w:r w:rsidRPr="00DF4B2B">
              <w:rPr>
                <w:rFonts w:asciiTheme="majorBidi" w:hAnsiTheme="majorBidi" w:cstheme="majorBidi"/>
                <w:b/>
                <w:bCs/>
                <w:color w:val="000000"/>
                <w:sz w:val="24"/>
                <w:szCs w:val="24"/>
              </w:rPr>
              <w:t>DBO5</w:t>
            </w:r>
            <w:r w:rsidRPr="00DF4B2B">
              <w:rPr>
                <w:rFonts w:asciiTheme="majorBidi" w:hAnsiTheme="majorBidi" w:cstheme="majorBidi"/>
                <w:color w:val="000000"/>
                <w:sz w:val="24"/>
                <w:szCs w:val="24"/>
              </w:rPr>
              <w:t xml:space="preserve"> </w:t>
            </w:r>
            <w:r w:rsidRPr="00222B32">
              <w:rPr>
                <w:rFonts w:asciiTheme="majorBidi" w:hAnsiTheme="majorBidi" w:cstheme="majorBidi"/>
                <w:b/>
                <w:bCs/>
                <w:color w:val="000000"/>
                <w:sz w:val="24"/>
                <w:szCs w:val="24"/>
              </w:rPr>
              <w:t>(mgO2/l)</w:t>
            </w:r>
          </w:p>
        </w:tc>
        <w:tc>
          <w:tcPr>
            <w:tcW w:w="1590" w:type="dxa"/>
            <w:gridSpan w:val="2"/>
            <w:shd w:val="clear" w:color="auto" w:fill="00B0F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3</w:t>
            </w:r>
          </w:p>
        </w:tc>
        <w:tc>
          <w:tcPr>
            <w:tcW w:w="1368" w:type="dxa"/>
            <w:gridSpan w:val="2"/>
            <w:shd w:val="clear" w:color="auto" w:fill="00B05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5</w:t>
            </w:r>
          </w:p>
        </w:tc>
        <w:tc>
          <w:tcPr>
            <w:tcW w:w="1435" w:type="dxa"/>
            <w:gridSpan w:val="2"/>
            <w:shd w:val="clear" w:color="auto" w:fill="FFFF0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10</w:t>
            </w:r>
          </w:p>
        </w:tc>
        <w:tc>
          <w:tcPr>
            <w:tcW w:w="1442" w:type="dxa"/>
            <w:gridSpan w:val="2"/>
            <w:shd w:val="clear" w:color="auto" w:fill="E36C0A" w:themeFill="accent6" w:themeFillShade="BF"/>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25</w:t>
            </w:r>
          </w:p>
        </w:tc>
        <w:tc>
          <w:tcPr>
            <w:tcW w:w="1436" w:type="dxa"/>
            <w:shd w:val="clear" w:color="auto" w:fill="FF0000"/>
          </w:tcPr>
          <w:p w:rsidR="008348D7" w:rsidRDefault="008348D7" w:rsidP="004E35DD">
            <w:pPr>
              <w:spacing w:line="360" w:lineRule="auto"/>
              <w:jc w:val="both"/>
              <w:rPr>
                <w:rFonts w:asciiTheme="majorBidi" w:hAnsiTheme="majorBidi" w:cstheme="majorBidi"/>
                <w:color w:val="000000"/>
                <w:sz w:val="24"/>
                <w:szCs w:val="24"/>
              </w:rPr>
            </w:pPr>
          </w:p>
        </w:tc>
      </w:tr>
      <w:tr w:rsidR="008348D7" w:rsidTr="00DD33CF">
        <w:tc>
          <w:tcPr>
            <w:tcW w:w="1909" w:type="dxa"/>
            <w:gridSpan w:val="2"/>
          </w:tcPr>
          <w:p w:rsidR="008348D7" w:rsidRDefault="00DF4B2B" w:rsidP="004E35DD">
            <w:pPr>
              <w:spacing w:line="360" w:lineRule="auto"/>
              <w:jc w:val="both"/>
              <w:rPr>
                <w:rFonts w:asciiTheme="majorBidi" w:hAnsiTheme="majorBidi" w:cstheme="majorBidi"/>
                <w:color w:val="000000"/>
                <w:sz w:val="24"/>
                <w:szCs w:val="24"/>
              </w:rPr>
            </w:pPr>
            <w:r w:rsidRPr="00DF4B2B">
              <w:rPr>
                <w:rFonts w:asciiTheme="majorBidi" w:hAnsiTheme="majorBidi" w:cstheme="majorBidi"/>
                <w:b/>
                <w:bCs/>
                <w:color w:val="000000"/>
                <w:sz w:val="24"/>
                <w:szCs w:val="24"/>
              </w:rPr>
              <w:t>DCO</w:t>
            </w:r>
            <w:r w:rsidRPr="00222B32">
              <w:rPr>
                <w:rFonts w:asciiTheme="majorBidi" w:hAnsiTheme="majorBidi" w:cstheme="majorBidi"/>
                <w:b/>
                <w:bCs/>
                <w:color w:val="000000"/>
                <w:sz w:val="24"/>
                <w:szCs w:val="24"/>
              </w:rPr>
              <w:t xml:space="preserve"> (mgO2/l</w:t>
            </w:r>
            <w:r w:rsidRPr="00222B32">
              <w:rPr>
                <w:b/>
                <w:bCs/>
                <w:color w:val="000000"/>
              </w:rPr>
              <w:t>)</w:t>
            </w:r>
          </w:p>
        </w:tc>
        <w:tc>
          <w:tcPr>
            <w:tcW w:w="1590" w:type="dxa"/>
            <w:gridSpan w:val="2"/>
            <w:shd w:val="clear" w:color="auto" w:fill="00B0F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74C2C">
              <w:rPr>
                <w:rFonts w:asciiTheme="majorBidi" w:hAnsiTheme="majorBidi" w:cstheme="majorBidi"/>
                <w:b/>
                <w:bCs/>
                <w:color w:val="000000"/>
                <w:sz w:val="24"/>
                <w:szCs w:val="24"/>
              </w:rPr>
              <w:t>2</w:t>
            </w:r>
            <w:r w:rsidR="00DF4B2B" w:rsidRPr="00DF4B2B">
              <w:rPr>
                <w:rFonts w:asciiTheme="majorBidi" w:hAnsiTheme="majorBidi" w:cstheme="majorBidi"/>
                <w:b/>
                <w:bCs/>
                <w:color w:val="000000"/>
                <w:sz w:val="24"/>
                <w:szCs w:val="24"/>
              </w:rPr>
              <w:t>0</w:t>
            </w:r>
          </w:p>
        </w:tc>
        <w:tc>
          <w:tcPr>
            <w:tcW w:w="1368" w:type="dxa"/>
            <w:gridSpan w:val="2"/>
            <w:shd w:val="clear" w:color="auto" w:fill="00B05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3</w:t>
            </w:r>
            <w:r w:rsidR="00474C2C">
              <w:rPr>
                <w:rFonts w:asciiTheme="majorBidi" w:hAnsiTheme="majorBidi" w:cstheme="majorBidi"/>
                <w:b/>
                <w:bCs/>
                <w:color w:val="000000"/>
                <w:sz w:val="24"/>
                <w:szCs w:val="24"/>
              </w:rPr>
              <w:t>0</w:t>
            </w:r>
          </w:p>
        </w:tc>
        <w:tc>
          <w:tcPr>
            <w:tcW w:w="1435" w:type="dxa"/>
            <w:gridSpan w:val="2"/>
            <w:shd w:val="clear" w:color="auto" w:fill="FFFF00"/>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40</w:t>
            </w:r>
          </w:p>
        </w:tc>
        <w:tc>
          <w:tcPr>
            <w:tcW w:w="1442" w:type="dxa"/>
            <w:gridSpan w:val="2"/>
            <w:shd w:val="clear" w:color="auto" w:fill="E36C0A" w:themeFill="accent6" w:themeFillShade="BF"/>
          </w:tcPr>
          <w:p w:rsidR="008348D7" w:rsidRPr="00DF4B2B"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80</w:t>
            </w:r>
          </w:p>
        </w:tc>
        <w:tc>
          <w:tcPr>
            <w:tcW w:w="1436" w:type="dxa"/>
            <w:shd w:val="clear" w:color="auto" w:fill="FF0000"/>
          </w:tcPr>
          <w:p w:rsidR="008348D7" w:rsidRDefault="008348D7" w:rsidP="004E35DD">
            <w:pPr>
              <w:spacing w:line="360" w:lineRule="auto"/>
              <w:jc w:val="both"/>
              <w:rPr>
                <w:rFonts w:asciiTheme="majorBidi" w:hAnsiTheme="majorBidi" w:cstheme="majorBidi"/>
                <w:color w:val="000000"/>
                <w:sz w:val="24"/>
                <w:szCs w:val="24"/>
              </w:rPr>
            </w:pPr>
          </w:p>
        </w:tc>
      </w:tr>
      <w:tr w:rsidR="00DF4B2B" w:rsidTr="00DD33CF">
        <w:tc>
          <w:tcPr>
            <w:tcW w:w="9180" w:type="dxa"/>
            <w:gridSpan w:val="11"/>
            <w:tcBorders>
              <w:left w:val="nil"/>
              <w:right w:val="nil"/>
            </w:tcBorders>
          </w:tcPr>
          <w:p w:rsidR="00DF4B2B" w:rsidRDefault="00DF4B2B" w:rsidP="004E35DD">
            <w:pPr>
              <w:spacing w:line="360" w:lineRule="auto"/>
              <w:jc w:val="both"/>
              <w:rPr>
                <w:rFonts w:asciiTheme="majorBidi" w:hAnsiTheme="majorBidi" w:cstheme="majorBidi"/>
                <w:color w:val="000000"/>
                <w:sz w:val="24"/>
                <w:szCs w:val="24"/>
              </w:rPr>
            </w:pPr>
          </w:p>
        </w:tc>
      </w:tr>
      <w:tr w:rsidR="00DF4B2B" w:rsidTr="00DD33CF">
        <w:tc>
          <w:tcPr>
            <w:tcW w:w="9180" w:type="dxa"/>
            <w:gridSpan w:val="11"/>
          </w:tcPr>
          <w:p w:rsidR="00DF4B2B" w:rsidRPr="00DF4B2B" w:rsidRDefault="004F3339"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F4B2B" w:rsidRPr="00DF4B2B">
              <w:rPr>
                <w:rFonts w:asciiTheme="majorBidi" w:hAnsiTheme="majorBidi" w:cstheme="majorBidi"/>
                <w:b/>
                <w:bCs/>
                <w:color w:val="000000"/>
                <w:sz w:val="24"/>
                <w:szCs w:val="24"/>
              </w:rPr>
              <w:t>MATIÈRES AZOTÉES</w:t>
            </w:r>
          </w:p>
        </w:tc>
      </w:tr>
      <w:tr w:rsidR="008348D7" w:rsidTr="00DD33CF">
        <w:tc>
          <w:tcPr>
            <w:tcW w:w="1909" w:type="dxa"/>
            <w:gridSpan w:val="2"/>
          </w:tcPr>
          <w:p w:rsidR="00A861A2" w:rsidRDefault="00A861A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Ammonium</w:t>
            </w:r>
          </w:p>
          <w:p w:rsidR="008348D7" w:rsidRPr="004F3339" w:rsidRDefault="00A861A2"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(NH</w:t>
            </w:r>
            <w:r>
              <w:rPr>
                <w:rFonts w:asciiTheme="majorBidi" w:hAnsiTheme="majorBidi" w:cstheme="majorBidi"/>
                <w:b/>
                <w:bCs/>
                <w:color w:val="000000"/>
                <w:sz w:val="24"/>
                <w:szCs w:val="24"/>
                <w:vertAlign w:val="subscript"/>
              </w:rPr>
              <w:t>4</w:t>
            </w:r>
            <w:r>
              <w:rPr>
                <w:rFonts w:asciiTheme="majorBidi" w:hAnsiTheme="majorBidi" w:cstheme="majorBidi"/>
                <w:b/>
                <w:bCs/>
                <w:color w:val="000000"/>
                <w:sz w:val="24"/>
                <w:szCs w:val="24"/>
                <w:vertAlign w:val="superscript"/>
              </w:rPr>
              <w:t>+</w:t>
            </w:r>
            <w:r>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r w:rsidR="004F3339" w:rsidRPr="00222B32">
              <w:rPr>
                <w:rFonts w:asciiTheme="majorBidi" w:hAnsiTheme="majorBidi" w:cstheme="majorBidi"/>
                <w:b/>
                <w:bCs/>
                <w:color w:val="000000"/>
                <w:sz w:val="24"/>
                <w:szCs w:val="24"/>
              </w:rPr>
              <w:t>(mg/l</w:t>
            </w:r>
            <w:r>
              <w:rPr>
                <w:rFonts w:asciiTheme="majorBidi" w:hAnsiTheme="majorBidi" w:cstheme="majorBidi"/>
                <w:b/>
                <w:bCs/>
                <w:color w:val="000000"/>
                <w:sz w:val="24"/>
                <w:szCs w:val="24"/>
              </w:rPr>
              <w:t>)</w:t>
            </w:r>
          </w:p>
        </w:tc>
        <w:tc>
          <w:tcPr>
            <w:tcW w:w="1590" w:type="dxa"/>
            <w:gridSpan w:val="2"/>
            <w:shd w:val="clear" w:color="auto" w:fill="00B0F0"/>
          </w:tcPr>
          <w:p w:rsidR="008348D7" w:rsidRPr="004F3339"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F3339" w:rsidRPr="004F3339">
              <w:rPr>
                <w:rFonts w:asciiTheme="majorBidi" w:hAnsiTheme="majorBidi" w:cstheme="majorBidi"/>
                <w:b/>
                <w:bCs/>
                <w:color w:val="000000"/>
                <w:sz w:val="24"/>
                <w:szCs w:val="24"/>
              </w:rPr>
              <w:t>0,1</w:t>
            </w:r>
          </w:p>
        </w:tc>
        <w:tc>
          <w:tcPr>
            <w:tcW w:w="1368" w:type="dxa"/>
            <w:gridSpan w:val="2"/>
            <w:shd w:val="clear" w:color="auto" w:fill="00B050"/>
          </w:tcPr>
          <w:p w:rsidR="008348D7" w:rsidRPr="004F3339"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F3339" w:rsidRPr="004F3339">
              <w:rPr>
                <w:rFonts w:asciiTheme="majorBidi" w:hAnsiTheme="majorBidi" w:cstheme="majorBidi"/>
                <w:b/>
                <w:bCs/>
                <w:color w:val="000000"/>
                <w:sz w:val="24"/>
                <w:szCs w:val="24"/>
              </w:rPr>
              <w:t>0,5</w:t>
            </w:r>
          </w:p>
        </w:tc>
        <w:tc>
          <w:tcPr>
            <w:tcW w:w="1435" w:type="dxa"/>
            <w:gridSpan w:val="2"/>
            <w:shd w:val="clear" w:color="auto" w:fill="FFFF00"/>
          </w:tcPr>
          <w:p w:rsidR="008348D7" w:rsidRPr="004F3339"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F3339" w:rsidRPr="004F3339">
              <w:rPr>
                <w:rFonts w:asciiTheme="majorBidi" w:hAnsiTheme="majorBidi" w:cstheme="majorBidi"/>
                <w:b/>
                <w:bCs/>
                <w:color w:val="000000"/>
                <w:sz w:val="24"/>
                <w:szCs w:val="24"/>
              </w:rPr>
              <w:t>2</w:t>
            </w:r>
          </w:p>
        </w:tc>
        <w:tc>
          <w:tcPr>
            <w:tcW w:w="1442" w:type="dxa"/>
            <w:gridSpan w:val="2"/>
            <w:shd w:val="clear" w:color="auto" w:fill="E36C0A" w:themeFill="accent6" w:themeFillShade="BF"/>
          </w:tcPr>
          <w:p w:rsidR="008348D7" w:rsidRPr="004F3339"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F3339" w:rsidRPr="004F3339">
              <w:rPr>
                <w:rFonts w:asciiTheme="majorBidi" w:hAnsiTheme="majorBidi" w:cstheme="majorBidi"/>
                <w:b/>
                <w:bCs/>
                <w:color w:val="000000"/>
                <w:sz w:val="24"/>
                <w:szCs w:val="24"/>
              </w:rPr>
              <w:t>5</w:t>
            </w:r>
          </w:p>
        </w:tc>
        <w:tc>
          <w:tcPr>
            <w:tcW w:w="1436" w:type="dxa"/>
            <w:shd w:val="clear" w:color="auto" w:fill="FF0000"/>
          </w:tcPr>
          <w:p w:rsidR="008348D7" w:rsidRDefault="008348D7" w:rsidP="004E35DD">
            <w:pPr>
              <w:spacing w:line="360" w:lineRule="auto"/>
              <w:jc w:val="both"/>
              <w:rPr>
                <w:rFonts w:asciiTheme="majorBidi" w:hAnsiTheme="majorBidi" w:cstheme="majorBidi"/>
                <w:color w:val="000000"/>
                <w:sz w:val="24"/>
                <w:szCs w:val="24"/>
              </w:rPr>
            </w:pPr>
          </w:p>
        </w:tc>
      </w:tr>
      <w:tr w:rsidR="008348D7" w:rsidTr="00DD33CF">
        <w:trPr>
          <w:trHeight w:val="637"/>
        </w:trPr>
        <w:tc>
          <w:tcPr>
            <w:tcW w:w="1909" w:type="dxa"/>
            <w:gridSpan w:val="2"/>
          </w:tcPr>
          <w:p w:rsidR="00A861A2" w:rsidRDefault="00A861A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Azote Total</w:t>
            </w:r>
          </w:p>
          <w:p w:rsidR="00222B32" w:rsidRDefault="00A861A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w:t>
            </w:r>
            <w:r w:rsidR="00222B32">
              <w:rPr>
                <w:rFonts w:asciiTheme="majorBidi" w:hAnsiTheme="majorBidi" w:cstheme="majorBidi"/>
                <w:b/>
                <w:bCs/>
                <w:color w:val="000000"/>
                <w:sz w:val="24"/>
                <w:szCs w:val="24"/>
              </w:rPr>
              <w:t>NT</w:t>
            </w:r>
            <w:r>
              <w:rPr>
                <w:rFonts w:asciiTheme="majorBidi" w:hAnsiTheme="majorBidi" w:cstheme="majorBidi"/>
                <w:b/>
                <w:bCs/>
                <w:color w:val="000000"/>
                <w:sz w:val="24"/>
                <w:szCs w:val="24"/>
              </w:rPr>
              <w:t>)</w:t>
            </w:r>
            <w:r w:rsidR="00222B32">
              <w:rPr>
                <w:rFonts w:asciiTheme="majorBidi" w:hAnsiTheme="majorBidi" w:cstheme="majorBidi"/>
                <w:b/>
                <w:bCs/>
                <w:color w:val="000000"/>
                <w:sz w:val="24"/>
                <w:szCs w:val="24"/>
              </w:rPr>
              <w:t xml:space="preserve"> (mg/l)</w:t>
            </w:r>
          </w:p>
          <w:p w:rsidR="008348D7" w:rsidRPr="004F3339" w:rsidRDefault="008348D7" w:rsidP="004E35DD">
            <w:pPr>
              <w:spacing w:line="360" w:lineRule="auto"/>
              <w:jc w:val="both"/>
              <w:rPr>
                <w:rFonts w:asciiTheme="majorBidi" w:hAnsiTheme="majorBidi" w:cstheme="majorBidi"/>
                <w:color w:val="000000"/>
                <w:sz w:val="24"/>
                <w:szCs w:val="24"/>
              </w:rPr>
            </w:pPr>
          </w:p>
        </w:tc>
        <w:tc>
          <w:tcPr>
            <w:tcW w:w="1590" w:type="dxa"/>
            <w:gridSpan w:val="2"/>
            <w:shd w:val="clear" w:color="auto" w:fill="00B0F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1</w:t>
            </w:r>
          </w:p>
          <w:p w:rsidR="008348D7" w:rsidRPr="004F3339" w:rsidRDefault="008348D7" w:rsidP="004E35DD">
            <w:pPr>
              <w:spacing w:line="360" w:lineRule="auto"/>
              <w:jc w:val="both"/>
              <w:rPr>
                <w:rFonts w:asciiTheme="majorBidi" w:hAnsiTheme="majorBidi" w:cstheme="majorBidi"/>
                <w:b/>
                <w:bCs/>
                <w:color w:val="000000"/>
                <w:sz w:val="24"/>
                <w:szCs w:val="24"/>
              </w:rPr>
            </w:pPr>
          </w:p>
        </w:tc>
        <w:tc>
          <w:tcPr>
            <w:tcW w:w="1368" w:type="dxa"/>
            <w:gridSpan w:val="2"/>
            <w:shd w:val="clear" w:color="auto" w:fill="00B05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2</w:t>
            </w:r>
          </w:p>
          <w:p w:rsidR="008348D7" w:rsidRPr="004F3339" w:rsidRDefault="008348D7" w:rsidP="004E35DD">
            <w:pPr>
              <w:spacing w:line="360" w:lineRule="auto"/>
              <w:jc w:val="both"/>
              <w:rPr>
                <w:rFonts w:asciiTheme="majorBidi" w:hAnsiTheme="majorBidi" w:cstheme="majorBidi"/>
                <w:b/>
                <w:bCs/>
                <w:color w:val="000000"/>
                <w:sz w:val="24"/>
                <w:szCs w:val="24"/>
              </w:rPr>
            </w:pPr>
          </w:p>
        </w:tc>
        <w:tc>
          <w:tcPr>
            <w:tcW w:w="1435" w:type="dxa"/>
            <w:gridSpan w:val="2"/>
            <w:shd w:val="clear" w:color="auto" w:fill="FFFF0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4</w:t>
            </w:r>
          </w:p>
          <w:p w:rsidR="008348D7" w:rsidRPr="004F3339" w:rsidRDefault="008348D7" w:rsidP="004E35DD">
            <w:pPr>
              <w:spacing w:line="360" w:lineRule="auto"/>
              <w:jc w:val="both"/>
              <w:rPr>
                <w:rFonts w:asciiTheme="majorBidi" w:hAnsiTheme="majorBidi" w:cstheme="majorBidi"/>
                <w:b/>
                <w:bCs/>
                <w:color w:val="000000"/>
                <w:sz w:val="24"/>
                <w:szCs w:val="24"/>
              </w:rPr>
            </w:pPr>
          </w:p>
        </w:tc>
        <w:tc>
          <w:tcPr>
            <w:tcW w:w="1442" w:type="dxa"/>
            <w:gridSpan w:val="2"/>
            <w:shd w:val="clear" w:color="auto" w:fill="E36C0A" w:themeFill="accent6" w:themeFillShade="BF"/>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10</w:t>
            </w:r>
          </w:p>
          <w:p w:rsidR="008348D7" w:rsidRPr="004F3339" w:rsidRDefault="008348D7" w:rsidP="004E35DD">
            <w:pPr>
              <w:spacing w:line="360" w:lineRule="auto"/>
              <w:jc w:val="both"/>
              <w:rPr>
                <w:rFonts w:asciiTheme="majorBidi" w:hAnsiTheme="majorBidi" w:cstheme="majorBidi"/>
                <w:b/>
                <w:bCs/>
                <w:color w:val="000000"/>
                <w:sz w:val="24"/>
                <w:szCs w:val="24"/>
              </w:rPr>
            </w:pPr>
          </w:p>
        </w:tc>
        <w:tc>
          <w:tcPr>
            <w:tcW w:w="1436" w:type="dxa"/>
            <w:shd w:val="clear" w:color="auto" w:fill="FF0000"/>
          </w:tcPr>
          <w:p w:rsidR="008348D7" w:rsidRDefault="008348D7" w:rsidP="004E35DD">
            <w:pPr>
              <w:spacing w:line="360" w:lineRule="auto"/>
              <w:jc w:val="both"/>
              <w:rPr>
                <w:rFonts w:asciiTheme="majorBidi" w:hAnsiTheme="majorBidi" w:cstheme="majorBidi"/>
                <w:color w:val="000000"/>
                <w:sz w:val="24"/>
                <w:szCs w:val="24"/>
              </w:rPr>
            </w:pPr>
          </w:p>
          <w:p w:rsidR="00222B32" w:rsidRDefault="00222B32" w:rsidP="004E35DD">
            <w:pPr>
              <w:spacing w:line="360" w:lineRule="auto"/>
              <w:jc w:val="both"/>
              <w:rPr>
                <w:rFonts w:asciiTheme="majorBidi" w:hAnsiTheme="majorBidi" w:cstheme="majorBidi"/>
                <w:color w:val="000000"/>
                <w:sz w:val="24"/>
                <w:szCs w:val="24"/>
              </w:rPr>
            </w:pPr>
          </w:p>
        </w:tc>
      </w:tr>
      <w:tr w:rsidR="00222B32" w:rsidTr="00DD33CF">
        <w:trPr>
          <w:trHeight w:val="609"/>
        </w:trPr>
        <w:tc>
          <w:tcPr>
            <w:tcW w:w="1909" w:type="dxa"/>
            <w:gridSpan w:val="2"/>
          </w:tcPr>
          <w:p w:rsidR="00A861A2" w:rsidRPr="00A861A2" w:rsidRDefault="00222B32" w:rsidP="004E35DD">
            <w:pPr>
              <w:spacing w:line="360" w:lineRule="auto"/>
              <w:jc w:val="both"/>
              <w:rPr>
                <w:rFonts w:asciiTheme="majorBidi" w:hAnsiTheme="majorBidi" w:cstheme="majorBidi"/>
                <w:b/>
                <w:bCs/>
                <w:color w:val="000000"/>
                <w:sz w:val="24"/>
                <w:szCs w:val="24"/>
              </w:rPr>
            </w:pPr>
            <w:r w:rsidRPr="004F3339">
              <w:rPr>
                <w:rFonts w:asciiTheme="majorBidi" w:hAnsiTheme="majorBidi" w:cstheme="majorBidi"/>
                <w:b/>
                <w:bCs/>
                <w:color w:val="000000"/>
                <w:sz w:val="24"/>
                <w:szCs w:val="24"/>
              </w:rPr>
              <w:t xml:space="preserve">Nitrites </w:t>
            </w:r>
            <w:r w:rsidR="00A861A2">
              <w:rPr>
                <w:rFonts w:asciiTheme="majorBidi" w:hAnsiTheme="majorBidi" w:cstheme="majorBidi"/>
                <w:b/>
                <w:bCs/>
                <w:color w:val="000000"/>
                <w:sz w:val="24"/>
                <w:szCs w:val="24"/>
              </w:rPr>
              <w:t>(NO</w:t>
            </w:r>
            <w:r w:rsidR="00A861A2">
              <w:rPr>
                <w:rFonts w:asciiTheme="majorBidi" w:hAnsiTheme="majorBidi" w:cstheme="majorBidi"/>
                <w:b/>
                <w:bCs/>
                <w:color w:val="000000"/>
                <w:sz w:val="24"/>
                <w:szCs w:val="24"/>
                <w:vertAlign w:val="subscript"/>
              </w:rPr>
              <w:t>2</w:t>
            </w:r>
            <w:r w:rsidR="00A861A2">
              <w:rPr>
                <w:rFonts w:asciiTheme="majorBidi" w:hAnsiTheme="majorBidi" w:cstheme="majorBidi"/>
                <w:b/>
                <w:bCs/>
                <w:color w:val="000000"/>
                <w:sz w:val="24"/>
                <w:szCs w:val="24"/>
              </w:rPr>
              <w:t>)</w:t>
            </w:r>
          </w:p>
          <w:p w:rsidR="00222B32" w:rsidRDefault="00222B32" w:rsidP="004E35DD">
            <w:pPr>
              <w:spacing w:line="360" w:lineRule="auto"/>
              <w:jc w:val="both"/>
              <w:rPr>
                <w:rFonts w:asciiTheme="majorBidi" w:hAnsiTheme="majorBidi" w:cstheme="majorBidi"/>
                <w:b/>
                <w:bCs/>
                <w:color w:val="000000"/>
                <w:sz w:val="24"/>
                <w:szCs w:val="24"/>
              </w:rPr>
            </w:pPr>
            <w:r w:rsidRPr="00222B32">
              <w:rPr>
                <w:rFonts w:asciiTheme="majorBidi" w:hAnsiTheme="majorBidi" w:cstheme="majorBidi"/>
                <w:b/>
                <w:bCs/>
                <w:color w:val="000000"/>
                <w:sz w:val="24"/>
                <w:szCs w:val="24"/>
              </w:rPr>
              <w:t>(mg/l)</w:t>
            </w:r>
          </w:p>
        </w:tc>
        <w:tc>
          <w:tcPr>
            <w:tcW w:w="1590" w:type="dxa"/>
            <w:gridSpan w:val="2"/>
            <w:shd w:val="clear" w:color="auto" w:fill="00B0F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F3339">
              <w:rPr>
                <w:rFonts w:asciiTheme="majorBidi" w:hAnsiTheme="majorBidi" w:cstheme="majorBidi"/>
                <w:b/>
                <w:bCs/>
                <w:color w:val="000000"/>
                <w:sz w:val="24"/>
                <w:szCs w:val="24"/>
              </w:rPr>
              <w:t>0,03</w:t>
            </w:r>
          </w:p>
        </w:tc>
        <w:tc>
          <w:tcPr>
            <w:tcW w:w="1368" w:type="dxa"/>
            <w:gridSpan w:val="2"/>
            <w:shd w:val="clear" w:color="auto" w:fill="00B05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F3339">
              <w:rPr>
                <w:rFonts w:asciiTheme="majorBidi" w:hAnsiTheme="majorBidi" w:cstheme="majorBidi"/>
                <w:b/>
                <w:bCs/>
                <w:color w:val="000000"/>
                <w:sz w:val="24"/>
                <w:szCs w:val="24"/>
              </w:rPr>
              <w:t>0,1</w:t>
            </w:r>
          </w:p>
        </w:tc>
        <w:tc>
          <w:tcPr>
            <w:tcW w:w="1435" w:type="dxa"/>
            <w:gridSpan w:val="2"/>
            <w:shd w:val="clear" w:color="auto" w:fill="FFFF00"/>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F3339">
              <w:rPr>
                <w:rFonts w:asciiTheme="majorBidi" w:hAnsiTheme="majorBidi" w:cstheme="majorBidi"/>
                <w:b/>
                <w:bCs/>
                <w:color w:val="000000"/>
                <w:sz w:val="24"/>
                <w:szCs w:val="24"/>
              </w:rPr>
              <w:t>0,5</w:t>
            </w:r>
          </w:p>
        </w:tc>
        <w:tc>
          <w:tcPr>
            <w:tcW w:w="1442" w:type="dxa"/>
            <w:gridSpan w:val="2"/>
            <w:shd w:val="clear" w:color="auto" w:fill="E36C0A" w:themeFill="accent6" w:themeFillShade="BF"/>
          </w:tcPr>
          <w:p w:rsidR="00222B32" w:rsidRDefault="00222B32"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F3339">
              <w:rPr>
                <w:rFonts w:asciiTheme="majorBidi" w:hAnsiTheme="majorBidi" w:cstheme="majorBidi"/>
                <w:b/>
                <w:bCs/>
                <w:color w:val="000000"/>
                <w:sz w:val="24"/>
                <w:szCs w:val="24"/>
              </w:rPr>
              <w:t>1</w:t>
            </w:r>
          </w:p>
        </w:tc>
        <w:tc>
          <w:tcPr>
            <w:tcW w:w="1436" w:type="dxa"/>
            <w:shd w:val="clear" w:color="auto" w:fill="FF0000"/>
          </w:tcPr>
          <w:p w:rsidR="00222B32" w:rsidRDefault="00222B32" w:rsidP="004E35DD">
            <w:pPr>
              <w:spacing w:line="360" w:lineRule="auto"/>
              <w:jc w:val="both"/>
              <w:rPr>
                <w:rFonts w:asciiTheme="majorBidi" w:hAnsiTheme="majorBidi" w:cstheme="majorBidi"/>
                <w:color w:val="000000"/>
                <w:sz w:val="24"/>
                <w:szCs w:val="24"/>
              </w:rPr>
            </w:pPr>
          </w:p>
        </w:tc>
      </w:tr>
      <w:tr w:rsidR="008348D7" w:rsidTr="00AB4DFE">
        <w:tc>
          <w:tcPr>
            <w:tcW w:w="1909" w:type="dxa"/>
            <w:gridSpan w:val="2"/>
            <w:tcBorders>
              <w:bottom w:val="single" w:sz="4" w:space="0" w:color="auto"/>
            </w:tcBorders>
          </w:tcPr>
          <w:p w:rsidR="00A861A2" w:rsidRPr="00A861A2" w:rsidRDefault="004F3339" w:rsidP="004E35DD">
            <w:pPr>
              <w:spacing w:line="360" w:lineRule="auto"/>
              <w:jc w:val="both"/>
              <w:rPr>
                <w:rFonts w:asciiTheme="majorBidi" w:hAnsiTheme="majorBidi" w:cstheme="majorBidi"/>
                <w:color w:val="000000"/>
                <w:sz w:val="24"/>
                <w:szCs w:val="24"/>
              </w:rPr>
            </w:pPr>
            <w:r w:rsidRPr="004F3339">
              <w:rPr>
                <w:rFonts w:asciiTheme="majorBidi" w:hAnsiTheme="majorBidi" w:cstheme="majorBidi"/>
                <w:b/>
                <w:bCs/>
                <w:color w:val="000000"/>
                <w:sz w:val="24"/>
                <w:szCs w:val="24"/>
              </w:rPr>
              <w:t>Nitrates</w:t>
            </w:r>
            <w:r w:rsidRPr="004F3339">
              <w:rPr>
                <w:rFonts w:asciiTheme="majorBidi" w:hAnsiTheme="majorBidi" w:cstheme="majorBidi"/>
                <w:color w:val="000000"/>
                <w:sz w:val="24"/>
                <w:szCs w:val="24"/>
              </w:rPr>
              <w:t xml:space="preserve"> </w:t>
            </w:r>
            <w:r w:rsidR="00A861A2" w:rsidRPr="00A861A2">
              <w:rPr>
                <w:rFonts w:asciiTheme="majorBidi" w:hAnsiTheme="majorBidi" w:cstheme="majorBidi"/>
                <w:b/>
                <w:bCs/>
                <w:color w:val="000000"/>
                <w:sz w:val="24"/>
                <w:szCs w:val="24"/>
              </w:rPr>
              <w:t>(NO</w:t>
            </w:r>
            <w:r w:rsidR="00A861A2" w:rsidRPr="00A861A2">
              <w:rPr>
                <w:rFonts w:asciiTheme="majorBidi" w:hAnsiTheme="majorBidi" w:cstheme="majorBidi"/>
                <w:b/>
                <w:bCs/>
                <w:color w:val="000000"/>
                <w:sz w:val="24"/>
                <w:szCs w:val="24"/>
                <w:vertAlign w:val="subscript"/>
              </w:rPr>
              <w:t>3</w:t>
            </w:r>
            <w:r w:rsidR="00A861A2" w:rsidRPr="00A861A2">
              <w:rPr>
                <w:rFonts w:asciiTheme="majorBidi" w:hAnsiTheme="majorBidi" w:cstheme="majorBidi"/>
                <w:b/>
                <w:bCs/>
                <w:color w:val="000000"/>
                <w:sz w:val="24"/>
                <w:szCs w:val="24"/>
                <w:vertAlign w:val="superscript"/>
              </w:rPr>
              <w:t>-</w:t>
            </w:r>
            <w:r w:rsidR="00A861A2" w:rsidRPr="00A861A2">
              <w:rPr>
                <w:rFonts w:asciiTheme="majorBidi" w:hAnsiTheme="majorBidi" w:cstheme="majorBidi"/>
                <w:b/>
                <w:bCs/>
                <w:color w:val="000000"/>
                <w:sz w:val="24"/>
                <w:szCs w:val="24"/>
              </w:rPr>
              <w:t>)</w:t>
            </w:r>
          </w:p>
          <w:p w:rsidR="008348D7" w:rsidRPr="004F3339" w:rsidRDefault="004F3339" w:rsidP="004E35DD">
            <w:pPr>
              <w:spacing w:line="360" w:lineRule="auto"/>
              <w:jc w:val="both"/>
              <w:rPr>
                <w:rFonts w:asciiTheme="majorBidi" w:hAnsiTheme="majorBidi" w:cstheme="majorBidi"/>
                <w:color w:val="000000"/>
                <w:sz w:val="24"/>
                <w:szCs w:val="24"/>
              </w:rPr>
            </w:pPr>
            <w:r w:rsidRPr="00222B32">
              <w:rPr>
                <w:rFonts w:asciiTheme="majorBidi" w:hAnsiTheme="majorBidi" w:cstheme="majorBidi"/>
                <w:b/>
                <w:bCs/>
                <w:color w:val="000000"/>
                <w:sz w:val="24"/>
                <w:szCs w:val="24"/>
              </w:rPr>
              <w:t>(mg/l)</w:t>
            </w:r>
          </w:p>
        </w:tc>
        <w:tc>
          <w:tcPr>
            <w:tcW w:w="1590" w:type="dxa"/>
            <w:gridSpan w:val="2"/>
            <w:tcBorders>
              <w:bottom w:val="single" w:sz="4" w:space="0" w:color="auto"/>
            </w:tcBorders>
            <w:shd w:val="clear" w:color="auto" w:fill="00B0F0"/>
          </w:tcPr>
          <w:p w:rsidR="008348D7" w:rsidRDefault="00222B32"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4F3339">
              <w:rPr>
                <w:rFonts w:asciiTheme="majorBidi" w:hAnsiTheme="majorBidi" w:cstheme="majorBidi"/>
                <w:color w:val="000000"/>
                <w:sz w:val="24"/>
                <w:szCs w:val="24"/>
              </w:rPr>
              <w:t>2</w:t>
            </w:r>
          </w:p>
        </w:tc>
        <w:tc>
          <w:tcPr>
            <w:tcW w:w="1368" w:type="dxa"/>
            <w:gridSpan w:val="2"/>
            <w:tcBorders>
              <w:bottom w:val="single" w:sz="4" w:space="0" w:color="auto"/>
            </w:tcBorders>
            <w:shd w:val="clear" w:color="auto" w:fill="00B050"/>
          </w:tcPr>
          <w:p w:rsidR="008348D7" w:rsidRDefault="00222B32"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4F3339">
              <w:rPr>
                <w:rFonts w:asciiTheme="majorBidi" w:hAnsiTheme="majorBidi" w:cstheme="majorBidi"/>
                <w:color w:val="000000"/>
                <w:sz w:val="24"/>
                <w:szCs w:val="24"/>
              </w:rPr>
              <w:t>10</w:t>
            </w:r>
          </w:p>
        </w:tc>
        <w:tc>
          <w:tcPr>
            <w:tcW w:w="1435" w:type="dxa"/>
            <w:gridSpan w:val="2"/>
            <w:tcBorders>
              <w:bottom w:val="single" w:sz="4" w:space="0" w:color="auto"/>
            </w:tcBorders>
            <w:shd w:val="clear" w:color="auto" w:fill="FFFF00"/>
          </w:tcPr>
          <w:p w:rsidR="008348D7" w:rsidRDefault="00546794"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4F3339">
              <w:rPr>
                <w:rFonts w:asciiTheme="majorBidi" w:hAnsiTheme="majorBidi" w:cstheme="majorBidi"/>
                <w:color w:val="000000"/>
                <w:sz w:val="24"/>
                <w:szCs w:val="24"/>
              </w:rPr>
              <w:t>25</w:t>
            </w:r>
          </w:p>
        </w:tc>
        <w:tc>
          <w:tcPr>
            <w:tcW w:w="1442" w:type="dxa"/>
            <w:gridSpan w:val="2"/>
            <w:tcBorders>
              <w:bottom w:val="single" w:sz="4" w:space="0" w:color="auto"/>
            </w:tcBorders>
            <w:shd w:val="clear" w:color="auto" w:fill="E36C0A" w:themeFill="accent6" w:themeFillShade="BF"/>
          </w:tcPr>
          <w:p w:rsidR="008348D7" w:rsidRDefault="00546794"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4F3339">
              <w:rPr>
                <w:rFonts w:asciiTheme="majorBidi" w:hAnsiTheme="majorBidi" w:cstheme="majorBidi"/>
                <w:color w:val="000000"/>
                <w:sz w:val="24"/>
                <w:szCs w:val="24"/>
              </w:rPr>
              <w:t>50</w:t>
            </w:r>
          </w:p>
        </w:tc>
        <w:tc>
          <w:tcPr>
            <w:tcW w:w="1436" w:type="dxa"/>
            <w:tcBorders>
              <w:bottom w:val="single" w:sz="4" w:space="0" w:color="auto"/>
            </w:tcBorders>
            <w:shd w:val="clear" w:color="auto" w:fill="FF0000"/>
          </w:tcPr>
          <w:p w:rsidR="008348D7" w:rsidRDefault="00546794"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4F3339">
              <w:rPr>
                <w:rFonts w:asciiTheme="majorBidi" w:hAnsiTheme="majorBidi" w:cstheme="majorBidi"/>
                <w:color w:val="000000"/>
                <w:sz w:val="24"/>
                <w:szCs w:val="24"/>
              </w:rPr>
              <w:t>75</w:t>
            </w:r>
          </w:p>
        </w:tc>
      </w:tr>
      <w:tr w:rsidR="00454ACF" w:rsidRPr="00146BC2" w:rsidTr="00AB4DFE">
        <w:trPr>
          <w:trHeight w:val="838"/>
        </w:trPr>
        <w:tc>
          <w:tcPr>
            <w:tcW w:w="9180" w:type="dxa"/>
            <w:gridSpan w:val="11"/>
            <w:tcBorders>
              <w:top w:val="single" w:sz="4" w:space="0" w:color="auto"/>
              <w:left w:val="nil"/>
              <w:bottom w:val="nil"/>
              <w:right w:val="nil"/>
            </w:tcBorders>
          </w:tcPr>
          <w:p w:rsidR="000C0AF6" w:rsidRDefault="000C0AF6" w:rsidP="004E35DD">
            <w:pPr>
              <w:spacing w:line="360" w:lineRule="auto"/>
              <w:jc w:val="both"/>
              <w:rPr>
                <w:rFonts w:asciiTheme="majorBidi" w:hAnsiTheme="majorBidi" w:cstheme="majorBidi"/>
                <w:color w:val="000000"/>
                <w:sz w:val="24"/>
                <w:szCs w:val="24"/>
              </w:rPr>
            </w:pPr>
          </w:p>
          <w:tbl>
            <w:tblPr>
              <w:tblStyle w:val="Grilledutableau"/>
              <w:tblW w:w="8980" w:type="dxa"/>
              <w:tblLayout w:type="fixed"/>
              <w:tblLook w:val="04A0"/>
            </w:tblPr>
            <w:tblGrid>
              <w:gridCol w:w="1877"/>
              <w:gridCol w:w="1501"/>
              <w:gridCol w:w="1244"/>
              <w:gridCol w:w="1360"/>
              <w:gridCol w:w="1361"/>
              <w:gridCol w:w="1637"/>
            </w:tblGrid>
            <w:tr w:rsidR="00825B63" w:rsidTr="00825B63">
              <w:trPr>
                <w:trHeight w:val="425"/>
              </w:trPr>
              <w:tc>
                <w:tcPr>
                  <w:tcW w:w="8980" w:type="dxa"/>
                  <w:gridSpan w:val="6"/>
                </w:tcPr>
                <w:p w:rsidR="00825B63" w:rsidRDefault="00825B63"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MATIÈRES-PHOSPHORÉES</w:t>
                  </w:r>
                </w:p>
              </w:tc>
            </w:tr>
            <w:tr w:rsidR="00825B63" w:rsidTr="002E31D0">
              <w:trPr>
                <w:trHeight w:val="1265"/>
              </w:trPr>
              <w:tc>
                <w:tcPr>
                  <w:tcW w:w="1877" w:type="dxa"/>
                </w:tcPr>
                <w:p w:rsidR="00825B63" w:rsidRDefault="00825B63"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Orthophosphate</w:t>
                  </w:r>
                  <w:r w:rsidRPr="00454ACF">
                    <w:rPr>
                      <w:rFonts w:asciiTheme="majorBidi" w:hAnsiTheme="majorBidi" w:cstheme="majorBidi"/>
                      <w:b/>
                      <w:bCs/>
                      <w:color w:val="000000"/>
                      <w:sz w:val="24"/>
                      <w:szCs w:val="24"/>
                    </w:rPr>
                    <w:br/>
                    <w:t>(PO</w:t>
                  </w:r>
                  <w:r w:rsidRPr="0043582F">
                    <w:rPr>
                      <w:rFonts w:asciiTheme="majorBidi" w:hAnsiTheme="majorBidi" w:cstheme="majorBidi"/>
                      <w:b/>
                      <w:bCs/>
                      <w:color w:val="000000"/>
                      <w:sz w:val="24"/>
                      <w:szCs w:val="24"/>
                      <w:vertAlign w:val="subscript"/>
                    </w:rPr>
                    <w:t>4</w:t>
                  </w:r>
                  <w:r w:rsidRPr="0043582F">
                    <w:rPr>
                      <w:rFonts w:asciiTheme="majorBidi" w:hAnsiTheme="majorBidi" w:cstheme="majorBidi"/>
                      <w:b/>
                      <w:bCs/>
                      <w:color w:val="000000"/>
                      <w:sz w:val="24"/>
                      <w:szCs w:val="24"/>
                      <w:vertAlign w:val="superscript"/>
                    </w:rPr>
                    <w:t>3-</w:t>
                  </w:r>
                  <w:r w:rsidRPr="00454ACF">
                    <w:rPr>
                      <w:rFonts w:asciiTheme="majorBidi" w:hAnsiTheme="majorBidi" w:cstheme="majorBidi"/>
                      <w:b/>
                      <w:bCs/>
                      <w:color w:val="000000"/>
                      <w:sz w:val="24"/>
                      <w:szCs w:val="24"/>
                    </w:rPr>
                    <w:t>) (mg/l)</w:t>
                  </w:r>
                </w:p>
              </w:tc>
              <w:tc>
                <w:tcPr>
                  <w:tcW w:w="1501" w:type="dxa"/>
                  <w:shd w:val="clear" w:color="auto" w:fill="00B0F0"/>
                </w:tcPr>
                <w:p w:rsidR="00825B63" w:rsidRPr="008F443D" w:rsidRDefault="00825B63"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8F443D">
                    <w:rPr>
                      <w:rFonts w:asciiTheme="majorBidi" w:hAnsiTheme="majorBidi" w:cstheme="majorBidi"/>
                      <w:b/>
                      <w:bCs/>
                      <w:color w:val="000000"/>
                      <w:sz w:val="24"/>
                      <w:szCs w:val="24"/>
                    </w:rPr>
                    <w:t>0,</w:t>
                  </w:r>
                  <w:r>
                    <w:rPr>
                      <w:rFonts w:asciiTheme="majorBidi" w:hAnsiTheme="majorBidi" w:cstheme="majorBidi"/>
                      <w:b/>
                      <w:bCs/>
                      <w:color w:val="000000"/>
                      <w:sz w:val="24"/>
                      <w:szCs w:val="24"/>
                    </w:rPr>
                    <w:t>1</w:t>
                  </w:r>
                </w:p>
              </w:tc>
              <w:tc>
                <w:tcPr>
                  <w:tcW w:w="1244" w:type="dxa"/>
                  <w:shd w:val="clear" w:color="auto" w:fill="00B050"/>
                </w:tcPr>
                <w:p w:rsidR="00825B63" w:rsidRPr="008F443D" w:rsidRDefault="00825B63"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8F443D">
                    <w:rPr>
                      <w:rFonts w:asciiTheme="majorBidi" w:hAnsiTheme="majorBidi" w:cstheme="majorBidi"/>
                      <w:b/>
                      <w:bCs/>
                      <w:color w:val="000000"/>
                      <w:sz w:val="24"/>
                      <w:szCs w:val="24"/>
                    </w:rPr>
                    <w:t>0,5</w:t>
                  </w:r>
                </w:p>
              </w:tc>
              <w:tc>
                <w:tcPr>
                  <w:tcW w:w="1360" w:type="dxa"/>
                  <w:shd w:val="clear" w:color="auto" w:fill="FFFF00"/>
                </w:tcPr>
                <w:p w:rsidR="00825B63" w:rsidRPr="008F443D" w:rsidRDefault="00825B63"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8F443D">
                    <w:rPr>
                      <w:rFonts w:asciiTheme="majorBidi" w:hAnsiTheme="majorBidi" w:cstheme="majorBidi"/>
                      <w:b/>
                      <w:bCs/>
                      <w:color w:val="000000"/>
                      <w:sz w:val="24"/>
                      <w:szCs w:val="24"/>
                    </w:rPr>
                    <w:t>1</w:t>
                  </w:r>
                </w:p>
              </w:tc>
              <w:tc>
                <w:tcPr>
                  <w:tcW w:w="1361" w:type="dxa"/>
                  <w:shd w:val="clear" w:color="auto" w:fill="E36C0A" w:themeFill="accent6" w:themeFillShade="BF"/>
                </w:tcPr>
                <w:p w:rsidR="00825B63" w:rsidRPr="008F443D" w:rsidRDefault="00825B63"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2</w:t>
                  </w:r>
                </w:p>
              </w:tc>
              <w:tc>
                <w:tcPr>
                  <w:tcW w:w="1637" w:type="dxa"/>
                  <w:tcBorders>
                    <w:top w:val="nil"/>
                  </w:tcBorders>
                  <w:shd w:val="clear" w:color="auto" w:fill="FF0000"/>
                </w:tcPr>
                <w:p w:rsidR="00825B63" w:rsidRPr="008F443D" w:rsidRDefault="00825B63"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p>
              </w:tc>
            </w:tr>
            <w:tr w:rsidR="00825B63" w:rsidRPr="00146BC2" w:rsidTr="002E31D0">
              <w:trPr>
                <w:trHeight w:val="854"/>
              </w:trPr>
              <w:tc>
                <w:tcPr>
                  <w:tcW w:w="1877" w:type="dxa"/>
                </w:tcPr>
                <w:p w:rsidR="00825B63" w:rsidRPr="008F443D" w:rsidRDefault="00825B63" w:rsidP="004E35DD">
                  <w:pPr>
                    <w:spacing w:line="36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Phosphore</w:t>
                  </w:r>
                  <w:r w:rsidRPr="008F443D">
                    <w:rPr>
                      <w:rFonts w:asciiTheme="majorBidi" w:hAnsiTheme="majorBidi" w:cstheme="majorBidi"/>
                      <w:b/>
                      <w:bCs/>
                      <w:color w:val="000000"/>
                      <w:sz w:val="24"/>
                      <w:szCs w:val="24"/>
                      <w:lang w:val="en-US"/>
                    </w:rPr>
                    <w:t xml:space="preserve"> total</w:t>
                  </w:r>
                </w:p>
                <w:p w:rsidR="00825B63" w:rsidRPr="00146BC2" w:rsidRDefault="00825B63" w:rsidP="004E35DD">
                  <w:pPr>
                    <w:spacing w:line="360" w:lineRule="auto"/>
                    <w:jc w:val="both"/>
                    <w:rPr>
                      <w:rFonts w:asciiTheme="majorBidi" w:hAnsiTheme="majorBidi" w:cstheme="majorBidi"/>
                      <w:color w:val="000000"/>
                      <w:sz w:val="24"/>
                      <w:szCs w:val="24"/>
                      <w:lang w:val="en-US"/>
                    </w:rPr>
                  </w:pPr>
                  <w:r w:rsidRPr="008F443D">
                    <w:rPr>
                      <w:rFonts w:asciiTheme="majorBidi" w:hAnsiTheme="majorBidi" w:cstheme="majorBidi"/>
                      <w:b/>
                      <w:bCs/>
                      <w:color w:val="000000"/>
                      <w:sz w:val="24"/>
                      <w:szCs w:val="24"/>
                      <w:lang w:val="en-US"/>
                    </w:rPr>
                    <w:t>(PT)(mg/l)</w:t>
                  </w:r>
                </w:p>
              </w:tc>
              <w:tc>
                <w:tcPr>
                  <w:tcW w:w="1501" w:type="dxa"/>
                  <w:shd w:val="clear" w:color="auto" w:fill="00B0F0"/>
                </w:tcPr>
                <w:p w:rsidR="00825B63" w:rsidRPr="008F443D" w:rsidRDefault="00825B63" w:rsidP="004E35DD">
                  <w:pPr>
                    <w:spacing w:line="36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Pr="008F443D">
                    <w:rPr>
                      <w:rFonts w:asciiTheme="majorBidi" w:hAnsiTheme="majorBidi" w:cstheme="majorBidi"/>
                      <w:b/>
                      <w:bCs/>
                      <w:color w:val="000000"/>
                      <w:sz w:val="24"/>
                      <w:szCs w:val="24"/>
                      <w:lang w:val="en-US"/>
                    </w:rPr>
                    <w:t>0,05</w:t>
                  </w:r>
                </w:p>
              </w:tc>
              <w:tc>
                <w:tcPr>
                  <w:tcW w:w="1244" w:type="dxa"/>
                  <w:shd w:val="clear" w:color="auto" w:fill="00B050"/>
                </w:tcPr>
                <w:p w:rsidR="00825B63" w:rsidRPr="008F443D" w:rsidRDefault="00825B63" w:rsidP="004E35DD">
                  <w:pPr>
                    <w:spacing w:line="36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Pr="008F443D">
                    <w:rPr>
                      <w:rFonts w:asciiTheme="majorBidi" w:hAnsiTheme="majorBidi" w:cstheme="majorBidi"/>
                      <w:b/>
                      <w:bCs/>
                      <w:color w:val="000000"/>
                      <w:sz w:val="24"/>
                      <w:szCs w:val="24"/>
                      <w:lang w:val="en-US"/>
                    </w:rPr>
                    <w:t>0,2</w:t>
                  </w:r>
                </w:p>
              </w:tc>
              <w:tc>
                <w:tcPr>
                  <w:tcW w:w="1360" w:type="dxa"/>
                  <w:shd w:val="clear" w:color="auto" w:fill="FFFF00"/>
                </w:tcPr>
                <w:p w:rsidR="00825B63" w:rsidRPr="008F443D" w:rsidRDefault="00825B63" w:rsidP="004E35DD">
                  <w:pPr>
                    <w:spacing w:line="36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Pr="008F443D">
                    <w:rPr>
                      <w:rFonts w:asciiTheme="majorBidi" w:hAnsiTheme="majorBidi" w:cstheme="majorBidi"/>
                      <w:b/>
                      <w:bCs/>
                      <w:color w:val="000000"/>
                      <w:sz w:val="24"/>
                      <w:szCs w:val="24"/>
                      <w:lang w:val="en-US"/>
                    </w:rPr>
                    <w:t>0,5</w:t>
                  </w:r>
                </w:p>
              </w:tc>
              <w:tc>
                <w:tcPr>
                  <w:tcW w:w="1361" w:type="dxa"/>
                  <w:shd w:val="clear" w:color="auto" w:fill="E36C0A" w:themeFill="accent6" w:themeFillShade="BF"/>
                </w:tcPr>
                <w:p w:rsidR="00825B63" w:rsidRPr="008F443D" w:rsidRDefault="00825B63" w:rsidP="004E35DD">
                  <w:pPr>
                    <w:spacing w:line="360" w:lineRule="auto"/>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 xml:space="preserve">                 </w:t>
                  </w:r>
                  <w:r w:rsidRPr="008F443D">
                    <w:rPr>
                      <w:rFonts w:asciiTheme="majorBidi" w:hAnsiTheme="majorBidi" w:cstheme="majorBidi"/>
                      <w:b/>
                      <w:bCs/>
                      <w:color w:val="000000"/>
                      <w:sz w:val="24"/>
                      <w:szCs w:val="24"/>
                      <w:lang w:val="en-US"/>
                    </w:rPr>
                    <w:t>1</w:t>
                  </w:r>
                </w:p>
              </w:tc>
              <w:tc>
                <w:tcPr>
                  <w:tcW w:w="1637" w:type="dxa"/>
                  <w:tcBorders>
                    <w:bottom w:val="single" w:sz="4" w:space="0" w:color="auto"/>
                  </w:tcBorders>
                  <w:shd w:val="clear" w:color="auto" w:fill="FF0000"/>
                </w:tcPr>
                <w:p w:rsidR="00825B63" w:rsidRPr="00146BC2" w:rsidRDefault="00825B63" w:rsidP="004E35DD">
                  <w:pPr>
                    <w:spacing w:line="360" w:lineRule="auto"/>
                    <w:jc w:val="both"/>
                    <w:rPr>
                      <w:rFonts w:asciiTheme="majorBidi" w:hAnsiTheme="majorBidi" w:cstheme="majorBidi"/>
                      <w:color w:val="000000"/>
                      <w:sz w:val="24"/>
                      <w:szCs w:val="24"/>
                      <w:lang w:val="en-US"/>
                    </w:rPr>
                  </w:pPr>
                </w:p>
              </w:tc>
            </w:tr>
          </w:tbl>
          <w:p w:rsidR="00146BC2" w:rsidRPr="00146BC2" w:rsidRDefault="00146BC2" w:rsidP="004E35DD">
            <w:pPr>
              <w:spacing w:line="360" w:lineRule="auto"/>
              <w:jc w:val="both"/>
              <w:rPr>
                <w:rFonts w:asciiTheme="majorBidi" w:hAnsiTheme="majorBidi" w:cstheme="majorBidi"/>
                <w:color w:val="000000"/>
                <w:sz w:val="24"/>
                <w:szCs w:val="24"/>
                <w:lang w:val="en-US"/>
              </w:rPr>
            </w:pPr>
          </w:p>
        </w:tc>
      </w:tr>
      <w:tr w:rsidR="008F443D" w:rsidRPr="00146BC2" w:rsidTr="00DD33CF">
        <w:trPr>
          <w:trHeight w:val="838"/>
        </w:trPr>
        <w:tc>
          <w:tcPr>
            <w:tcW w:w="9180" w:type="dxa"/>
            <w:gridSpan w:val="11"/>
            <w:tcBorders>
              <w:top w:val="nil"/>
              <w:left w:val="nil"/>
              <w:bottom w:val="nil"/>
              <w:right w:val="nil"/>
            </w:tcBorders>
          </w:tcPr>
          <w:p w:rsidR="008F443D" w:rsidRDefault="008F443D" w:rsidP="004E35DD">
            <w:pPr>
              <w:spacing w:line="360" w:lineRule="auto"/>
              <w:jc w:val="both"/>
              <w:rPr>
                <w:rFonts w:asciiTheme="majorBidi" w:hAnsiTheme="majorBidi" w:cstheme="majorBidi"/>
                <w:color w:val="000000"/>
                <w:sz w:val="24"/>
                <w:szCs w:val="24"/>
              </w:rPr>
            </w:pPr>
          </w:p>
          <w:tbl>
            <w:tblPr>
              <w:tblStyle w:val="Grilledutableau"/>
              <w:tblW w:w="0" w:type="auto"/>
              <w:tblLayout w:type="fixed"/>
              <w:tblLook w:val="04A0"/>
            </w:tblPr>
            <w:tblGrid>
              <w:gridCol w:w="1509"/>
              <w:gridCol w:w="1509"/>
              <w:gridCol w:w="1509"/>
              <w:gridCol w:w="1510"/>
              <w:gridCol w:w="1510"/>
              <w:gridCol w:w="1510"/>
            </w:tblGrid>
            <w:tr w:rsidR="008F443D" w:rsidTr="00222B32">
              <w:tc>
                <w:tcPr>
                  <w:tcW w:w="9057" w:type="dxa"/>
                  <w:gridSpan w:val="6"/>
                </w:tcPr>
                <w:p w:rsidR="008F443D" w:rsidRPr="008F443D" w:rsidRDefault="008F443D"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8F443D">
                    <w:rPr>
                      <w:rFonts w:asciiTheme="majorBidi" w:hAnsiTheme="majorBidi" w:cstheme="majorBidi"/>
                      <w:b/>
                      <w:bCs/>
                      <w:color w:val="000000"/>
                      <w:sz w:val="24"/>
                      <w:szCs w:val="24"/>
                    </w:rPr>
                    <w:t>Particules en suspension</w:t>
                  </w:r>
                </w:p>
              </w:tc>
            </w:tr>
            <w:tr w:rsidR="008F443D" w:rsidTr="0043582F">
              <w:trPr>
                <w:trHeight w:val="665"/>
              </w:trPr>
              <w:tc>
                <w:tcPr>
                  <w:tcW w:w="1509" w:type="dxa"/>
                </w:tcPr>
                <w:p w:rsidR="008F443D" w:rsidRPr="0043582F" w:rsidRDefault="0043582F" w:rsidP="004E35DD">
                  <w:pPr>
                    <w:spacing w:line="360" w:lineRule="auto"/>
                    <w:jc w:val="both"/>
                    <w:rPr>
                      <w:rFonts w:asciiTheme="majorBidi" w:hAnsiTheme="majorBidi" w:cstheme="majorBidi"/>
                      <w:b/>
                      <w:bCs/>
                      <w:color w:val="000000"/>
                      <w:sz w:val="24"/>
                      <w:szCs w:val="24"/>
                    </w:rPr>
                  </w:pPr>
                  <w:r w:rsidRPr="0043582F">
                    <w:rPr>
                      <w:rFonts w:asciiTheme="majorBidi" w:hAnsiTheme="majorBidi" w:cstheme="majorBidi"/>
                      <w:b/>
                      <w:bCs/>
                      <w:color w:val="000000"/>
                      <w:sz w:val="24"/>
                      <w:szCs w:val="24"/>
                    </w:rPr>
                    <w:t>MES (mg/l)</w:t>
                  </w:r>
                </w:p>
              </w:tc>
              <w:tc>
                <w:tcPr>
                  <w:tcW w:w="1509" w:type="dxa"/>
                  <w:shd w:val="clear" w:color="auto" w:fill="00B0F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25</w:t>
                  </w:r>
                </w:p>
              </w:tc>
              <w:tc>
                <w:tcPr>
                  <w:tcW w:w="1509" w:type="dxa"/>
                  <w:shd w:val="clear" w:color="auto" w:fill="00B05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50</w:t>
                  </w:r>
                </w:p>
              </w:tc>
              <w:tc>
                <w:tcPr>
                  <w:tcW w:w="1510" w:type="dxa"/>
                  <w:shd w:val="clear" w:color="auto" w:fill="FFFF0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100</w:t>
                  </w:r>
                </w:p>
              </w:tc>
              <w:tc>
                <w:tcPr>
                  <w:tcW w:w="1510" w:type="dxa"/>
                  <w:shd w:val="clear" w:color="auto" w:fill="E36C0A" w:themeFill="accent6" w:themeFillShade="BF"/>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150</w:t>
                  </w:r>
                </w:p>
              </w:tc>
              <w:tc>
                <w:tcPr>
                  <w:tcW w:w="1510" w:type="dxa"/>
                  <w:shd w:val="clear" w:color="auto" w:fill="FF0000"/>
                </w:tcPr>
                <w:p w:rsidR="008F443D" w:rsidRDefault="008F443D" w:rsidP="004E35DD">
                  <w:pPr>
                    <w:spacing w:line="360" w:lineRule="auto"/>
                    <w:jc w:val="both"/>
                    <w:rPr>
                      <w:rFonts w:asciiTheme="majorBidi" w:hAnsiTheme="majorBidi" w:cstheme="majorBidi"/>
                      <w:color w:val="000000"/>
                      <w:sz w:val="24"/>
                      <w:szCs w:val="24"/>
                    </w:rPr>
                  </w:pPr>
                </w:p>
              </w:tc>
            </w:tr>
            <w:tr w:rsidR="008F443D" w:rsidTr="0043582F">
              <w:tc>
                <w:tcPr>
                  <w:tcW w:w="1509" w:type="dxa"/>
                </w:tcPr>
                <w:p w:rsidR="008F443D" w:rsidRPr="0043582F" w:rsidRDefault="0043582F" w:rsidP="004E35DD">
                  <w:pPr>
                    <w:spacing w:line="360" w:lineRule="auto"/>
                    <w:jc w:val="both"/>
                    <w:rPr>
                      <w:rFonts w:asciiTheme="majorBidi" w:hAnsiTheme="majorBidi" w:cstheme="majorBidi"/>
                      <w:b/>
                      <w:bCs/>
                      <w:color w:val="000000"/>
                      <w:sz w:val="24"/>
                      <w:szCs w:val="24"/>
                    </w:rPr>
                  </w:pPr>
                  <w:r w:rsidRPr="0043582F">
                    <w:rPr>
                      <w:rFonts w:asciiTheme="majorBidi" w:hAnsiTheme="majorBidi" w:cstheme="majorBidi"/>
                      <w:b/>
                      <w:bCs/>
                      <w:color w:val="000000"/>
                      <w:sz w:val="24"/>
                      <w:szCs w:val="24"/>
                    </w:rPr>
                    <w:t xml:space="preserve">Turbidité </w:t>
                  </w: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(NTU)</w:t>
                  </w:r>
                </w:p>
              </w:tc>
              <w:tc>
                <w:tcPr>
                  <w:tcW w:w="1509" w:type="dxa"/>
                  <w:shd w:val="clear" w:color="auto" w:fill="00B0F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15</w:t>
                  </w:r>
                </w:p>
              </w:tc>
              <w:tc>
                <w:tcPr>
                  <w:tcW w:w="1509" w:type="dxa"/>
                  <w:shd w:val="clear" w:color="auto" w:fill="00B05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35</w:t>
                  </w:r>
                </w:p>
              </w:tc>
              <w:tc>
                <w:tcPr>
                  <w:tcW w:w="1510" w:type="dxa"/>
                  <w:shd w:val="clear" w:color="auto" w:fill="FFFF00"/>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70</w:t>
                  </w:r>
                </w:p>
              </w:tc>
              <w:tc>
                <w:tcPr>
                  <w:tcW w:w="1510" w:type="dxa"/>
                  <w:shd w:val="clear" w:color="auto" w:fill="E36C0A" w:themeFill="accent6" w:themeFillShade="BF"/>
                </w:tcPr>
                <w:p w:rsidR="008F443D" w:rsidRPr="0043582F" w:rsidRDefault="0043582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3582F">
                    <w:rPr>
                      <w:rFonts w:asciiTheme="majorBidi" w:hAnsiTheme="majorBidi" w:cstheme="majorBidi"/>
                      <w:b/>
                      <w:bCs/>
                      <w:color w:val="000000"/>
                      <w:sz w:val="24"/>
                      <w:szCs w:val="24"/>
                    </w:rPr>
                    <w:t>100</w:t>
                  </w:r>
                </w:p>
              </w:tc>
              <w:tc>
                <w:tcPr>
                  <w:tcW w:w="1510" w:type="dxa"/>
                  <w:shd w:val="clear" w:color="auto" w:fill="FF0000"/>
                </w:tcPr>
                <w:p w:rsidR="008F443D" w:rsidRDefault="008F443D" w:rsidP="004E35DD">
                  <w:pPr>
                    <w:spacing w:line="360" w:lineRule="auto"/>
                    <w:jc w:val="both"/>
                    <w:rPr>
                      <w:rFonts w:asciiTheme="majorBidi" w:hAnsiTheme="majorBidi" w:cstheme="majorBidi"/>
                      <w:color w:val="000000"/>
                      <w:sz w:val="24"/>
                      <w:szCs w:val="24"/>
                    </w:rPr>
                  </w:pPr>
                </w:p>
              </w:tc>
            </w:tr>
          </w:tbl>
          <w:p w:rsidR="008F443D" w:rsidRDefault="008F443D" w:rsidP="004E35DD">
            <w:pPr>
              <w:spacing w:line="360" w:lineRule="auto"/>
              <w:jc w:val="both"/>
              <w:rPr>
                <w:rFonts w:asciiTheme="majorBidi" w:hAnsiTheme="majorBidi" w:cstheme="majorBidi"/>
                <w:color w:val="000000"/>
                <w:sz w:val="24"/>
                <w:szCs w:val="24"/>
              </w:rPr>
            </w:pPr>
          </w:p>
        </w:tc>
      </w:tr>
      <w:tr w:rsidR="00DC66C0" w:rsidRPr="00146BC2" w:rsidTr="00DD33CF">
        <w:trPr>
          <w:trHeight w:val="838"/>
        </w:trPr>
        <w:tc>
          <w:tcPr>
            <w:tcW w:w="9180" w:type="dxa"/>
            <w:gridSpan w:val="11"/>
            <w:tcBorders>
              <w:top w:val="nil"/>
              <w:left w:val="nil"/>
              <w:bottom w:val="nil"/>
              <w:right w:val="nil"/>
            </w:tcBorders>
          </w:tcPr>
          <w:p w:rsidR="00DC66C0" w:rsidRDefault="00DC66C0" w:rsidP="004E35DD">
            <w:pPr>
              <w:spacing w:line="360" w:lineRule="auto"/>
              <w:jc w:val="both"/>
              <w:rPr>
                <w:rFonts w:asciiTheme="majorBidi" w:hAnsiTheme="majorBidi" w:cstheme="majorBidi"/>
                <w:color w:val="000000"/>
                <w:sz w:val="24"/>
                <w:szCs w:val="24"/>
              </w:rPr>
            </w:pPr>
          </w:p>
        </w:tc>
      </w:tr>
      <w:tr w:rsidR="00454ACF" w:rsidTr="00DD33CF">
        <w:tc>
          <w:tcPr>
            <w:tcW w:w="9180" w:type="dxa"/>
            <w:gridSpan w:val="11"/>
          </w:tcPr>
          <w:p w:rsidR="00454ACF" w:rsidRPr="00454ACF" w:rsidRDefault="00454A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454ACF">
              <w:rPr>
                <w:rFonts w:asciiTheme="majorBidi" w:hAnsiTheme="majorBidi" w:cstheme="majorBidi"/>
                <w:b/>
                <w:bCs/>
                <w:color w:val="000000"/>
                <w:sz w:val="24"/>
                <w:szCs w:val="24"/>
              </w:rPr>
              <w:t>MINÉRALISATION</w:t>
            </w:r>
          </w:p>
        </w:tc>
      </w:tr>
      <w:tr w:rsidR="00454ACF" w:rsidTr="00DD33CF">
        <w:tc>
          <w:tcPr>
            <w:tcW w:w="1560" w:type="dxa"/>
          </w:tcPr>
          <w:p w:rsidR="008348D7" w:rsidRPr="00454ACF" w:rsidRDefault="00454A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CE </w:t>
            </w:r>
            <w:r w:rsidRPr="00454ACF">
              <w:rPr>
                <w:rFonts w:asciiTheme="majorBidi" w:hAnsiTheme="majorBidi" w:cstheme="majorBidi"/>
                <w:b/>
                <w:bCs/>
                <w:color w:val="000000"/>
                <w:sz w:val="24"/>
                <w:szCs w:val="24"/>
              </w:rPr>
              <w:t>20°C</w:t>
            </w:r>
            <w:r w:rsidRPr="00454ACF">
              <w:rPr>
                <w:rFonts w:asciiTheme="majorBidi" w:hAnsiTheme="majorBidi" w:cstheme="majorBidi"/>
                <w:b/>
                <w:bCs/>
                <w:color w:val="000000"/>
                <w:sz w:val="24"/>
                <w:szCs w:val="24"/>
              </w:rPr>
              <w:br/>
              <w:t>(μS /cm)</w:t>
            </w:r>
          </w:p>
        </w:tc>
        <w:tc>
          <w:tcPr>
            <w:tcW w:w="1417" w:type="dxa"/>
            <w:gridSpan w:val="2"/>
            <w:shd w:val="clear" w:color="auto" w:fill="00B0F0"/>
          </w:tcPr>
          <w:p w:rsidR="008348D7" w:rsidRPr="00454ACF" w:rsidRDefault="00DD33CF"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454ACF" w:rsidRPr="00454ACF">
              <w:rPr>
                <w:rFonts w:asciiTheme="majorBidi" w:hAnsiTheme="majorBidi" w:cstheme="majorBidi"/>
                <w:b/>
                <w:bCs/>
                <w:color w:val="000000"/>
                <w:sz w:val="24"/>
                <w:szCs w:val="24"/>
              </w:rPr>
              <w:t>≥ 750</w:t>
            </w:r>
          </w:p>
        </w:tc>
        <w:tc>
          <w:tcPr>
            <w:tcW w:w="1559" w:type="dxa"/>
            <w:gridSpan w:val="2"/>
            <w:shd w:val="clear" w:color="auto" w:fill="00B050"/>
          </w:tcPr>
          <w:p w:rsidR="008348D7" w:rsidRPr="00454ACF"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54ACF" w:rsidRPr="00454ACF">
              <w:rPr>
                <w:rFonts w:asciiTheme="majorBidi" w:hAnsiTheme="majorBidi" w:cstheme="majorBidi"/>
                <w:b/>
                <w:bCs/>
                <w:color w:val="000000"/>
                <w:sz w:val="24"/>
                <w:szCs w:val="24"/>
              </w:rPr>
              <w:t>1300</w:t>
            </w:r>
          </w:p>
        </w:tc>
        <w:tc>
          <w:tcPr>
            <w:tcW w:w="1560" w:type="dxa"/>
            <w:gridSpan w:val="2"/>
            <w:shd w:val="clear" w:color="auto" w:fill="FFFF00"/>
          </w:tcPr>
          <w:p w:rsidR="008348D7" w:rsidRPr="00454ACF"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2700</w:t>
            </w:r>
          </w:p>
        </w:tc>
        <w:tc>
          <w:tcPr>
            <w:tcW w:w="1417" w:type="dxa"/>
            <w:gridSpan w:val="2"/>
            <w:shd w:val="clear" w:color="auto" w:fill="E36C0A" w:themeFill="accent6" w:themeFillShade="BF"/>
          </w:tcPr>
          <w:p w:rsidR="008348D7" w:rsidRPr="00454ACF"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54ACF" w:rsidRPr="00454ACF">
              <w:rPr>
                <w:rFonts w:asciiTheme="majorBidi" w:hAnsiTheme="majorBidi" w:cstheme="majorBidi"/>
                <w:b/>
                <w:bCs/>
                <w:color w:val="000000"/>
                <w:sz w:val="24"/>
                <w:szCs w:val="24"/>
              </w:rPr>
              <w:t>3000</w:t>
            </w:r>
          </w:p>
        </w:tc>
        <w:tc>
          <w:tcPr>
            <w:tcW w:w="1667" w:type="dxa"/>
            <w:gridSpan w:val="2"/>
            <w:shd w:val="clear" w:color="auto" w:fill="FF0000"/>
          </w:tcPr>
          <w:p w:rsidR="008348D7" w:rsidRPr="00454ACF"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454ACF" w:rsidRPr="00454ACF">
              <w:rPr>
                <w:rFonts w:asciiTheme="majorBidi" w:hAnsiTheme="majorBidi" w:cstheme="majorBidi"/>
                <w:b/>
                <w:bCs/>
                <w:color w:val="000000"/>
                <w:sz w:val="24"/>
                <w:szCs w:val="24"/>
              </w:rPr>
              <w:t>7000</w:t>
            </w:r>
          </w:p>
        </w:tc>
      </w:tr>
      <w:tr w:rsidR="00AD51F1" w:rsidTr="00DD33CF">
        <w:tc>
          <w:tcPr>
            <w:tcW w:w="1560" w:type="dxa"/>
          </w:tcPr>
          <w:p w:rsidR="008348D7" w:rsidRPr="00454ACF" w:rsidRDefault="00454ACF" w:rsidP="004E35DD">
            <w:pPr>
              <w:spacing w:line="360" w:lineRule="auto"/>
              <w:jc w:val="both"/>
              <w:rPr>
                <w:rFonts w:asciiTheme="majorBidi" w:hAnsiTheme="majorBidi" w:cstheme="majorBidi"/>
                <w:b/>
                <w:bCs/>
                <w:color w:val="000000"/>
                <w:sz w:val="24"/>
                <w:szCs w:val="24"/>
              </w:rPr>
            </w:pPr>
            <w:r w:rsidRPr="00454ACF">
              <w:rPr>
                <w:rFonts w:asciiTheme="majorBidi" w:hAnsiTheme="majorBidi" w:cstheme="majorBidi"/>
                <w:b/>
                <w:bCs/>
                <w:color w:val="000000"/>
                <w:sz w:val="24"/>
                <w:szCs w:val="24"/>
              </w:rPr>
              <w:lastRenderedPageBreak/>
              <w:t>Fer (mg/l)</w:t>
            </w:r>
          </w:p>
        </w:tc>
        <w:tc>
          <w:tcPr>
            <w:tcW w:w="1417" w:type="dxa"/>
            <w:gridSpan w:val="2"/>
            <w:shd w:val="clear" w:color="auto" w:fill="00B0F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&lt; 0,5</w:t>
            </w:r>
          </w:p>
        </w:tc>
        <w:tc>
          <w:tcPr>
            <w:tcW w:w="1559" w:type="dxa"/>
            <w:gridSpan w:val="2"/>
            <w:shd w:val="clear" w:color="auto" w:fill="00B05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1</w:t>
            </w:r>
          </w:p>
        </w:tc>
        <w:tc>
          <w:tcPr>
            <w:tcW w:w="1560" w:type="dxa"/>
            <w:gridSpan w:val="2"/>
            <w:shd w:val="clear" w:color="auto" w:fill="FFFF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w:t>
            </w:r>
          </w:p>
        </w:tc>
        <w:tc>
          <w:tcPr>
            <w:tcW w:w="1417" w:type="dxa"/>
            <w:gridSpan w:val="2"/>
            <w:shd w:val="clear" w:color="auto" w:fill="E36C0A" w:themeFill="accent6" w:themeFillShade="BF"/>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5</w:t>
            </w:r>
          </w:p>
        </w:tc>
        <w:tc>
          <w:tcPr>
            <w:tcW w:w="1667" w:type="dxa"/>
            <w:gridSpan w:val="2"/>
            <w:shd w:val="clear" w:color="auto" w:fill="FF00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 de 5</w:t>
            </w:r>
          </w:p>
        </w:tc>
      </w:tr>
      <w:tr w:rsidR="00AD51F1" w:rsidTr="00DD33CF">
        <w:tc>
          <w:tcPr>
            <w:tcW w:w="1560" w:type="dxa"/>
          </w:tcPr>
          <w:p w:rsidR="008348D7" w:rsidRPr="00AD51F1" w:rsidRDefault="00AD51F1" w:rsidP="004E35DD">
            <w:pPr>
              <w:spacing w:line="360" w:lineRule="auto"/>
              <w:jc w:val="both"/>
              <w:rPr>
                <w:rFonts w:asciiTheme="majorBidi" w:hAnsiTheme="majorBidi" w:cstheme="majorBidi"/>
                <w:b/>
                <w:bCs/>
                <w:color w:val="000000"/>
                <w:sz w:val="24"/>
                <w:szCs w:val="24"/>
              </w:rPr>
            </w:pPr>
            <w:r w:rsidRPr="00AD51F1">
              <w:rPr>
                <w:rFonts w:asciiTheme="majorBidi" w:hAnsiTheme="majorBidi" w:cstheme="majorBidi"/>
                <w:b/>
                <w:bCs/>
                <w:color w:val="000000"/>
                <w:sz w:val="24"/>
                <w:szCs w:val="24"/>
              </w:rPr>
              <w:t>Chlorures</w:t>
            </w:r>
            <w:r w:rsidRPr="00AD51F1">
              <w:rPr>
                <w:rFonts w:asciiTheme="majorBidi" w:hAnsiTheme="majorBidi" w:cstheme="majorBidi"/>
                <w:b/>
                <w:bCs/>
                <w:color w:val="000000"/>
                <w:sz w:val="24"/>
                <w:szCs w:val="24"/>
              </w:rPr>
              <w:br/>
              <w:t>(Cl-) (mg/l)</w:t>
            </w:r>
          </w:p>
        </w:tc>
        <w:tc>
          <w:tcPr>
            <w:tcW w:w="1417" w:type="dxa"/>
            <w:gridSpan w:val="2"/>
            <w:shd w:val="clear" w:color="auto" w:fill="00B0F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&lt; 200</w:t>
            </w:r>
          </w:p>
        </w:tc>
        <w:tc>
          <w:tcPr>
            <w:tcW w:w="1559" w:type="dxa"/>
            <w:gridSpan w:val="2"/>
            <w:shd w:val="clear" w:color="auto" w:fill="00B05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300</w:t>
            </w:r>
          </w:p>
        </w:tc>
        <w:tc>
          <w:tcPr>
            <w:tcW w:w="1560" w:type="dxa"/>
            <w:gridSpan w:val="2"/>
            <w:shd w:val="clear" w:color="auto" w:fill="FFFF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750</w:t>
            </w:r>
          </w:p>
        </w:tc>
        <w:tc>
          <w:tcPr>
            <w:tcW w:w="1417" w:type="dxa"/>
            <w:gridSpan w:val="2"/>
            <w:shd w:val="clear" w:color="auto" w:fill="E36C0A" w:themeFill="accent6" w:themeFillShade="BF"/>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1000</w:t>
            </w:r>
          </w:p>
        </w:tc>
        <w:tc>
          <w:tcPr>
            <w:tcW w:w="1667" w:type="dxa"/>
            <w:gridSpan w:val="2"/>
            <w:shd w:val="clear" w:color="auto" w:fill="FF00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 de 1000</w:t>
            </w:r>
          </w:p>
        </w:tc>
      </w:tr>
      <w:tr w:rsidR="00AD51F1" w:rsidTr="00DD33CF">
        <w:tc>
          <w:tcPr>
            <w:tcW w:w="1560" w:type="dxa"/>
          </w:tcPr>
          <w:p w:rsidR="00AB4DFE" w:rsidRDefault="00AD51F1" w:rsidP="004E35DD">
            <w:pPr>
              <w:spacing w:line="360" w:lineRule="auto"/>
              <w:jc w:val="both"/>
              <w:rPr>
                <w:rFonts w:asciiTheme="majorBidi" w:hAnsiTheme="majorBidi" w:cstheme="majorBidi"/>
                <w:b/>
                <w:bCs/>
                <w:color w:val="000000"/>
                <w:sz w:val="24"/>
                <w:szCs w:val="24"/>
              </w:rPr>
            </w:pPr>
            <w:r w:rsidRPr="00AD51F1">
              <w:rPr>
                <w:rFonts w:asciiTheme="majorBidi" w:hAnsiTheme="majorBidi" w:cstheme="majorBidi"/>
                <w:b/>
                <w:bCs/>
                <w:color w:val="000000"/>
                <w:sz w:val="24"/>
                <w:szCs w:val="24"/>
              </w:rPr>
              <w:t>Sulfates</w:t>
            </w:r>
          </w:p>
          <w:p w:rsidR="008348D7" w:rsidRPr="00AD51F1" w:rsidRDefault="00AB4DFE" w:rsidP="004E35DD">
            <w:pPr>
              <w:spacing w:line="360" w:lineRule="auto"/>
              <w:jc w:val="both"/>
              <w:rPr>
                <w:rFonts w:asciiTheme="majorBidi" w:hAnsiTheme="majorBidi" w:cstheme="majorBidi"/>
                <w:color w:val="000000"/>
                <w:sz w:val="24"/>
                <w:szCs w:val="24"/>
              </w:rPr>
            </w:pPr>
            <w:r w:rsidRPr="00AB4DFE">
              <w:rPr>
                <w:rFonts w:asciiTheme="majorBidi" w:hAnsiTheme="majorBidi" w:cstheme="majorBidi"/>
                <w:b/>
                <w:bCs/>
                <w:color w:val="000000"/>
                <w:sz w:val="24"/>
                <w:szCs w:val="24"/>
              </w:rPr>
              <w:t>(SO</w:t>
            </w:r>
            <w:r w:rsidRPr="00AB4DFE">
              <w:rPr>
                <w:rFonts w:asciiTheme="majorBidi" w:hAnsiTheme="majorBidi" w:cstheme="majorBidi"/>
                <w:b/>
                <w:bCs/>
                <w:color w:val="000000"/>
                <w:sz w:val="24"/>
                <w:szCs w:val="24"/>
                <w:vertAlign w:val="subscript"/>
              </w:rPr>
              <w:t>4</w:t>
            </w:r>
            <w:r w:rsidRPr="00AB4DFE">
              <w:rPr>
                <w:rFonts w:asciiTheme="majorBidi" w:hAnsiTheme="majorBidi" w:cstheme="majorBidi"/>
                <w:b/>
                <w:bCs/>
                <w:color w:val="000000"/>
                <w:sz w:val="24"/>
                <w:szCs w:val="24"/>
                <w:vertAlign w:val="superscript"/>
              </w:rPr>
              <w:t>-</w:t>
            </w:r>
            <w:r w:rsidRPr="00AB4DFE">
              <w:rPr>
                <w:rFonts w:asciiTheme="majorBidi" w:hAnsiTheme="majorBidi" w:cstheme="majorBidi"/>
                <w:b/>
                <w:bCs/>
                <w:color w:val="000000"/>
                <w:sz w:val="24"/>
                <w:szCs w:val="24"/>
              </w:rPr>
              <w:t>) (</w:t>
            </w:r>
            <w:r w:rsidR="00AD51F1" w:rsidRPr="00AB4DFE">
              <w:rPr>
                <w:rFonts w:asciiTheme="majorBidi" w:hAnsiTheme="majorBidi" w:cstheme="majorBidi"/>
                <w:b/>
                <w:bCs/>
                <w:color w:val="000000"/>
                <w:sz w:val="24"/>
                <w:szCs w:val="24"/>
              </w:rPr>
              <w:t>mg/l)</w:t>
            </w:r>
          </w:p>
        </w:tc>
        <w:tc>
          <w:tcPr>
            <w:tcW w:w="1417" w:type="dxa"/>
            <w:gridSpan w:val="2"/>
            <w:shd w:val="clear" w:color="auto" w:fill="00B0F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&lt; 100</w:t>
            </w:r>
          </w:p>
        </w:tc>
        <w:tc>
          <w:tcPr>
            <w:tcW w:w="1559" w:type="dxa"/>
            <w:gridSpan w:val="2"/>
            <w:shd w:val="clear" w:color="auto" w:fill="00B05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200</w:t>
            </w:r>
          </w:p>
        </w:tc>
        <w:tc>
          <w:tcPr>
            <w:tcW w:w="1560" w:type="dxa"/>
            <w:gridSpan w:val="2"/>
            <w:shd w:val="clear" w:color="auto" w:fill="FFFF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250</w:t>
            </w:r>
          </w:p>
        </w:tc>
        <w:tc>
          <w:tcPr>
            <w:tcW w:w="1417" w:type="dxa"/>
            <w:gridSpan w:val="2"/>
            <w:shd w:val="clear" w:color="auto" w:fill="E36C0A" w:themeFill="accent6" w:themeFillShade="BF"/>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400</w:t>
            </w:r>
          </w:p>
        </w:tc>
        <w:tc>
          <w:tcPr>
            <w:tcW w:w="1667" w:type="dxa"/>
            <w:gridSpan w:val="2"/>
            <w:shd w:val="clear" w:color="auto" w:fill="FF0000"/>
          </w:tcPr>
          <w:p w:rsidR="008348D7"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 de 400</w:t>
            </w:r>
          </w:p>
        </w:tc>
      </w:tr>
    </w:tbl>
    <w:p w:rsidR="008348D7" w:rsidRDefault="008348D7" w:rsidP="004E35DD">
      <w:pPr>
        <w:spacing w:after="0" w:line="360" w:lineRule="auto"/>
        <w:jc w:val="both"/>
        <w:rPr>
          <w:rFonts w:asciiTheme="majorBidi" w:hAnsiTheme="majorBidi" w:cstheme="majorBidi"/>
          <w:color w:val="000000"/>
          <w:sz w:val="24"/>
          <w:szCs w:val="24"/>
        </w:rPr>
      </w:pPr>
    </w:p>
    <w:tbl>
      <w:tblPr>
        <w:tblStyle w:val="Grilledutableau"/>
        <w:tblW w:w="0" w:type="auto"/>
        <w:tblLayout w:type="fixed"/>
        <w:tblLook w:val="04A0"/>
      </w:tblPr>
      <w:tblGrid>
        <w:gridCol w:w="1809"/>
        <w:gridCol w:w="1261"/>
        <w:gridCol w:w="1535"/>
        <w:gridCol w:w="1535"/>
        <w:gridCol w:w="1536"/>
        <w:gridCol w:w="1536"/>
      </w:tblGrid>
      <w:tr w:rsidR="00AD51F1" w:rsidTr="002E760C">
        <w:tc>
          <w:tcPr>
            <w:tcW w:w="9212" w:type="dxa"/>
            <w:gridSpan w:val="6"/>
          </w:tcPr>
          <w:p w:rsidR="00AD51F1" w:rsidRPr="00AD51F1" w:rsidRDefault="00AD51F1"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AD51F1">
              <w:rPr>
                <w:rFonts w:asciiTheme="majorBidi" w:hAnsiTheme="majorBidi" w:cstheme="majorBidi"/>
                <w:b/>
                <w:bCs/>
                <w:color w:val="000000"/>
                <w:sz w:val="24"/>
                <w:szCs w:val="24"/>
              </w:rPr>
              <w:t>MICROORGANISMES</w:t>
            </w:r>
          </w:p>
        </w:tc>
      </w:tr>
      <w:tr w:rsidR="00AD51F1" w:rsidTr="002E760C">
        <w:tc>
          <w:tcPr>
            <w:tcW w:w="1809" w:type="dxa"/>
          </w:tcPr>
          <w:p w:rsidR="00AD51F1" w:rsidRPr="00AD51F1" w:rsidRDefault="00AD51F1" w:rsidP="004E35DD">
            <w:pPr>
              <w:spacing w:line="360" w:lineRule="auto"/>
              <w:jc w:val="both"/>
              <w:rPr>
                <w:rFonts w:asciiTheme="majorBidi" w:hAnsiTheme="majorBidi" w:cstheme="majorBidi"/>
                <w:b/>
                <w:bCs/>
                <w:color w:val="000000"/>
                <w:sz w:val="24"/>
                <w:szCs w:val="24"/>
              </w:rPr>
            </w:pPr>
            <w:r w:rsidRPr="00AD51F1">
              <w:rPr>
                <w:rFonts w:asciiTheme="majorBidi" w:hAnsiTheme="majorBidi" w:cstheme="majorBidi"/>
                <w:b/>
                <w:bCs/>
                <w:color w:val="000000"/>
                <w:sz w:val="24"/>
                <w:szCs w:val="24"/>
              </w:rPr>
              <w:t>Coliformes</w:t>
            </w:r>
            <w:r w:rsidRPr="00AD51F1">
              <w:rPr>
                <w:rFonts w:asciiTheme="majorBidi" w:hAnsiTheme="majorBidi" w:cstheme="majorBidi"/>
                <w:b/>
                <w:bCs/>
                <w:color w:val="000000"/>
                <w:sz w:val="24"/>
                <w:szCs w:val="24"/>
              </w:rPr>
              <w:br/>
              <w:t>fécaux (u/100ml)</w:t>
            </w:r>
          </w:p>
        </w:tc>
        <w:tc>
          <w:tcPr>
            <w:tcW w:w="1261" w:type="dxa"/>
            <w:shd w:val="clear" w:color="auto" w:fill="00B0F0"/>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20</w:t>
            </w:r>
          </w:p>
        </w:tc>
        <w:tc>
          <w:tcPr>
            <w:tcW w:w="1535" w:type="dxa"/>
            <w:shd w:val="clear" w:color="auto" w:fill="00B050"/>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2000</w:t>
            </w:r>
          </w:p>
        </w:tc>
        <w:tc>
          <w:tcPr>
            <w:tcW w:w="1535" w:type="dxa"/>
            <w:shd w:val="clear" w:color="auto" w:fill="FFFF00"/>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20000</w:t>
            </w:r>
          </w:p>
        </w:tc>
        <w:tc>
          <w:tcPr>
            <w:tcW w:w="1536" w:type="dxa"/>
            <w:shd w:val="clear" w:color="auto" w:fill="E36C0A" w:themeFill="accent6" w:themeFillShade="BF"/>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50000</w:t>
            </w:r>
          </w:p>
        </w:tc>
        <w:tc>
          <w:tcPr>
            <w:tcW w:w="1536" w:type="dxa"/>
            <w:shd w:val="clear" w:color="auto" w:fill="FF0000"/>
          </w:tcPr>
          <w:p w:rsidR="00AD51F1" w:rsidRDefault="00AD51F1" w:rsidP="004E35DD">
            <w:pPr>
              <w:spacing w:line="360" w:lineRule="auto"/>
              <w:jc w:val="both"/>
              <w:rPr>
                <w:rFonts w:asciiTheme="majorBidi" w:hAnsiTheme="majorBidi" w:cstheme="majorBidi"/>
                <w:color w:val="000000"/>
                <w:sz w:val="24"/>
                <w:szCs w:val="24"/>
              </w:rPr>
            </w:pPr>
          </w:p>
        </w:tc>
      </w:tr>
      <w:tr w:rsidR="00AD51F1" w:rsidTr="002E760C">
        <w:tc>
          <w:tcPr>
            <w:tcW w:w="1809" w:type="dxa"/>
          </w:tcPr>
          <w:p w:rsidR="00AD51F1" w:rsidRPr="00AD51F1" w:rsidRDefault="00AD51F1" w:rsidP="004E35DD">
            <w:pPr>
              <w:spacing w:line="360" w:lineRule="auto"/>
              <w:jc w:val="both"/>
              <w:rPr>
                <w:rFonts w:asciiTheme="majorBidi" w:hAnsiTheme="majorBidi" w:cstheme="majorBidi"/>
                <w:b/>
                <w:bCs/>
                <w:color w:val="000000"/>
                <w:sz w:val="24"/>
                <w:szCs w:val="24"/>
              </w:rPr>
            </w:pPr>
            <w:r w:rsidRPr="00AD51F1">
              <w:rPr>
                <w:rFonts w:asciiTheme="majorBidi" w:hAnsiTheme="majorBidi" w:cstheme="majorBidi"/>
                <w:b/>
                <w:bCs/>
                <w:color w:val="000000"/>
                <w:sz w:val="24"/>
                <w:szCs w:val="24"/>
              </w:rPr>
              <w:t>Coliformes</w:t>
            </w:r>
            <w:r w:rsidRPr="00AD51F1">
              <w:rPr>
                <w:rFonts w:asciiTheme="majorBidi" w:hAnsiTheme="majorBidi" w:cstheme="majorBidi"/>
                <w:b/>
                <w:bCs/>
                <w:color w:val="000000"/>
                <w:sz w:val="24"/>
                <w:szCs w:val="24"/>
              </w:rPr>
              <w:br/>
              <w:t>totaux (u/100ml)</w:t>
            </w:r>
          </w:p>
        </w:tc>
        <w:tc>
          <w:tcPr>
            <w:tcW w:w="1261" w:type="dxa"/>
            <w:shd w:val="clear" w:color="auto" w:fill="00B0F0"/>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50</w:t>
            </w:r>
          </w:p>
        </w:tc>
        <w:tc>
          <w:tcPr>
            <w:tcW w:w="1535" w:type="dxa"/>
            <w:shd w:val="clear" w:color="auto" w:fill="00B050"/>
          </w:tcPr>
          <w:p w:rsidR="00AD51F1" w:rsidRPr="00AD51F1"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AD51F1">
              <w:rPr>
                <w:rFonts w:asciiTheme="majorBidi" w:hAnsiTheme="majorBidi" w:cstheme="majorBidi"/>
                <w:b/>
                <w:bCs/>
                <w:color w:val="000000"/>
                <w:sz w:val="24"/>
                <w:szCs w:val="24"/>
              </w:rPr>
              <w:t>5000</w:t>
            </w:r>
          </w:p>
        </w:tc>
        <w:tc>
          <w:tcPr>
            <w:tcW w:w="1535" w:type="dxa"/>
            <w:shd w:val="clear" w:color="auto" w:fill="FFFF00"/>
          </w:tcPr>
          <w:p w:rsidR="00AD51F1" w:rsidRPr="002E760C"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AD51F1" w:rsidRPr="002E760C">
              <w:rPr>
                <w:rFonts w:asciiTheme="majorBidi" w:hAnsiTheme="majorBidi" w:cstheme="majorBidi"/>
                <w:b/>
                <w:bCs/>
                <w:color w:val="000000"/>
                <w:sz w:val="24"/>
                <w:szCs w:val="24"/>
              </w:rPr>
              <w:t>50000</w:t>
            </w:r>
          </w:p>
        </w:tc>
        <w:tc>
          <w:tcPr>
            <w:tcW w:w="1536" w:type="dxa"/>
            <w:shd w:val="clear" w:color="auto" w:fill="E36C0A" w:themeFill="accent6" w:themeFillShade="BF"/>
          </w:tcPr>
          <w:p w:rsidR="00AD51F1" w:rsidRPr="002E760C" w:rsidRDefault="00DD33CF"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2E760C" w:rsidRPr="002E760C">
              <w:rPr>
                <w:rFonts w:asciiTheme="majorBidi" w:hAnsiTheme="majorBidi" w:cstheme="majorBidi"/>
                <w:b/>
                <w:bCs/>
                <w:color w:val="000000"/>
                <w:sz w:val="24"/>
                <w:szCs w:val="24"/>
              </w:rPr>
              <w:t>+ de 50000</w:t>
            </w:r>
          </w:p>
        </w:tc>
        <w:tc>
          <w:tcPr>
            <w:tcW w:w="1536" w:type="dxa"/>
            <w:shd w:val="clear" w:color="auto" w:fill="FF0000"/>
          </w:tcPr>
          <w:p w:rsidR="00AD51F1" w:rsidRDefault="00AD51F1" w:rsidP="004E35DD">
            <w:pPr>
              <w:spacing w:line="360" w:lineRule="auto"/>
              <w:jc w:val="both"/>
              <w:rPr>
                <w:rFonts w:asciiTheme="majorBidi" w:hAnsiTheme="majorBidi" w:cstheme="majorBidi"/>
                <w:color w:val="000000"/>
                <w:sz w:val="24"/>
                <w:szCs w:val="24"/>
              </w:rPr>
            </w:pPr>
          </w:p>
        </w:tc>
      </w:tr>
      <w:tr w:rsidR="00AD51F1" w:rsidTr="002E760C">
        <w:tc>
          <w:tcPr>
            <w:tcW w:w="1809" w:type="dxa"/>
          </w:tcPr>
          <w:p w:rsidR="00AD51F1" w:rsidRPr="002E760C" w:rsidRDefault="002E760C"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Streptocoques    </w:t>
            </w:r>
            <w:r w:rsidRPr="002E760C">
              <w:rPr>
                <w:rFonts w:asciiTheme="majorBidi" w:hAnsiTheme="majorBidi" w:cstheme="majorBidi"/>
                <w:b/>
                <w:bCs/>
                <w:color w:val="000000"/>
                <w:sz w:val="24"/>
                <w:szCs w:val="24"/>
              </w:rPr>
              <w:t>totaux (u/100ml)</w:t>
            </w:r>
          </w:p>
        </w:tc>
        <w:tc>
          <w:tcPr>
            <w:tcW w:w="1261" w:type="dxa"/>
            <w:shd w:val="clear" w:color="auto" w:fill="00B0F0"/>
          </w:tcPr>
          <w:p w:rsidR="00AD51F1" w:rsidRPr="002E760C"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2E760C" w:rsidRPr="002E760C">
              <w:rPr>
                <w:rFonts w:asciiTheme="majorBidi" w:hAnsiTheme="majorBidi" w:cstheme="majorBidi"/>
                <w:b/>
                <w:bCs/>
                <w:color w:val="000000"/>
                <w:sz w:val="24"/>
                <w:szCs w:val="24"/>
              </w:rPr>
              <w:t>20</w:t>
            </w:r>
          </w:p>
        </w:tc>
        <w:tc>
          <w:tcPr>
            <w:tcW w:w="1535" w:type="dxa"/>
            <w:shd w:val="clear" w:color="auto" w:fill="00B050"/>
          </w:tcPr>
          <w:p w:rsidR="00AD51F1" w:rsidRPr="002E760C"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2E760C" w:rsidRPr="002E760C">
              <w:rPr>
                <w:rFonts w:asciiTheme="majorBidi" w:hAnsiTheme="majorBidi" w:cstheme="majorBidi"/>
                <w:b/>
                <w:bCs/>
                <w:color w:val="000000"/>
                <w:sz w:val="24"/>
                <w:szCs w:val="24"/>
              </w:rPr>
              <w:t>1000</w:t>
            </w:r>
          </w:p>
        </w:tc>
        <w:tc>
          <w:tcPr>
            <w:tcW w:w="1535" w:type="dxa"/>
            <w:shd w:val="clear" w:color="auto" w:fill="FFFF00"/>
          </w:tcPr>
          <w:p w:rsidR="00AD51F1" w:rsidRPr="002E760C" w:rsidRDefault="00DD33CF"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2E760C" w:rsidRPr="002E760C">
              <w:rPr>
                <w:rFonts w:asciiTheme="majorBidi" w:hAnsiTheme="majorBidi" w:cstheme="majorBidi"/>
                <w:b/>
                <w:bCs/>
                <w:color w:val="000000"/>
                <w:sz w:val="24"/>
                <w:szCs w:val="24"/>
              </w:rPr>
              <w:t>10000</w:t>
            </w:r>
          </w:p>
        </w:tc>
        <w:tc>
          <w:tcPr>
            <w:tcW w:w="1536" w:type="dxa"/>
            <w:shd w:val="clear" w:color="auto" w:fill="E36C0A" w:themeFill="accent6" w:themeFillShade="BF"/>
          </w:tcPr>
          <w:p w:rsidR="00AD51F1" w:rsidRPr="002E760C" w:rsidRDefault="00DD33CF" w:rsidP="004E35DD">
            <w:pPr>
              <w:spacing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2E760C" w:rsidRPr="002E760C">
              <w:rPr>
                <w:rFonts w:asciiTheme="majorBidi" w:hAnsiTheme="majorBidi" w:cstheme="majorBidi"/>
                <w:b/>
                <w:bCs/>
                <w:color w:val="000000"/>
                <w:sz w:val="24"/>
                <w:szCs w:val="24"/>
              </w:rPr>
              <w:t>+ de 10000</w:t>
            </w:r>
          </w:p>
        </w:tc>
        <w:tc>
          <w:tcPr>
            <w:tcW w:w="1536" w:type="dxa"/>
            <w:shd w:val="clear" w:color="auto" w:fill="FF0000"/>
          </w:tcPr>
          <w:p w:rsidR="00AD51F1" w:rsidRDefault="00AD51F1" w:rsidP="004E35DD">
            <w:pPr>
              <w:spacing w:line="360" w:lineRule="auto"/>
              <w:jc w:val="both"/>
              <w:rPr>
                <w:rFonts w:asciiTheme="majorBidi" w:hAnsiTheme="majorBidi" w:cstheme="majorBidi"/>
                <w:color w:val="000000"/>
                <w:sz w:val="24"/>
                <w:szCs w:val="24"/>
              </w:rPr>
            </w:pPr>
          </w:p>
        </w:tc>
      </w:tr>
    </w:tbl>
    <w:p w:rsidR="00AD51F1" w:rsidRPr="008348D7" w:rsidRDefault="00AD51F1" w:rsidP="004E35DD">
      <w:pPr>
        <w:spacing w:after="0" w:line="360" w:lineRule="auto"/>
        <w:jc w:val="both"/>
        <w:rPr>
          <w:rFonts w:asciiTheme="majorBidi" w:hAnsiTheme="majorBidi" w:cstheme="majorBidi"/>
          <w:color w:val="000000"/>
          <w:sz w:val="24"/>
          <w:szCs w:val="24"/>
        </w:rPr>
      </w:pPr>
    </w:p>
    <w:tbl>
      <w:tblPr>
        <w:tblStyle w:val="Grilledutableau"/>
        <w:tblW w:w="0" w:type="auto"/>
        <w:tblLook w:val="04A0"/>
      </w:tblPr>
      <w:tblGrid>
        <w:gridCol w:w="1526"/>
        <w:gridCol w:w="1544"/>
        <w:gridCol w:w="1535"/>
        <w:gridCol w:w="1535"/>
        <w:gridCol w:w="1536"/>
        <w:gridCol w:w="1536"/>
      </w:tblGrid>
      <w:tr w:rsidR="003F0063" w:rsidTr="00435E06">
        <w:tc>
          <w:tcPr>
            <w:tcW w:w="9212" w:type="dxa"/>
            <w:gridSpan w:val="6"/>
          </w:tcPr>
          <w:p w:rsidR="003F0063" w:rsidRPr="003F0063" w:rsidRDefault="003F0063"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t xml:space="preserve">                                           </w:t>
            </w:r>
            <w:r w:rsidRPr="003F0063">
              <w:rPr>
                <w:rFonts w:asciiTheme="majorBidi" w:hAnsiTheme="majorBidi" w:cstheme="majorBidi"/>
                <w:b/>
                <w:bCs/>
                <w:color w:val="000000"/>
                <w:sz w:val="24"/>
                <w:szCs w:val="24"/>
              </w:rPr>
              <w:t>ELÉMENTS TRACES MÉTALLIQUES</w:t>
            </w:r>
          </w:p>
        </w:tc>
      </w:tr>
      <w:tr w:rsidR="003F0063" w:rsidTr="008900AF">
        <w:tc>
          <w:tcPr>
            <w:tcW w:w="1526" w:type="dxa"/>
          </w:tcPr>
          <w:p w:rsidR="003F0063" w:rsidRPr="003F0063" w:rsidRDefault="00A861A2"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t xml:space="preserve">Zinc </w:t>
            </w:r>
            <w:r w:rsidR="003F0063" w:rsidRPr="003F0063">
              <w:rPr>
                <w:rFonts w:asciiTheme="majorBidi" w:hAnsiTheme="majorBidi" w:cstheme="majorBidi"/>
                <w:b/>
                <w:bCs/>
                <w:color w:val="000000"/>
                <w:sz w:val="24"/>
                <w:szCs w:val="24"/>
              </w:rPr>
              <w:t xml:space="preserve">(Zn) </w:t>
            </w:r>
            <w:r>
              <w:rPr>
                <w:rFonts w:asciiTheme="majorBidi" w:hAnsiTheme="majorBidi" w:cstheme="majorBidi"/>
                <w:b/>
                <w:bCs/>
                <w:color w:val="000000"/>
                <w:sz w:val="24"/>
                <w:szCs w:val="24"/>
              </w:rPr>
              <w:t xml:space="preserve">  </w:t>
            </w:r>
            <w:r w:rsidR="003F0063" w:rsidRPr="003F0063">
              <w:rPr>
                <w:rFonts w:asciiTheme="majorBidi" w:hAnsiTheme="majorBidi" w:cstheme="majorBidi"/>
                <w:b/>
                <w:bCs/>
                <w:color w:val="000000"/>
                <w:sz w:val="24"/>
                <w:szCs w:val="24"/>
              </w:rPr>
              <w:t>(ppm)</w:t>
            </w:r>
          </w:p>
        </w:tc>
        <w:tc>
          <w:tcPr>
            <w:tcW w:w="1544" w:type="dxa"/>
            <w:shd w:val="clear" w:color="auto" w:fill="00B0F0"/>
          </w:tcPr>
          <w:p w:rsidR="003F0063" w:rsidRPr="003F0063"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003F0063" w:rsidRPr="003F0063">
              <w:rPr>
                <w:rFonts w:asciiTheme="majorBidi" w:hAnsiTheme="majorBidi" w:cstheme="majorBidi"/>
                <w:b/>
                <w:bCs/>
                <w:color w:val="000000"/>
                <w:sz w:val="24"/>
                <w:szCs w:val="24"/>
              </w:rPr>
              <w:t>&lt; 0,05</w:t>
            </w:r>
          </w:p>
        </w:tc>
        <w:tc>
          <w:tcPr>
            <w:tcW w:w="1535" w:type="dxa"/>
            <w:shd w:val="clear" w:color="auto" w:fill="00B050"/>
          </w:tcPr>
          <w:p w:rsidR="003F0063" w:rsidRPr="003F0063" w:rsidRDefault="00A861A2"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3F0063" w:rsidRPr="003F0063">
              <w:rPr>
                <w:rFonts w:asciiTheme="majorBidi" w:hAnsiTheme="majorBidi" w:cstheme="majorBidi"/>
                <w:b/>
                <w:bCs/>
                <w:sz w:val="24"/>
                <w:szCs w:val="24"/>
              </w:rPr>
              <w:t>1</w:t>
            </w:r>
          </w:p>
        </w:tc>
        <w:tc>
          <w:tcPr>
            <w:tcW w:w="1535" w:type="dxa"/>
            <w:shd w:val="clear" w:color="auto" w:fill="FFFF00"/>
          </w:tcPr>
          <w:p w:rsidR="003F0063" w:rsidRPr="003F0063" w:rsidRDefault="00A861A2"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3F0063" w:rsidRPr="003F0063">
              <w:rPr>
                <w:rFonts w:asciiTheme="majorBidi" w:hAnsiTheme="majorBidi" w:cstheme="majorBidi"/>
                <w:b/>
                <w:bCs/>
                <w:sz w:val="24"/>
                <w:szCs w:val="24"/>
              </w:rPr>
              <w:t>5</w:t>
            </w:r>
          </w:p>
        </w:tc>
        <w:tc>
          <w:tcPr>
            <w:tcW w:w="1536" w:type="dxa"/>
            <w:shd w:val="clear" w:color="auto" w:fill="E36C0A" w:themeFill="accent6" w:themeFillShade="BF"/>
          </w:tcPr>
          <w:p w:rsidR="003F0063" w:rsidRPr="003F0063" w:rsidRDefault="00A861A2"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t xml:space="preserve">           </w:t>
            </w:r>
            <w:r w:rsidR="003F0063" w:rsidRPr="003F0063">
              <w:rPr>
                <w:rFonts w:asciiTheme="majorBidi" w:hAnsiTheme="majorBidi" w:cstheme="majorBidi"/>
                <w:b/>
                <w:bCs/>
                <w:color w:val="000000"/>
                <w:sz w:val="24"/>
                <w:szCs w:val="24"/>
              </w:rPr>
              <w:t>+ de 5</w:t>
            </w:r>
          </w:p>
        </w:tc>
        <w:tc>
          <w:tcPr>
            <w:tcW w:w="1536" w:type="dxa"/>
            <w:shd w:val="clear" w:color="auto" w:fill="FF0000"/>
          </w:tcPr>
          <w:p w:rsidR="003F0063" w:rsidRDefault="003F0063" w:rsidP="004E35DD">
            <w:pPr>
              <w:spacing w:line="360" w:lineRule="auto"/>
              <w:jc w:val="both"/>
              <w:rPr>
                <w:rFonts w:asciiTheme="majorBidi" w:hAnsiTheme="majorBidi" w:cstheme="majorBidi"/>
                <w:sz w:val="24"/>
                <w:szCs w:val="24"/>
              </w:rPr>
            </w:pPr>
          </w:p>
        </w:tc>
      </w:tr>
      <w:tr w:rsidR="00A861A2" w:rsidTr="002E31D0">
        <w:trPr>
          <w:trHeight w:val="1241"/>
        </w:trPr>
        <w:tc>
          <w:tcPr>
            <w:tcW w:w="1526" w:type="dxa"/>
          </w:tcPr>
          <w:p w:rsidR="00A861A2" w:rsidRPr="00A861A2" w:rsidRDefault="00A861A2" w:rsidP="004E35DD">
            <w:pPr>
              <w:spacing w:line="360" w:lineRule="auto"/>
              <w:jc w:val="both"/>
              <w:rPr>
                <w:rFonts w:ascii="Times New Roman" w:hAnsi="Times New Roman" w:cs="Times New Roman"/>
                <w:sz w:val="24"/>
                <w:szCs w:val="24"/>
              </w:rPr>
            </w:pPr>
            <w:r w:rsidRPr="00A861A2">
              <w:rPr>
                <w:rFonts w:ascii="Times New Roman" w:hAnsi="Times New Roman" w:cs="Times New Roman"/>
                <w:b/>
                <w:bCs/>
                <w:color w:val="000000"/>
                <w:sz w:val="24"/>
                <w:szCs w:val="24"/>
              </w:rPr>
              <w:t>Cadmium</w:t>
            </w:r>
          </w:p>
          <w:p w:rsidR="00A861A2" w:rsidRPr="00A861A2" w:rsidRDefault="00A861A2" w:rsidP="004E35DD">
            <w:pPr>
              <w:spacing w:line="360" w:lineRule="auto"/>
              <w:jc w:val="both"/>
              <w:rPr>
                <w:rFonts w:ascii="Times New Roman" w:hAnsi="Times New Roman" w:cs="Times New Roman"/>
                <w:b/>
                <w:bCs/>
                <w:color w:val="000000"/>
                <w:sz w:val="24"/>
                <w:szCs w:val="24"/>
              </w:rPr>
            </w:pPr>
            <w:r w:rsidRPr="00A861A2">
              <w:rPr>
                <w:rFonts w:ascii="Times New Roman" w:hAnsi="Times New Roman" w:cs="Times New Roman"/>
                <w:b/>
                <w:bCs/>
                <w:color w:val="000000"/>
                <w:sz w:val="24"/>
                <w:szCs w:val="24"/>
              </w:rPr>
              <w:t>(Cd)</w:t>
            </w:r>
            <w:r>
              <w:rPr>
                <w:rFonts w:ascii="Times New Roman" w:hAnsi="Times New Roman" w:cs="Times New Roman"/>
                <w:b/>
                <w:bCs/>
                <w:color w:val="000000"/>
                <w:sz w:val="24"/>
                <w:szCs w:val="24"/>
              </w:rPr>
              <w:t xml:space="preserve"> </w:t>
            </w:r>
            <w:r w:rsidRPr="00A861A2">
              <w:rPr>
                <w:rFonts w:ascii="Times New Roman" w:hAnsi="Times New Roman" w:cs="Times New Roman"/>
                <w:color w:val="000000"/>
                <w:sz w:val="24"/>
                <w:szCs w:val="24"/>
              </w:rPr>
              <w:t xml:space="preserve"> </w:t>
            </w:r>
            <w:r w:rsidRPr="00A861A2">
              <w:rPr>
                <w:rFonts w:ascii="Times New Roman" w:hAnsi="Times New Roman" w:cs="Times New Roman"/>
                <w:b/>
                <w:bCs/>
                <w:color w:val="000000"/>
                <w:sz w:val="24"/>
                <w:szCs w:val="24"/>
              </w:rPr>
              <w:t>(ppm)</w:t>
            </w:r>
          </w:p>
        </w:tc>
        <w:tc>
          <w:tcPr>
            <w:tcW w:w="1544" w:type="dxa"/>
            <w:shd w:val="clear" w:color="auto" w:fill="00B0F0"/>
          </w:tcPr>
          <w:p w:rsidR="00A861A2"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Pr="008900AF">
              <w:rPr>
                <w:rFonts w:asciiTheme="majorBidi" w:hAnsiTheme="majorBidi" w:cstheme="majorBidi"/>
                <w:b/>
                <w:bCs/>
                <w:color w:val="000000"/>
                <w:sz w:val="24"/>
                <w:szCs w:val="24"/>
              </w:rPr>
              <w:t>&lt; 0,003</w:t>
            </w:r>
          </w:p>
        </w:tc>
        <w:tc>
          <w:tcPr>
            <w:tcW w:w="1535" w:type="dxa"/>
            <w:shd w:val="clear" w:color="auto" w:fill="00B050"/>
          </w:tcPr>
          <w:p w:rsidR="00A861A2"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Pr="008900AF">
              <w:rPr>
                <w:rFonts w:asciiTheme="majorBidi" w:hAnsiTheme="majorBidi" w:cstheme="majorBidi"/>
                <w:b/>
                <w:bCs/>
                <w:color w:val="000000"/>
                <w:sz w:val="24"/>
                <w:szCs w:val="24"/>
              </w:rPr>
              <w:t>0,003</w:t>
            </w:r>
          </w:p>
        </w:tc>
        <w:tc>
          <w:tcPr>
            <w:tcW w:w="1535" w:type="dxa"/>
            <w:shd w:val="clear" w:color="auto" w:fill="FFFF00"/>
          </w:tcPr>
          <w:p w:rsidR="00A861A2"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Pr="008900AF">
              <w:rPr>
                <w:rFonts w:asciiTheme="majorBidi" w:hAnsiTheme="majorBidi" w:cstheme="majorBidi"/>
                <w:b/>
                <w:bCs/>
                <w:color w:val="000000"/>
                <w:sz w:val="24"/>
                <w:szCs w:val="24"/>
              </w:rPr>
              <w:t>0,005</w:t>
            </w:r>
          </w:p>
        </w:tc>
        <w:tc>
          <w:tcPr>
            <w:tcW w:w="1536" w:type="dxa"/>
            <w:shd w:val="clear" w:color="auto" w:fill="E36C0A" w:themeFill="accent6" w:themeFillShade="BF"/>
          </w:tcPr>
          <w:p w:rsidR="00A861A2"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Pr="008900AF">
              <w:rPr>
                <w:rFonts w:asciiTheme="majorBidi" w:hAnsiTheme="majorBidi" w:cstheme="majorBidi"/>
                <w:b/>
                <w:bCs/>
                <w:color w:val="000000"/>
                <w:sz w:val="24"/>
                <w:szCs w:val="24"/>
              </w:rPr>
              <w:t>+ de 0,005</w:t>
            </w:r>
          </w:p>
        </w:tc>
        <w:tc>
          <w:tcPr>
            <w:tcW w:w="1536" w:type="dxa"/>
            <w:shd w:val="clear" w:color="auto" w:fill="FF0000"/>
          </w:tcPr>
          <w:p w:rsidR="00A861A2" w:rsidRDefault="00A861A2" w:rsidP="004E35DD">
            <w:pPr>
              <w:spacing w:line="360" w:lineRule="auto"/>
              <w:jc w:val="both"/>
              <w:rPr>
                <w:rFonts w:asciiTheme="majorBidi" w:hAnsiTheme="majorBidi" w:cstheme="majorBidi"/>
                <w:sz w:val="24"/>
                <w:szCs w:val="24"/>
              </w:rPr>
            </w:pPr>
          </w:p>
        </w:tc>
      </w:tr>
      <w:tr w:rsidR="003F0063" w:rsidTr="008900AF">
        <w:tc>
          <w:tcPr>
            <w:tcW w:w="1526" w:type="dxa"/>
          </w:tcPr>
          <w:p w:rsidR="003F0063" w:rsidRPr="008900AF" w:rsidRDefault="008900AF" w:rsidP="004E35DD">
            <w:pPr>
              <w:spacing w:line="360" w:lineRule="auto"/>
              <w:jc w:val="both"/>
              <w:rPr>
                <w:rFonts w:asciiTheme="majorBidi" w:hAnsiTheme="majorBidi" w:cstheme="majorBidi"/>
                <w:sz w:val="24"/>
                <w:szCs w:val="24"/>
              </w:rPr>
            </w:pPr>
            <w:r w:rsidRPr="008900AF">
              <w:rPr>
                <w:rFonts w:asciiTheme="majorBidi" w:hAnsiTheme="majorBidi" w:cstheme="majorBidi"/>
                <w:b/>
                <w:bCs/>
                <w:color w:val="000000"/>
                <w:sz w:val="24"/>
                <w:szCs w:val="24"/>
              </w:rPr>
              <w:t>Plomb(Pb</w:t>
            </w:r>
            <w:r w:rsidR="00A861A2" w:rsidRPr="008900AF">
              <w:rPr>
                <w:rFonts w:asciiTheme="majorBidi" w:hAnsiTheme="majorBidi" w:cstheme="majorBidi"/>
                <w:b/>
                <w:bCs/>
                <w:color w:val="000000"/>
                <w:sz w:val="24"/>
                <w:szCs w:val="24"/>
              </w:rPr>
              <w:t xml:space="preserve">) </w:t>
            </w:r>
            <w:r w:rsidRPr="008900AF">
              <w:rPr>
                <w:rFonts w:asciiTheme="majorBidi" w:hAnsiTheme="majorBidi" w:cstheme="majorBidi"/>
                <w:color w:val="000000"/>
                <w:sz w:val="24"/>
                <w:szCs w:val="24"/>
              </w:rPr>
              <w:br/>
            </w:r>
            <w:r w:rsidRPr="008900AF">
              <w:rPr>
                <w:rFonts w:asciiTheme="majorBidi" w:hAnsiTheme="majorBidi" w:cstheme="majorBidi"/>
                <w:b/>
                <w:bCs/>
                <w:color w:val="000000"/>
                <w:sz w:val="24"/>
                <w:szCs w:val="24"/>
              </w:rPr>
              <w:t>(ppm)</w:t>
            </w:r>
          </w:p>
        </w:tc>
        <w:tc>
          <w:tcPr>
            <w:tcW w:w="1544" w:type="dxa"/>
            <w:shd w:val="clear" w:color="auto" w:fill="00B0F0"/>
          </w:tcPr>
          <w:p w:rsidR="003F0063"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008900AF" w:rsidRPr="008900AF">
              <w:rPr>
                <w:rFonts w:asciiTheme="majorBidi" w:hAnsiTheme="majorBidi" w:cstheme="majorBidi"/>
                <w:b/>
                <w:bCs/>
                <w:color w:val="000000"/>
                <w:sz w:val="24"/>
                <w:szCs w:val="24"/>
              </w:rPr>
              <w:t>&lt; 0,01</w:t>
            </w:r>
          </w:p>
        </w:tc>
        <w:tc>
          <w:tcPr>
            <w:tcW w:w="1535" w:type="dxa"/>
            <w:shd w:val="clear" w:color="auto" w:fill="00B050"/>
          </w:tcPr>
          <w:p w:rsidR="003F0063"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008900AF" w:rsidRPr="008900AF">
              <w:rPr>
                <w:rFonts w:asciiTheme="majorBidi" w:hAnsiTheme="majorBidi" w:cstheme="majorBidi"/>
                <w:b/>
                <w:bCs/>
                <w:color w:val="000000"/>
                <w:sz w:val="24"/>
                <w:szCs w:val="24"/>
              </w:rPr>
              <w:t>0,01</w:t>
            </w:r>
          </w:p>
        </w:tc>
        <w:tc>
          <w:tcPr>
            <w:tcW w:w="1535" w:type="dxa"/>
            <w:shd w:val="clear" w:color="auto" w:fill="FFFF00"/>
          </w:tcPr>
          <w:p w:rsidR="003F0063"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008900AF" w:rsidRPr="008900AF">
              <w:rPr>
                <w:rFonts w:asciiTheme="majorBidi" w:hAnsiTheme="majorBidi" w:cstheme="majorBidi"/>
                <w:b/>
                <w:bCs/>
                <w:color w:val="000000"/>
                <w:sz w:val="24"/>
                <w:szCs w:val="24"/>
              </w:rPr>
              <w:t>0,05</w:t>
            </w:r>
          </w:p>
        </w:tc>
        <w:tc>
          <w:tcPr>
            <w:tcW w:w="1536" w:type="dxa"/>
            <w:shd w:val="clear" w:color="auto" w:fill="E36C0A" w:themeFill="accent6" w:themeFillShade="BF"/>
          </w:tcPr>
          <w:p w:rsidR="003F0063" w:rsidRPr="008900AF" w:rsidRDefault="00A861A2" w:rsidP="004E35DD">
            <w:pPr>
              <w:spacing w:line="360" w:lineRule="auto"/>
              <w:jc w:val="both"/>
              <w:rPr>
                <w:rFonts w:asciiTheme="majorBidi" w:hAnsiTheme="majorBidi" w:cstheme="majorBidi"/>
                <w:sz w:val="24"/>
                <w:szCs w:val="24"/>
              </w:rPr>
            </w:pPr>
            <w:r>
              <w:rPr>
                <w:rFonts w:asciiTheme="majorBidi" w:hAnsiTheme="majorBidi" w:cstheme="majorBidi"/>
                <w:b/>
                <w:bCs/>
                <w:color w:val="000000"/>
                <w:sz w:val="24"/>
                <w:szCs w:val="24"/>
              </w:rPr>
              <w:t xml:space="preserve">      </w:t>
            </w:r>
            <w:r w:rsidR="008900AF" w:rsidRPr="008900AF">
              <w:rPr>
                <w:rFonts w:asciiTheme="majorBidi" w:hAnsiTheme="majorBidi" w:cstheme="majorBidi"/>
                <w:b/>
                <w:bCs/>
                <w:color w:val="000000"/>
                <w:sz w:val="24"/>
                <w:szCs w:val="24"/>
              </w:rPr>
              <w:t>+ de 0,05</w:t>
            </w:r>
          </w:p>
        </w:tc>
        <w:tc>
          <w:tcPr>
            <w:tcW w:w="1536" w:type="dxa"/>
            <w:shd w:val="clear" w:color="auto" w:fill="FF0000"/>
          </w:tcPr>
          <w:p w:rsidR="003F0063" w:rsidRDefault="003F0063" w:rsidP="004E35DD">
            <w:pPr>
              <w:spacing w:line="360" w:lineRule="auto"/>
              <w:jc w:val="both"/>
              <w:rPr>
                <w:rFonts w:asciiTheme="majorBidi" w:hAnsiTheme="majorBidi" w:cstheme="majorBidi"/>
                <w:sz w:val="24"/>
                <w:szCs w:val="24"/>
              </w:rPr>
            </w:pPr>
          </w:p>
        </w:tc>
      </w:tr>
    </w:tbl>
    <w:p w:rsidR="008348D7" w:rsidRPr="008348D7" w:rsidRDefault="008348D7" w:rsidP="004E35DD">
      <w:pPr>
        <w:spacing w:after="0" w:line="360" w:lineRule="auto"/>
        <w:jc w:val="both"/>
        <w:rPr>
          <w:rFonts w:asciiTheme="majorBidi" w:hAnsiTheme="majorBidi" w:cstheme="majorBidi"/>
          <w:sz w:val="24"/>
          <w:szCs w:val="24"/>
        </w:rPr>
      </w:pPr>
    </w:p>
    <w:p w:rsidR="00A861A2" w:rsidRDefault="00A861A2" w:rsidP="004E35DD">
      <w:pPr>
        <w:spacing w:after="0" w:line="360" w:lineRule="auto"/>
        <w:jc w:val="both"/>
        <w:rPr>
          <w:rFonts w:asciiTheme="majorBidi" w:hAnsiTheme="majorBidi" w:cstheme="majorBidi"/>
          <w:sz w:val="24"/>
          <w:szCs w:val="24"/>
        </w:rPr>
      </w:pPr>
    </w:p>
    <w:p w:rsidR="00A861A2" w:rsidRDefault="00A861A2" w:rsidP="004E35DD">
      <w:pPr>
        <w:spacing w:after="0" w:line="360" w:lineRule="auto"/>
        <w:jc w:val="both"/>
        <w:rPr>
          <w:rFonts w:asciiTheme="majorBidi" w:hAnsiTheme="majorBidi" w:cstheme="majorBidi"/>
          <w:sz w:val="24"/>
          <w:szCs w:val="24"/>
        </w:rPr>
      </w:pPr>
    </w:p>
    <w:p w:rsidR="00A861A2" w:rsidRDefault="00A861A2" w:rsidP="004E35DD">
      <w:pPr>
        <w:spacing w:after="0" w:line="360" w:lineRule="auto"/>
        <w:jc w:val="both"/>
        <w:rPr>
          <w:rFonts w:asciiTheme="majorBidi" w:hAnsiTheme="majorBidi" w:cstheme="majorBidi"/>
          <w:sz w:val="24"/>
          <w:szCs w:val="24"/>
        </w:rPr>
      </w:pPr>
    </w:p>
    <w:p w:rsidR="001B7114" w:rsidRDefault="00834666" w:rsidP="004E35DD">
      <w:pPr>
        <w:tabs>
          <w:tab w:val="left" w:pos="7938"/>
        </w:tabs>
        <w:spacing w:after="0" w:line="360" w:lineRule="auto"/>
        <w:jc w:val="both"/>
        <w:rPr>
          <w:rFonts w:asciiTheme="majorBidi" w:hAnsiTheme="majorBidi" w:cstheme="majorBidi"/>
          <w:b/>
          <w:bCs/>
          <w:sz w:val="28"/>
          <w:szCs w:val="28"/>
          <w:u w:val="single"/>
        </w:rPr>
      </w:pPr>
      <w:r w:rsidRPr="00CE4FDF">
        <w:rPr>
          <w:rFonts w:asciiTheme="majorBidi" w:hAnsiTheme="majorBidi" w:cstheme="majorBidi"/>
          <w:sz w:val="24"/>
          <w:szCs w:val="24"/>
        </w:rPr>
        <w:t xml:space="preserve">                              </w:t>
      </w:r>
      <w:r w:rsidRPr="00CE4FDF">
        <w:rPr>
          <w:rFonts w:asciiTheme="majorBidi" w:hAnsiTheme="majorBidi" w:cstheme="majorBidi"/>
          <w:b/>
          <w:bCs/>
          <w:sz w:val="28"/>
          <w:szCs w:val="28"/>
          <w:u w:val="single"/>
        </w:rPr>
        <w:t xml:space="preserve">      </w:t>
      </w:r>
      <w:r w:rsidR="00353754" w:rsidRPr="00CE4FDF">
        <w:rPr>
          <w:rFonts w:asciiTheme="majorBidi" w:hAnsiTheme="majorBidi" w:cstheme="majorBidi"/>
          <w:b/>
          <w:bCs/>
          <w:sz w:val="28"/>
          <w:szCs w:val="28"/>
          <w:u w:val="single"/>
        </w:rPr>
        <w:t xml:space="preserve">       </w:t>
      </w:r>
    </w:p>
    <w:p w:rsidR="001B7114" w:rsidRDefault="001B7114" w:rsidP="004E35DD">
      <w:pPr>
        <w:tabs>
          <w:tab w:val="left" w:pos="7938"/>
        </w:tabs>
        <w:spacing w:after="0" w:line="360" w:lineRule="auto"/>
        <w:jc w:val="both"/>
        <w:rPr>
          <w:rFonts w:asciiTheme="majorBidi" w:hAnsiTheme="majorBidi" w:cstheme="majorBidi"/>
          <w:b/>
          <w:bCs/>
          <w:sz w:val="28"/>
          <w:szCs w:val="28"/>
          <w:u w:val="single"/>
        </w:rPr>
      </w:pPr>
    </w:p>
    <w:p w:rsidR="001B7114" w:rsidRDefault="001B7114" w:rsidP="004E35DD">
      <w:pPr>
        <w:tabs>
          <w:tab w:val="left" w:pos="7938"/>
        </w:tabs>
        <w:spacing w:after="0" w:line="360" w:lineRule="auto"/>
        <w:jc w:val="both"/>
        <w:rPr>
          <w:rFonts w:asciiTheme="majorBidi" w:hAnsiTheme="majorBidi" w:cstheme="majorBidi"/>
          <w:b/>
          <w:bCs/>
          <w:sz w:val="28"/>
          <w:szCs w:val="28"/>
          <w:u w:val="single"/>
        </w:rPr>
      </w:pPr>
    </w:p>
    <w:p w:rsidR="00233FE8" w:rsidRPr="006C4B33" w:rsidRDefault="00353754" w:rsidP="006C4B33">
      <w:pPr>
        <w:tabs>
          <w:tab w:val="left" w:pos="7938"/>
        </w:tabs>
        <w:spacing w:after="0" w:line="360" w:lineRule="auto"/>
        <w:jc w:val="both"/>
        <w:rPr>
          <w:rFonts w:asciiTheme="majorBidi" w:hAnsiTheme="majorBidi" w:cstheme="majorBidi"/>
          <w:b/>
          <w:bCs/>
          <w:sz w:val="28"/>
          <w:szCs w:val="28"/>
          <w:u w:val="single"/>
        </w:rPr>
      </w:pPr>
      <w:r w:rsidRPr="00CE4FDF">
        <w:rPr>
          <w:rFonts w:asciiTheme="majorBidi" w:hAnsiTheme="majorBidi" w:cstheme="majorBidi"/>
          <w:b/>
          <w:bCs/>
          <w:sz w:val="28"/>
          <w:szCs w:val="28"/>
          <w:u w:val="single"/>
        </w:rPr>
        <w:t xml:space="preserve">                      </w:t>
      </w:r>
    </w:p>
    <w:p w:rsidR="00CA2BF4" w:rsidRDefault="00CA2BF4" w:rsidP="004E35DD">
      <w:pPr>
        <w:spacing w:after="0" w:line="360" w:lineRule="auto"/>
        <w:jc w:val="both"/>
        <w:rPr>
          <w:rFonts w:asciiTheme="majorBidi" w:hAnsiTheme="majorBidi" w:cstheme="majorBidi"/>
          <w:sz w:val="24"/>
          <w:szCs w:val="24"/>
        </w:rPr>
        <w:sectPr w:rsidR="00CA2BF4" w:rsidSect="007945A8">
          <w:headerReference w:type="default" r:id="rId26"/>
          <w:footerReference w:type="default" r:id="rId2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rsidR="00241968" w:rsidRDefault="00241968" w:rsidP="004E35DD">
      <w:pPr>
        <w:spacing w:after="0" w:line="360" w:lineRule="auto"/>
        <w:jc w:val="both"/>
        <w:rPr>
          <w:rFonts w:asciiTheme="majorBidi" w:hAnsiTheme="majorBidi" w:cstheme="majorBidi"/>
          <w:sz w:val="24"/>
          <w:szCs w:val="24"/>
        </w:rPr>
      </w:pPr>
    </w:p>
    <w:p w:rsidR="00CA2BF4" w:rsidRDefault="00CA2BF4" w:rsidP="004E35DD">
      <w:pPr>
        <w:spacing w:after="0" w:line="360" w:lineRule="auto"/>
        <w:ind w:firstLine="708"/>
        <w:jc w:val="both"/>
        <w:rPr>
          <w:rFonts w:asciiTheme="majorBidi" w:hAnsiTheme="majorBidi" w:cstheme="majorBidi"/>
          <w:b/>
          <w:bCs/>
          <w:sz w:val="28"/>
          <w:szCs w:val="28"/>
        </w:rPr>
      </w:pPr>
    </w:p>
    <w:p w:rsidR="00CA2BF4" w:rsidRDefault="00B9346E">
      <w:pPr>
        <w:rPr>
          <w:rFonts w:asciiTheme="majorBidi" w:hAnsiTheme="majorBidi" w:cstheme="majorBidi"/>
          <w:b/>
          <w:bCs/>
          <w:sz w:val="28"/>
          <w:szCs w:val="28"/>
        </w:rPr>
      </w:pPr>
      <w:r w:rsidRPr="00B9346E">
        <w:rPr>
          <w:noProof/>
        </w:rPr>
        <w:pict>
          <v:shape id="WordArt 121" o:spid="_x0000_s1032" type="#_x0000_t202" style="position:absolute;margin-left:0;margin-top:0;width:407.3pt;height:113.9pt;z-index:25174425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" filled="f" stroked="f">
            <o:lock v:ext="edit" shapetype="t"/>
            <v:textbox style="mso-next-textbox:#WordArt 121;mso-fit-shape-to-text:t">
              <w:txbxContent>
                <w:p w:rsidR="002C0186" w:rsidRDefault="002C0186" w:rsidP="00B02D99">
                  <w:pPr>
                    <w:pStyle w:val="NormalWeb"/>
                    <w:spacing w:before="0" w:beforeAutospacing="0" w:after="0" w:afterAutospacing="0"/>
                    <w:jc w:val="center"/>
                  </w:pPr>
                  <w:r>
                    <w:rPr>
                      <w:rFonts w:ascii="Arial Black" w:hAnsi="Arial Black"/>
                      <w:shadow/>
                      <w:color w:val="A603AB"/>
                      <w:sz w:val="72"/>
                      <w:szCs w:val="72"/>
                    </w:rPr>
                    <w:t>Partie B/ la pollution des eaux</w:t>
                  </w:r>
                </w:p>
              </w:txbxContent>
            </v:textbox>
            <w10:wrap type="square" anchorx="margin" anchory="margin"/>
          </v:shape>
        </w:pict>
      </w:r>
      <w:r w:rsidR="00CA2BF4">
        <w:rPr>
          <w:rFonts w:asciiTheme="majorBidi" w:hAnsiTheme="majorBidi" w:cstheme="majorBidi"/>
          <w:b/>
          <w:bCs/>
          <w:sz w:val="28"/>
          <w:szCs w:val="28"/>
        </w:rPr>
        <w:br w:type="page"/>
      </w:r>
    </w:p>
    <w:p w:rsidR="00CA2BF4" w:rsidRDefault="00CA2BF4" w:rsidP="004E35DD">
      <w:pPr>
        <w:spacing w:after="0" w:line="360" w:lineRule="auto"/>
        <w:ind w:firstLine="708"/>
        <w:jc w:val="both"/>
        <w:rPr>
          <w:rFonts w:asciiTheme="majorBidi" w:hAnsiTheme="majorBidi" w:cstheme="majorBidi"/>
          <w:b/>
          <w:bCs/>
          <w:sz w:val="28"/>
          <w:szCs w:val="28"/>
        </w:rPr>
        <w:sectPr w:rsidR="00CA2BF4" w:rsidSect="00CA2BF4">
          <w:headerReference w:type="default" r:id="rId28"/>
          <w:footerReference w:type="default" r:id="rId2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3"/>
          <w:cols w:space="708"/>
          <w:titlePg/>
          <w:docGrid w:linePitch="360"/>
        </w:sectPr>
      </w:pPr>
    </w:p>
    <w:p w:rsidR="001460C2" w:rsidRPr="003D41A0" w:rsidRDefault="001460C2" w:rsidP="004E35DD">
      <w:pPr>
        <w:spacing w:after="0" w:line="360" w:lineRule="auto"/>
        <w:ind w:firstLine="708"/>
        <w:jc w:val="both"/>
        <w:rPr>
          <w:rFonts w:asciiTheme="majorBidi" w:hAnsiTheme="majorBidi" w:cstheme="majorBidi"/>
          <w:b/>
          <w:bCs/>
          <w:sz w:val="24"/>
          <w:szCs w:val="24"/>
        </w:rPr>
      </w:pPr>
      <w:r w:rsidRPr="003D41A0">
        <w:rPr>
          <w:rFonts w:asciiTheme="majorBidi" w:hAnsiTheme="majorBidi" w:cstheme="majorBidi"/>
          <w:b/>
          <w:bCs/>
          <w:sz w:val="24"/>
          <w:szCs w:val="24"/>
        </w:rPr>
        <w:lastRenderedPageBreak/>
        <w:t>Introduction</w:t>
      </w:r>
    </w:p>
    <w:p w:rsidR="00D60ABE" w:rsidRDefault="00727FAD" w:rsidP="004E35DD">
      <w:pPr>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 xml:space="preserve">La pollution de l’eau est </w:t>
      </w:r>
      <w:r w:rsidR="00CA2BF4" w:rsidRPr="00CE4FDF">
        <w:rPr>
          <w:rFonts w:asciiTheme="majorBidi" w:hAnsiTheme="majorBidi" w:cstheme="majorBidi"/>
          <w:sz w:val="24"/>
          <w:szCs w:val="24"/>
        </w:rPr>
        <w:t>actuellement placée</w:t>
      </w:r>
      <w:r w:rsidRPr="00CE4FDF">
        <w:rPr>
          <w:rFonts w:asciiTheme="majorBidi" w:hAnsiTheme="majorBidi" w:cstheme="majorBidi"/>
          <w:sz w:val="24"/>
          <w:szCs w:val="24"/>
        </w:rPr>
        <w:t xml:space="preserve"> en tête des problèmes de l’environnement car l’eau est une interface entre l’air et le sol.</w:t>
      </w:r>
    </w:p>
    <w:p w:rsidR="00727FAD" w:rsidRPr="00CE4FDF" w:rsidRDefault="00FB71A1"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27FAD" w:rsidRPr="00CE4FDF">
        <w:rPr>
          <w:rFonts w:asciiTheme="majorBidi" w:hAnsiTheme="majorBidi" w:cstheme="majorBidi"/>
          <w:sz w:val="24"/>
          <w:szCs w:val="24"/>
        </w:rPr>
        <w:t>Une eau est dite polluée lorsque son équilibre est modifié de façon durable par l’apport en quantités importantes des substances plus ou moins toxiques, d’origines naturelles ou issues d’activités humaines.</w:t>
      </w:r>
    </w:p>
    <w:p w:rsidR="00727FAD" w:rsidRPr="004360F9" w:rsidRDefault="00727FAD" w:rsidP="004E35DD">
      <w:pPr>
        <w:spacing w:after="0" w:line="360" w:lineRule="auto"/>
        <w:ind w:firstLine="708"/>
        <w:jc w:val="both"/>
        <w:rPr>
          <w:rFonts w:asciiTheme="majorBidi" w:hAnsiTheme="majorBidi" w:cstheme="majorBidi"/>
          <w:sz w:val="24"/>
          <w:szCs w:val="24"/>
        </w:rPr>
      </w:pPr>
      <w:r w:rsidRPr="00CE4FDF">
        <w:rPr>
          <w:rFonts w:asciiTheme="majorBidi" w:hAnsiTheme="majorBidi" w:cstheme="majorBidi"/>
          <w:sz w:val="24"/>
          <w:szCs w:val="24"/>
        </w:rPr>
        <w:t xml:space="preserve">L’activité humaine, qu’elle soit industrielle, urbaine ou agricole, produit une quantité de </w:t>
      </w:r>
      <w:r w:rsidR="00234C06" w:rsidRPr="00CE4FDF">
        <w:rPr>
          <w:rFonts w:asciiTheme="majorBidi" w:hAnsiTheme="majorBidi" w:cstheme="majorBidi"/>
          <w:sz w:val="24"/>
          <w:szCs w:val="24"/>
        </w:rPr>
        <w:t>substances polluantes</w:t>
      </w:r>
      <w:r w:rsidRPr="00CE4FDF">
        <w:rPr>
          <w:rFonts w:asciiTheme="majorBidi" w:hAnsiTheme="majorBidi" w:cstheme="majorBidi"/>
          <w:sz w:val="24"/>
          <w:szCs w:val="24"/>
        </w:rPr>
        <w:t xml:space="preserve"> de toute nature qui sont à l’origine de différents types de pollution qui peuvent </w:t>
      </w:r>
      <w:r w:rsidR="00234C06" w:rsidRPr="00CE4FDF">
        <w:rPr>
          <w:rFonts w:asciiTheme="majorBidi" w:hAnsiTheme="majorBidi" w:cstheme="majorBidi"/>
          <w:sz w:val="24"/>
          <w:szCs w:val="24"/>
        </w:rPr>
        <w:t>être permanentes</w:t>
      </w:r>
      <w:r w:rsidRPr="00CE4FDF">
        <w:rPr>
          <w:rFonts w:asciiTheme="majorBidi" w:hAnsiTheme="majorBidi" w:cstheme="majorBidi"/>
          <w:sz w:val="24"/>
          <w:szCs w:val="24"/>
        </w:rPr>
        <w:t xml:space="preserve">, périodique ou encore accidentelles ou aigues, à la suite du déversement intempestif des produits toxiques d’origine industrielle ou </w:t>
      </w:r>
      <w:r w:rsidR="00234C06" w:rsidRPr="00CE4FDF">
        <w:rPr>
          <w:rFonts w:asciiTheme="majorBidi" w:hAnsiTheme="majorBidi" w:cstheme="majorBidi"/>
          <w:sz w:val="24"/>
          <w:szCs w:val="24"/>
        </w:rPr>
        <w:t>agricole, ou</w:t>
      </w:r>
      <w:r w:rsidRPr="00CE4FDF">
        <w:rPr>
          <w:rFonts w:asciiTheme="majorBidi" w:hAnsiTheme="majorBidi" w:cstheme="majorBidi"/>
          <w:sz w:val="24"/>
          <w:szCs w:val="24"/>
        </w:rPr>
        <w:t xml:space="preserve"> de lessivage des sols urbains lors de fortes pluies </w:t>
      </w:r>
      <w:r w:rsidR="00AD5300">
        <w:rPr>
          <w:rFonts w:asciiTheme="majorBidi" w:hAnsiTheme="majorBidi" w:cstheme="majorBidi"/>
          <w:b/>
          <w:bCs/>
          <w:sz w:val="24"/>
          <w:szCs w:val="24"/>
        </w:rPr>
        <w:t>[41</w:t>
      </w:r>
      <w:r w:rsidR="000C0AF6">
        <w:rPr>
          <w:rFonts w:asciiTheme="majorBidi" w:hAnsiTheme="majorBidi" w:cstheme="majorBidi"/>
          <w:b/>
          <w:bCs/>
          <w:sz w:val="24"/>
          <w:szCs w:val="24"/>
        </w:rPr>
        <w:t xml:space="preserve">] </w:t>
      </w:r>
    </w:p>
    <w:p w:rsidR="00727FAD" w:rsidRPr="003D41A0" w:rsidRDefault="00DE70D7" w:rsidP="004E35DD">
      <w:pPr>
        <w:spacing w:after="0" w:line="360" w:lineRule="auto"/>
        <w:jc w:val="both"/>
        <w:rPr>
          <w:rFonts w:asciiTheme="majorBidi" w:hAnsiTheme="majorBidi" w:cstheme="majorBidi"/>
          <w:b/>
          <w:bCs/>
          <w:sz w:val="24"/>
          <w:szCs w:val="24"/>
        </w:rPr>
      </w:pPr>
      <w:r w:rsidRPr="003D41A0">
        <w:rPr>
          <w:rFonts w:asciiTheme="majorBidi" w:hAnsiTheme="majorBidi" w:cstheme="majorBidi"/>
          <w:b/>
          <w:bCs/>
          <w:sz w:val="24"/>
          <w:szCs w:val="24"/>
        </w:rPr>
        <w:t>III. La</w:t>
      </w:r>
      <w:r w:rsidR="005A6962" w:rsidRPr="003D41A0">
        <w:rPr>
          <w:rFonts w:asciiTheme="majorBidi" w:hAnsiTheme="majorBidi" w:cstheme="majorBidi"/>
          <w:b/>
          <w:bCs/>
          <w:sz w:val="24"/>
          <w:szCs w:val="24"/>
        </w:rPr>
        <w:t xml:space="preserve"> pollution d’un cours d’eau </w:t>
      </w:r>
    </w:p>
    <w:p w:rsidR="005A6962" w:rsidRPr="004907FB" w:rsidRDefault="00727FAD" w:rsidP="004907FB">
      <w:pPr>
        <w:spacing w:after="0" w:line="360" w:lineRule="auto"/>
        <w:ind w:firstLine="708"/>
        <w:jc w:val="both"/>
        <w:rPr>
          <w:rFonts w:asciiTheme="majorBidi" w:hAnsiTheme="majorBidi" w:cstheme="majorBidi"/>
          <w:sz w:val="24"/>
          <w:szCs w:val="24"/>
        </w:rPr>
      </w:pPr>
      <w:r w:rsidRPr="005C6669">
        <w:rPr>
          <w:rFonts w:asciiTheme="majorBidi" w:hAnsiTheme="majorBidi" w:cstheme="majorBidi"/>
          <w:sz w:val="24"/>
          <w:szCs w:val="24"/>
        </w:rPr>
        <w:t>Selon l’organisation mondiale de la santé (OMS)</w:t>
      </w:r>
      <w:r w:rsidR="00A013B6">
        <w:rPr>
          <w:rFonts w:asciiTheme="majorBidi" w:hAnsiTheme="majorBidi" w:cstheme="majorBidi"/>
          <w:sz w:val="24"/>
          <w:szCs w:val="24"/>
        </w:rPr>
        <w:t xml:space="preserve"> : </w:t>
      </w:r>
      <w:r w:rsidRPr="005C6669">
        <w:rPr>
          <w:rFonts w:asciiTheme="majorBidi" w:hAnsiTheme="majorBidi" w:cstheme="majorBidi"/>
          <w:sz w:val="24"/>
          <w:szCs w:val="24"/>
        </w:rPr>
        <w:t xml:space="preserve">&lt;&lt; Un cours d’eau est considéré comme étant pollué lorsque la composition ou l’état des eaux est directement ou indirectement modifié du fait de l’activité de </w:t>
      </w:r>
      <w:r w:rsidR="00786FE5" w:rsidRPr="005C6669">
        <w:rPr>
          <w:rFonts w:asciiTheme="majorBidi" w:hAnsiTheme="majorBidi" w:cstheme="majorBidi"/>
          <w:sz w:val="24"/>
          <w:szCs w:val="24"/>
        </w:rPr>
        <w:t>l’homme,</w:t>
      </w:r>
      <w:r w:rsidR="00836A40" w:rsidRPr="005C6669">
        <w:rPr>
          <w:rFonts w:asciiTheme="majorBidi" w:hAnsiTheme="majorBidi" w:cstheme="majorBidi"/>
          <w:sz w:val="24"/>
          <w:szCs w:val="24"/>
        </w:rPr>
        <w:t xml:space="preserve"> </w:t>
      </w:r>
      <w:r w:rsidRPr="005C6669">
        <w:rPr>
          <w:rFonts w:asciiTheme="majorBidi" w:hAnsiTheme="majorBidi" w:cstheme="majorBidi"/>
          <w:sz w:val="24"/>
          <w:szCs w:val="24"/>
        </w:rPr>
        <w:t xml:space="preserve">dans une mesure telle que celles-ci se prêtent moins facilement à toute utilisation a </w:t>
      </w:r>
      <w:r w:rsidR="00234C06" w:rsidRPr="005C6669">
        <w:rPr>
          <w:rFonts w:asciiTheme="majorBidi" w:hAnsiTheme="majorBidi" w:cstheme="majorBidi"/>
          <w:sz w:val="24"/>
          <w:szCs w:val="24"/>
        </w:rPr>
        <w:t>laquelle</w:t>
      </w:r>
      <w:r w:rsidRPr="005C6669">
        <w:rPr>
          <w:rFonts w:asciiTheme="majorBidi" w:hAnsiTheme="majorBidi" w:cstheme="majorBidi"/>
          <w:sz w:val="24"/>
          <w:szCs w:val="24"/>
        </w:rPr>
        <w:t xml:space="preserve"> elle pourrait servir a leur état naturel &gt;&gt;</w:t>
      </w:r>
      <w:r w:rsidR="005467A2">
        <w:rPr>
          <w:rFonts w:asciiTheme="majorBidi" w:hAnsiTheme="majorBidi" w:cstheme="majorBidi"/>
          <w:sz w:val="24"/>
          <w:szCs w:val="24"/>
        </w:rPr>
        <w:t xml:space="preserve"> </w:t>
      </w:r>
    </w:p>
    <w:p w:rsidR="00727FAD" w:rsidRPr="004907FB" w:rsidRDefault="006C4B33" w:rsidP="004907FB">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III.1. </w:t>
      </w:r>
      <w:r w:rsidR="000F7AED" w:rsidRPr="004907FB">
        <w:rPr>
          <w:rFonts w:asciiTheme="majorBidi" w:hAnsiTheme="majorBidi" w:cstheme="majorBidi"/>
          <w:b/>
          <w:bCs/>
          <w:color w:val="000000"/>
          <w:sz w:val="24"/>
          <w:szCs w:val="24"/>
        </w:rPr>
        <w:t>Tableau 2</w:t>
      </w:r>
      <w:r w:rsidR="00727FAD" w:rsidRPr="004907FB">
        <w:rPr>
          <w:rFonts w:asciiTheme="majorBidi" w:hAnsiTheme="majorBidi" w:cstheme="majorBidi"/>
          <w:b/>
          <w:bCs/>
          <w:color w:val="000000"/>
          <w:sz w:val="24"/>
          <w:szCs w:val="24"/>
        </w:rPr>
        <w:t> </w:t>
      </w:r>
      <w:r w:rsidR="005B4A66" w:rsidRPr="004907FB">
        <w:rPr>
          <w:rFonts w:asciiTheme="majorBidi" w:hAnsiTheme="majorBidi" w:cstheme="majorBidi"/>
          <w:b/>
          <w:bCs/>
          <w:color w:val="000000"/>
          <w:sz w:val="24"/>
          <w:szCs w:val="24"/>
        </w:rPr>
        <w:t>: Classification</w:t>
      </w:r>
      <w:r w:rsidR="00727FAD" w:rsidRPr="004907FB">
        <w:rPr>
          <w:rFonts w:asciiTheme="majorBidi" w:hAnsiTheme="majorBidi" w:cstheme="majorBidi"/>
          <w:b/>
          <w:bCs/>
          <w:color w:val="000000"/>
          <w:sz w:val="24"/>
          <w:szCs w:val="24"/>
        </w:rPr>
        <w:t xml:space="preserve"> des principa</w:t>
      </w:r>
      <w:r w:rsidR="005467A2" w:rsidRPr="004907FB">
        <w:rPr>
          <w:rFonts w:asciiTheme="majorBidi" w:hAnsiTheme="majorBidi" w:cstheme="majorBidi"/>
          <w:b/>
          <w:bCs/>
          <w:color w:val="000000"/>
          <w:sz w:val="24"/>
          <w:szCs w:val="24"/>
        </w:rPr>
        <w:t xml:space="preserve">ux polluants selon leur nature </w:t>
      </w:r>
      <w:r w:rsidR="00235908" w:rsidRPr="004907FB">
        <w:rPr>
          <w:rFonts w:asciiTheme="majorBidi" w:hAnsiTheme="majorBidi" w:cstheme="majorBidi"/>
          <w:b/>
          <w:bCs/>
          <w:sz w:val="24"/>
          <w:szCs w:val="24"/>
        </w:rPr>
        <w:t>[43</w:t>
      </w:r>
      <w:r w:rsidR="005467A2" w:rsidRPr="004907FB">
        <w:rPr>
          <w:rFonts w:asciiTheme="majorBidi" w:hAnsiTheme="majorBidi" w:cstheme="majorBidi"/>
          <w:b/>
          <w:bCs/>
          <w:sz w:val="24"/>
          <w:szCs w:val="24"/>
        </w:rPr>
        <w:t>]</w:t>
      </w:r>
    </w:p>
    <w:tbl>
      <w:tblPr>
        <w:tblStyle w:val="Grilledutableau"/>
        <w:tblW w:w="10349" w:type="dxa"/>
        <w:tblInd w:w="-318" w:type="dxa"/>
        <w:tblLook w:val="04A0"/>
      </w:tblPr>
      <w:tblGrid>
        <w:gridCol w:w="10349"/>
      </w:tblGrid>
      <w:tr w:rsidR="00727FAD" w:rsidRPr="00CE4FDF" w:rsidTr="00823F64">
        <w:tc>
          <w:tcPr>
            <w:tcW w:w="10349" w:type="dxa"/>
          </w:tcPr>
          <w:p w:rsidR="00727FAD" w:rsidRPr="00CE4FDF" w:rsidRDefault="00727FAD" w:rsidP="004E35DD">
            <w:pPr>
              <w:spacing w:line="360" w:lineRule="auto"/>
              <w:jc w:val="both"/>
              <w:rPr>
                <w:rFonts w:asciiTheme="majorBidi" w:hAnsiTheme="majorBidi" w:cstheme="majorBidi"/>
                <w:b/>
                <w:bCs/>
                <w:color w:val="000000"/>
                <w:sz w:val="24"/>
                <w:szCs w:val="24"/>
              </w:rPr>
            </w:pPr>
          </w:p>
          <w:p w:rsidR="00727FAD" w:rsidRPr="00CE4FDF" w:rsidRDefault="00727FAD" w:rsidP="004E35DD">
            <w:pPr>
              <w:spacing w:line="360" w:lineRule="auto"/>
              <w:jc w:val="both"/>
              <w:rPr>
                <w:rFonts w:asciiTheme="majorBidi" w:hAnsiTheme="majorBidi" w:cstheme="majorBidi"/>
                <w:b/>
                <w:bCs/>
                <w:color w:val="000000"/>
                <w:sz w:val="24"/>
                <w:szCs w:val="24"/>
              </w:rPr>
            </w:pPr>
            <w:r w:rsidRPr="00CE4FDF">
              <w:rPr>
                <w:rFonts w:asciiTheme="majorBidi" w:hAnsiTheme="majorBidi" w:cstheme="majorBidi"/>
                <w:b/>
                <w:bCs/>
                <w:color w:val="000000"/>
                <w:sz w:val="24"/>
                <w:szCs w:val="24"/>
              </w:rPr>
              <w:t xml:space="preserve">                               Classification des principaux types de polluants et de nuisances</w:t>
            </w:r>
          </w:p>
        </w:tc>
      </w:tr>
      <w:tr w:rsidR="00727FAD" w:rsidRPr="00CE4FDF" w:rsidTr="00823F64">
        <w:tc>
          <w:tcPr>
            <w:tcW w:w="10349" w:type="dxa"/>
          </w:tcPr>
          <w:p w:rsidR="00727FAD" w:rsidRPr="00CE4FDF" w:rsidRDefault="00727FAD" w:rsidP="004E35DD">
            <w:pPr>
              <w:spacing w:line="360" w:lineRule="auto"/>
              <w:jc w:val="both"/>
              <w:rPr>
                <w:rFonts w:asciiTheme="majorBidi" w:hAnsiTheme="majorBidi" w:cstheme="majorBidi"/>
                <w:b/>
                <w:bCs/>
                <w:color w:val="000000"/>
                <w:sz w:val="24"/>
                <w:szCs w:val="24"/>
                <w:u w:val="single"/>
              </w:rPr>
            </w:pPr>
            <w:r w:rsidRPr="00CE4FDF">
              <w:rPr>
                <w:rFonts w:asciiTheme="majorBidi" w:hAnsiTheme="majorBidi" w:cstheme="majorBidi"/>
                <w:b/>
                <w:bCs/>
                <w:color w:val="000000"/>
                <w:sz w:val="24"/>
                <w:szCs w:val="24"/>
              </w:rPr>
              <w:t>Types de pollution            Nature du polluant                                                            milieu affecté</w:t>
            </w:r>
          </w:p>
          <w:p w:rsidR="00727FAD" w:rsidRPr="00CE4FDF" w:rsidRDefault="00B9346E"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noProof/>
                <w:color w:val="000000"/>
                <w:sz w:val="24"/>
                <w:szCs w:val="24"/>
                <w:lang w:eastAsia="fr-FR"/>
              </w:rPr>
              <w:pict>
                <v:shape id="AutoShape 20" o:spid="_x0000_s1065" type="#_x0000_t32" style="position:absolute;left:0;text-align:left;margin-left:407.35pt;margin-top:1.45pt;width:75.4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tX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"/>
              </w:pict>
            </w:r>
            <w:r w:rsidR="00727FAD" w:rsidRPr="00CE4FDF">
              <w:rPr>
                <w:rFonts w:asciiTheme="majorBidi" w:hAnsiTheme="majorBidi" w:cstheme="majorBidi"/>
                <w:b/>
                <w:bCs/>
                <w:color w:val="000000"/>
                <w:sz w:val="24"/>
                <w:szCs w:val="24"/>
              </w:rPr>
              <w:t>(ou de nuisances)                                                                                                         Air      Eau     sol</w:t>
            </w:r>
          </w:p>
        </w:tc>
      </w:tr>
      <w:tr w:rsidR="00727FAD" w:rsidRPr="00CE4FDF" w:rsidTr="00823F64">
        <w:tc>
          <w:tcPr>
            <w:tcW w:w="10349" w:type="dxa"/>
          </w:tcPr>
          <w:p w:rsidR="00727FAD" w:rsidRPr="00CE4FDF" w:rsidRDefault="00A82B57" w:rsidP="004E35DD">
            <w:pPr>
              <w:spacing w:line="360" w:lineRule="auto"/>
              <w:jc w:val="both"/>
              <w:rPr>
                <w:rFonts w:asciiTheme="majorBidi" w:hAnsiTheme="majorBidi" w:cstheme="majorBidi"/>
                <w:b/>
                <w:bCs/>
                <w:color w:val="000000"/>
                <w:sz w:val="24"/>
                <w:szCs w:val="24"/>
              </w:rPr>
            </w:pPr>
            <w:r w:rsidRPr="00CE4FDF">
              <w:rPr>
                <w:rFonts w:asciiTheme="majorBidi" w:hAnsiTheme="majorBidi" w:cstheme="majorBidi"/>
                <w:b/>
                <w:bCs/>
                <w:color w:val="000000"/>
                <w:sz w:val="24"/>
                <w:szCs w:val="24"/>
              </w:rPr>
              <w:t>I. Physiques</w:t>
            </w:r>
          </w:p>
          <w:p w:rsidR="00727FAD" w:rsidRPr="00CE4FDF" w:rsidRDefault="00727FAD" w:rsidP="004E35DD">
            <w:pPr>
              <w:spacing w:line="360" w:lineRule="auto"/>
              <w:jc w:val="both"/>
              <w:rPr>
                <w:rFonts w:asciiTheme="majorBidi" w:hAnsiTheme="majorBidi" w:cstheme="majorBidi"/>
                <w:b/>
                <w:bCs/>
                <w:color w:val="000000"/>
                <w:sz w:val="24"/>
                <w:szCs w:val="24"/>
              </w:rPr>
            </w:pP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Radioactive                    Radionucléides (rayonnements)                                              +         +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Thermique                     Chaleur                                                                                     +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Nuisance sonore           Bruits et vibrations à basse fréquence                                      +</w:t>
            </w:r>
          </w:p>
          <w:p w:rsidR="00727FAD" w:rsidRPr="00CE4FDF" w:rsidRDefault="00727FAD" w:rsidP="004E35DD">
            <w:pPr>
              <w:spacing w:line="360" w:lineRule="auto"/>
              <w:jc w:val="both"/>
              <w:rPr>
                <w:rFonts w:asciiTheme="majorBidi" w:hAnsiTheme="majorBidi" w:cstheme="majorBidi"/>
                <w:color w:val="000000"/>
                <w:sz w:val="24"/>
                <w:szCs w:val="24"/>
              </w:rPr>
            </w:pPr>
          </w:p>
          <w:p w:rsidR="00727FAD" w:rsidRPr="00CE4FDF" w:rsidRDefault="00727FAD" w:rsidP="004E35DD">
            <w:pPr>
              <w:spacing w:line="360" w:lineRule="auto"/>
              <w:jc w:val="both"/>
              <w:rPr>
                <w:rFonts w:asciiTheme="majorBidi" w:hAnsiTheme="majorBidi" w:cstheme="majorBidi"/>
                <w:b/>
                <w:bCs/>
                <w:color w:val="000000"/>
                <w:sz w:val="24"/>
                <w:szCs w:val="24"/>
              </w:rPr>
            </w:pPr>
            <w:r w:rsidRPr="00CE4FDF">
              <w:rPr>
                <w:rFonts w:asciiTheme="majorBidi" w:hAnsiTheme="majorBidi" w:cstheme="majorBidi"/>
                <w:b/>
                <w:bCs/>
                <w:color w:val="000000"/>
                <w:sz w:val="24"/>
                <w:szCs w:val="24"/>
              </w:rPr>
              <w:t xml:space="preserve">II. Chimiques </w:t>
            </w:r>
          </w:p>
          <w:p w:rsidR="00727FAD" w:rsidRPr="00CE4FDF" w:rsidRDefault="00727FAD" w:rsidP="004E35DD">
            <w:pPr>
              <w:spacing w:line="360" w:lineRule="auto"/>
              <w:jc w:val="both"/>
              <w:rPr>
                <w:rFonts w:asciiTheme="majorBidi" w:hAnsiTheme="majorBidi" w:cstheme="majorBidi"/>
                <w:b/>
                <w:bCs/>
                <w:color w:val="000000"/>
                <w:sz w:val="24"/>
                <w:szCs w:val="24"/>
              </w:rPr>
            </w:pPr>
            <w:r w:rsidRPr="00CE4FDF">
              <w:rPr>
                <w:rFonts w:asciiTheme="majorBidi" w:hAnsiTheme="majorBidi" w:cstheme="majorBidi"/>
                <w:b/>
                <w:bCs/>
                <w:color w:val="000000"/>
                <w:sz w:val="24"/>
                <w:szCs w:val="24"/>
              </w:rPr>
              <w:t xml:space="preserve">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b/>
                <w:bCs/>
                <w:color w:val="000000"/>
                <w:sz w:val="24"/>
                <w:szCs w:val="24"/>
              </w:rPr>
              <w:t xml:space="preserve">                                          </w:t>
            </w:r>
            <w:r w:rsidRPr="00CE4FDF">
              <w:rPr>
                <w:rFonts w:asciiTheme="majorBidi" w:hAnsiTheme="majorBidi" w:cstheme="majorBidi"/>
                <w:color w:val="000000"/>
                <w:sz w:val="24"/>
                <w:szCs w:val="24"/>
              </w:rPr>
              <w:t>Dérivés gazeux du carbone et hydrocarbures liquides          +         +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Détersifs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Matières plastiques                                           </w:t>
            </w:r>
            <w:r w:rsidR="00066EDE" w:rsidRPr="00CE4FDF">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Pesticides et autres composés organiques </w:t>
            </w:r>
            <w:r w:rsidR="00EE5040">
              <w:rPr>
                <w:rFonts w:asciiTheme="majorBidi" w:hAnsiTheme="majorBidi" w:cstheme="majorBidi"/>
                <w:color w:val="000000"/>
                <w:sz w:val="24"/>
                <w:szCs w:val="24"/>
              </w:rPr>
              <w:t xml:space="preserve">de synthèse          </w:t>
            </w:r>
            <w:r w:rsidR="00066EDE"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         </w:t>
            </w:r>
            <w:r w:rsidRPr="00CE4FDF">
              <w:rPr>
                <w:rFonts w:asciiTheme="majorBidi" w:hAnsiTheme="majorBidi" w:cstheme="majorBidi"/>
                <w:color w:val="000000"/>
                <w:sz w:val="24"/>
                <w:szCs w:val="24"/>
              </w:rPr>
              <w:t>+</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lastRenderedPageBreak/>
              <w:t xml:space="preserve">                                          Dérivés du soufre                                             </w:t>
            </w:r>
            <w:r w:rsidR="00066EDE" w:rsidRPr="00CE4FDF">
              <w:rPr>
                <w:rFonts w:asciiTheme="majorBidi" w:hAnsiTheme="majorBidi" w:cstheme="majorBidi"/>
                <w:color w:val="000000"/>
                <w:sz w:val="24"/>
                <w:szCs w:val="24"/>
              </w:rPr>
              <w:t xml:space="preserve">                       +       </w:t>
            </w:r>
            <w:r w:rsidRPr="00CE4FDF">
              <w:rPr>
                <w:rFonts w:asciiTheme="majorBidi" w:hAnsiTheme="majorBidi" w:cstheme="majorBidi"/>
                <w:color w:val="000000"/>
                <w:sz w:val="24"/>
                <w:szCs w:val="24"/>
              </w:rPr>
              <w:t xml:space="preserve"> +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Dérivés de l’azote                                             </w:t>
            </w:r>
            <w:r w:rsidR="00EE5040">
              <w:rPr>
                <w:rFonts w:asciiTheme="majorBidi" w:hAnsiTheme="majorBidi" w:cstheme="majorBidi"/>
                <w:color w:val="000000"/>
                <w:sz w:val="24"/>
                <w:szCs w:val="24"/>
              </w:rPr>
              <w:t xml:space="preserve">                      +        </w:t>
            </w:r>
            <w:r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Métaux toxiques                                                 </w:t>
            </w:r>
            <w:r w:rsidR="00EE5040">
              <w:rPr>
                <w:rFonts w:asciiTheme="majorBidi" w:hAnsiTheme="majorBidi" w:cstheme="majorBidi"/>
                <w:color w:val="000000"/>
                <w:sz w:val="24"/>
                <w:szCs w:val="24"/>
              </w:rPr>
              <w:t xml:space="preserve">                    </w:t>
            </w:r>
            <w:r w:rsidR="00066EDE"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b/>
                <w:bCs/>
                <w:color w:val="000000"/>
                <w:sz w:val="24"/>
                <w:szCs w:val="24"/>
              </w:rPr>
              <w:t xml:space="preserve">                                          </w:t>
            </w:r>
            <w:r w:rsidRPr="00CE4FDF">
              <w:rPr>
                <w:rFonts w:asciiTheme="majorBidi" w:hAnsiTheme="majorBidi" w:cstheme="majorBidi"/>
                <w:color w:val="000000"/>
                <w:sz w:val="24"/>
                <w:szCs w:val="24"/>
              </w:rPr>
              <w:t xml:space="preserve">Fluorures                                                                       </w:t>
            </w:r>
            <w:r w:rsidR="00EE5040">
              <w:rPr>
                <w:rFonts w:asciiTheme="majorBidi" w:hAnsiTheme="majorBidi" w:cstheme="majorBidi"/>
                <w:color w:val="000000"/>
                <w:sz w:val="24"/>
                <w:szCs w:val="24"/>
              </w:rPr>
              <w:t xml:space="preserve">          </w:t>
            </w:r>
            <w:r w:rsidR="00066EDE"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Particules </w:t>
            </w:r>
            <w:r w:rsidR="00786FE5" w:rsidRPr="00CE4FDF">
              <w:rPr>
                <w:rFonts w:asciiTheme="majorBidi" w:hAnsiTheme="majorBidi" w:cstheme="majorBidi"/>
                <w:color w:val="000000"/>
                <w:sz w:val="24"/>
                <w:szCs w:val="24"/>
              </w:rPr>
              <w:t>solides (</w:t>
            </w:r>
            <w:r w:rsidRPr="00CE4FDF">
              <w:rPr>
                <w:rFonts w:asciiTheme="majorBidi" w:hAnsiTheme="majorBidi" w:cstheme="majorBidi"/>
                <w:color w:val="000000"/>
                <w:sz w:val="24"/>
                <w:szCs w:val="24"/>
              </w:rPr>
              <w:t xml:space="preserve">aérosol)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Matières organiques fermentescibles                   </w:t>
            </w:r>
            <w:r w:rsidR="00EE5040">
              <w:rPr>
                <w:rFonts w:asciiTheme="majorBidi" w:hAnsiTheme="majorBidi" w:cstheme="majorBidi"/>
                <w:color w:val="000000"/>
                <w:sz w:val="24"/>
                <w:szCs w:val="24"/>
              </w:rPr>
              <w:t xml:space="preserve">                             </w:t>
            </w:r>
            <w:r w:rsidR="00066EDE"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b/>
                <w:bCs/>
                <w:color w:val="000000"/>
                <w:sz w:val="24"/>
                <w:szCs w:val="24"/>
              </w:rPr>
              <w:t xml:space="preserve">III. Biologiques               </w:t>
            </w:r>
            <w:r w:rsidRPr="00CE4FDF">
              <w:rPr>
                <w:rFonts w:asciiTheme="majorBidi" w:hAnsiTheme="majorBidi" w:cstheme="majorBidi"/>
                <w:color w:val="000000"/>
                <w:sz w:val="24"/>
                <w:szCs w:val="24"/>
              </w:rPr>
              <w:t>Contamination</w:t>
            </w:r>
            <w:r w:rsidRPr="00CE4FDF">
              <w:rPr>
                <w:rFonts w:asciiTheme="majorBidi" w:hAnsiTheme="majorBidi" w:cstheme="majorBidi"/>
                <w:b/>
                <w:bCs/>
                <w:color w:val="000000"/>
                <w:sz w:val="24"/>
                <w:szCs w:val="24"/>
              </w:rPr>
              <w:t xml:space="preserve"> </w:t>
            </w:r>
            <w:r w:rsidRPr="00CE4FDF">
              <w:rPr>
                <w:rFonts w:asciiTheme="majorBidi" w:hAnsiTheme="majorBidi" w:cstheme="majorBidi"/>
                <w:color w:val="000000"/>
                <w:sz w:val="24"/>
                <w:szCs w:val="24"/>
              </w:rPr>
              <w:t>microbienne des milieux inhalés ou ingérés</w:t>
            </w:r>
            <w:r w:rsidR="00EE5040">
              <w:rPr>
                <w:rFonts w:asciiTheme="majorBidi" w:hAnsiTheme="majorBidi" w:cstheme="majorBidi"/>
                <w:color w:val="000000"/>
                <w:sz w:val="24"/>
                <w:szCs w:val="24"/>
              </w:rPr>
              <w:t xml:space="preserve">            </w:t>
            </w:r>
            <w:r w:rsidR="00066EDE" w:rsidRPr="00CE4FDF">
              <w:rPr>
                <w:rFonts w:asciiTheme="majorBidi" w:hAnsiTheme="majorBidi" w:cstheme="majorBidi"/>
                <w:color w:val="000000"/>
                <w:sz w:val="24"/>
                <w:szCs w:val="24"/>
              </w:rPr>
              <w:t xml:space="preserve">+      </w:t>
            </w:r>
            <w:r w:rsidR="00EE5040">
              <w:rPr>
                <w:rFonts w:asciiTheme="majorBidi" w:hAnsiTheme="majorBidi" w:cstheme="majorBidi"/>
                <w:color w:val="000000"/>
                <w:sz w:val="24"/>
                <w:szCs w:val="24"/>
              </w:rPr>
              <w:t xml:space="preserve">  </w:t>
            </w:r>
            <w:r w:rsidRPr="00CE4FDF">
              <w:rPr>
                <w:rFonts w:asciiTheme="majorBidi" w:hAnsiTheme="majorBidi" w:cstheme="majorBidi"/>
                <w:color w:val="000000"/>
                <w:sz w:val="24"/>
                <w:szCs w:val="24"/>
              </w:rPr>
              <w:t xml:space="preserve">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Introduction d’espèces végétales ou animales invasives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w:t>
            </w:r>
          </w:p>
          <w:p w:rsidR="00727FAD" w:rsidRPr="00CE4FDF" w:rsidRDefault="00727FAD" w:rsidP="004E35DD">
            <w:pPr>
              <w:spacing w:line="360" w:lineRule="auto"/>
              <w:jc w:val="both"/>
              <w:rPr>
                <w:rFonts w:asciiTheme="majorBidi" w:hAnsiTheme="majorBidi" w:cstheme="majorBidi"/>
                <w:b/>
                <w:bCs/>
                <w:color w:val="000000"/>
                <w:sz w:val="24"/>
                <w:szCs w:val="24"/>
              </w:rPr>
            </w:pPr>
            <w:r w:rsidRPr="00CE4FDF">
              <w:rPr>
                <w:rFonts w:asciiTheme="majorBidi" w:hAnsiTheme="majorBidi" w:cstheme="majorBidi"/>
                <w:color w:val="000000"/>
                <w:sz w:val="24"/>
                <w:szCs w:val="24"/>
              </w:rPr>
              <w:t xml:space="preserve"> </w:t>
            </w:r>
            <w:r w:rsidRPr="00CE4FDF">
              <w:rPr>
                <w:rFonts w:asciiTheme="majorBidi" w:hAnsiTheme="majorBidi" w:cstheme="majorBidi"/>
                <w:b/>
                <w:bCs/>
                <w:color w:val="000000"/>
                <w:sz w:val="24"/>
                <w:szCs w:val="24"/>
              </w:rPr>
              <w:t xml:space="preserve">IV. Nuisances esthétiques  </w:t>
            </w:r>
          </w:p>
          <w:p w:rsidR="00727FAD" w:rsidRPr="00CE4FDF" w:rsidRDefault="00727FAD" w:rsidP="004E35DD">
            <w:pPr>
              <w:spacing w:line="360" w:lineRule="auto"/>
              <w:jc w:val="both"/>
              <w:rPr>
                <w:rFonts w:asciiTheme="majorBidi" w:hAnsiTheme="majorBidi" w:cstheme="majorBidi"/>
                <w:b/>
                <w:bCs/>
                <w:color w:val="000000"/>
                <w:sz w:val="24"/>
                <w:szCs w:val="24"/>
              </w:rPr>
            </w:pP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b/>
                <w:bCs/>
                <w:color w:val="000000"/>
                <w:sz w:val="24"/>
                <w:szCs w:val="24"/>
              </w:rPr>
              <w:t xml:space="preserve">                                          </w:t>
            </w:r>
            <w:r w:rsidRPr="00CE4FDF">
              <w:rPr>
                <w:rFonts w:asciiTheme="majorBidi" w:hAnsiTheme="majorBidi" w:cstheme="majorBidi"/>
                <w:color w:val="000000"/>
                <w:sz w:val="24"/>
                <w:szCs w:val="24"/>
              </w:rPr>
              <w:t xml:space="preserve">Dégradation des sites et des paysages par l’urbanisation </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Sauvage</w:t>
            </w:r>
          </w:p>
          <w:p w:rsidR="00727FAD" w:rsidRPr="00CE4FDF"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Implantation d’industries ou d’in</w:t>
            </w:r>
            <w:r w:rsidR="00EE5040">
              <w:rPr>
                <w:rFonts w:asciiTheme="majorBidi" w:hAnsiTheme="majorBidi" w:cstheme="majorBidi"/>
                <w:color w:val="000000"/>
                <w:sz w:val="24"/>
                <w:szCs w:val="24"/>
              </w:rPr>
              <w:t xml:space="preserve">frastructures lourdes         +                     </w:t>
            </w:r>
            <w:r w:rsidRPr="00CE4FDF">
              <w:rPr>
                <w:rFonts w:asciiTheme="majorBidi" w:hAnsiTheme="majorBidi" w:cstheme="majorBidi"/>
                <w:color w:val="000000"/>
                <w:sz w:val="24"/>
                <w:szCs w:val="24"/>
              </w:rPr>
              <w:t>+</w:t>
            </w:r>
          </w:p>
          <w:p w:rsidR="00727FAD" w:rsidRPr="00E95244" w:rsidRDefault="00727FAD" w:rsidP="004E35DD">
            <w:pPr>
              <w:spacing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dans des écosystèmes naturels ou peu modifiés    </w:t>
            </w:r>
          </w:p>
        </w:tc>
      </w:tr>
    </w:tbl>
    <w:p w:rsidR="001362CA" w:rsidRDefault="001362CA" w:rsidP="004E35DD">
      <w:pPr>
        <w:spacing w:after="0" w:line="360" w:lineRule="auto"/>
        <w:jc w:val="both"/>
        <w:rPr>
          <w:rFonts w:asciiTheme="majorBidi" w:hAnsiTheme="majorBidi" w:cstheme="majorBidi"/>
          <w:b/>
          <w:bCs/>
          <w:color w:val="000000"/>
          <w:sz w:val="24"/>
          <w:szCs w:val="24"/>
        </w:rPr>
      </w:pPr>
    </w:p>
    <w:p w:rsidR="00283E25" w:rsidRPr="00CE4FDF" w:rsidRDefault="00283E25" w:rsidP="004E35DD">
      <w:pPr>
        <w:spacing w:after="0" w:line="360" w:lineRule="auto"/>
        <w:jc w:val="both"/>
        <w:rPr>
          <w:rFonts w:asciiTheme="majorBidi" w:hAnsiTheme="majorBidi" w:cstheme="majorBidi"/>
          <w:b/>
          <w:bCs/>
          <w:color w:val="000000"/>
          <w:sz w:val="24"/>
          <w:szCs w:val="24"/>
        </w:rPr>
      </w:pPr>
    </w:p>
    <w:p w:rsidR="00727FAD" w:rsidRPr="003D41A0" w:rsidRDefault="00C5727B"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t>III.2.</w:t>
      </w:r>
      <w:r w:rsidR="006C4B33">
        <w:rPr>
          <w:rFonts w:asciiTheme="majorBidi" w:hAnsiTheme="majorBidi" w:cstheme="majorBidi"/>
          <w:b/>
          <w:bCs/>
          <w:color w:val="000000"/>
          <w:sz w:val="24"/>
          <w:szCs w:val="24"/>
        </w:rPr>
        <w:t xml:space="preserve"> </w:t>
      </w:r>
      <w:r w:rsidR="00727FAD" w:rsidRPr="003D41A0">
        <w:rPr>
          <w:rFonts w:asciiTheme="majorBidi" w:hAnsiTheme="majorBidi" w:cstheme="majorBidi"/>
          <w:b/>
          <w:bCs/>
          <w:color w:val="000000"/>
          <w:sz w:val="24"/>
          <w:szCs w:val="24"/>
        </w:rPr>
        <w:t>Les princi</w:t>
      </w:r>
      <w:r w:rsidR="005A6962" w:rsidRPr="003D41A0">
        <w:rPr>
          <w:rFonts w:asciiTheme="majorBidi" w:hAnsiTheme="majorBidi" w:cstheme="majorBidi"/>
          <w:b/>
          <w:bCs/>
          <w:color w:val="000000"/>
          <w:sz w:val="24"/>
          <w:szCs w:val="24"/>
        </w:rPr>
        <w:t>pales origines de la pollution </w:t>
      </w:r>
    </w:p>
    <w:p w:rsidR="00DB5528" w:rsidRDefault="00FA5736" w:rsidP="004E35DD">
      <w:pPr>
        <w:spacing w:after="0" w:line="360" w:lineRule="auto"/>
        <w:ind w:left="360"/>
        <w:jc w:val="both"/>
        <w:rPr>
          <w:rFonts w:asciiTheme="majorBidi" w:hAnsiTheme="majorBidi" w:cstheme="majorBidi"/>
          <w:color w:val="000000"/>
          <w:sz w:val="24"/>
          <w:szCs w:val="24"/>
        </w:rPr>
      </w:pPr>
      <w:r>
        <w:rPr>
          <w:rFonts w:asciiTheme="majorBidi" w:hAnsiTheme="majorBidi" w:cstheme="majorBidi"/>
          <w:b/>
          <w:bCs/>
          <w:color w:val="000000"/>
          <w:sz w:val="24"/>
          <w:szCs w:val="24"/>
        </w:rPr>
        <w:t>III.2.1.</w:t>
      </w:r>
      <w:r w:rsidR="006C4B33">
        <w:rPr>
          <w:rFonts w:asciiTheme="majorBidi" w:hAnsiTheme="majorBidi" w:cstheme="majorBidi"/>
          <w:b/>
          <w:bCs/>
          <w:color w:val="000000"/>
          <w:sz w:val="24"/>
          <w:szCs w:val="24"/>
        </w:rPr>
        <w:t xml:space="preserve"> </w:t>
      </w:r>
      <w:r w:rsidR="00727FAD" w:rsidRPr="00FA5736">
        <w:rPr>
          <w:rFonts w:asciiTheme="majorBidi" w:hAnsiTheme="majorBidi" w:cstheme="majorBidi"/>
          <w:b/>
          <w:bCs/>
          <w:color w:val="000000"/>
          <w:sz w:val="24"/>
          <w:szCs w:val="24"/>
        </w:rPr>
        <w:t>Pollution domestique</w:t>
      </w:r>
      <w:r w:rsidR="005A6962" w:rsidRPr="00FA5736">
        <w:rPr>
          <w:rFonts w:asciiTheme="majorBidi" w:hAnsiTheme="majorBidi" w:cstheme="majorBidi"/>
          <w:color w:val="000000"/>
          <w:sz w:val="24"/>
          <w:szCs w:val="24"/>
        </w:rPr>
        <w:t> </w:t>
      </w:r>
    </w:p>
    <w:p w:rsidR="00727FAD" w:rsidRPr="00CE4FDF" w:rsidRDefault="00DE70D7" w:rsidP="004E35DD">
      <w:pPr>
        <w:spacing w:after="0" w:line="360" w:lineRule="auto"/>
        <w:ind w:firstLine="36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 xml:space="preserve">Elle provient des habitations, elle est en générale véhiculée par le réseau d’assainissement. Elle se caractérise par : </w:t>
      </w:r>
    </w:p>
    <w:p w:rsidR="00727FAD" w:rsidRPr="002152A0" w:rsidRDefault="00727FAD" w:rsidP="004E35DD">
      <w:pPr>
        <w:pStyle w:val="Paragraphedeliste"/>
        <w:numPr>
          <w:ilvl w:val="0"/>
          <w:numId w:val="18"/>
        </w:numPr>
        <w:spacing w:after="0" w:line="360" w:lineRule="auto"/>
        <w:jc w:val="both"/>
        <w:rPr>
          <w:rFonts w:asciiTheme="majorBidi" w:hAnsiTheme="majorBidi" w:cstheme="majorBidi"/>
          <w:color w:val="000000"/>
          <w:sz w:val="24"/>
          <w:szCs w:val="24"/>
        </w:rPr>
      </w:pPr>
      <w:r w:rsidRPr="002152A0">
        <w:rPr>
          <w:rFonts w:asciiTheme="majorBidi" w:hAnsiTheme="majorBidi" w:cstheme="majorBidi"/>
          <w:color w:val="000000"/>
          <w:sz w:val="24"/>
          <w:szCs w:val="24"/>
        </w:rPr>
        <w:t>De fortes teneurs en matières organiques ;</w:t>
      </w:r>
    </w:p>
    <w:p w:rsidR="00727FAD" w:rsidRPr="002152A0" w:rsidRDefault="00727FAD" w:rsidP="004E35DD">
      <w:pPr>
        <w:pStyle w:val="Paragraphedeliste"/>
        <w:numPr>
          <w:ilvl w:val="0"/>
          <w:numId w:val="18"/>
        </w:numPr>
        <w:spacing w:after="0" w:line="360" w:lineRule="auto"/>
        <w:jc w:val="both"/>
        <w:rPr>
          <w:rFonts w:asciiTheme="majorBidi" w:hAnsiTheme="majorBidi" w:cstheme="majorBidi"/>
          <w:color w:val="000000"/>
          <w:sz w:val="24"/>
          <w:szCs w:val="24"/>
        </w:rPr>
      </w:pPr>
      <w:r w:rsidRPr="002152A0">
        <w:rPr>
          <w:rFonts w:asciiTheme="majorBidi" w:hAnsiTheme="majorBidi" w:cstheme="majorBidi"/>
          <w:color w:val="000000"/>
          <w:sz w:val="24"/>
          <w:szCs w:val="24"/>
        </w:rPr>
        <w:t xml:space="preserve">Des sels minéraux, dont l’azote et le phosphore ; </w:t>
      </w:r>
    </w:p>
    <w:p w:rsidR="00727FAD" w:rsidRPr="002152A0" w:rsidRDefault="00727FAD" w:rsidP="004E35DD">
      <w:pPr>
        <w:pStyle w:val="Paragraphedeliste"/>
        <w:numPr>
          <w:ilvl w:val="0"/>
          <w:numId w:val="18"/>
        </w:numPr>
        <w:spacing w:after="0" w:line="360" w:lineRule="auto"/>
        <w:jc w:val="both"/>
        <w:rPr>
          <w:rFonts w:asciiTheme="majorBidi" w:hAnsiTheme="majorBidi" w:cstheme="majorBidi"/>
          <w:color w:val="000000"/>
          <w:sz w:val="24"/>
          <w:szCs w:val="24"/>
        </w:rPr>
      </w:pPr>
      <w:r w:rsidRPr="002152A0">
        <w:rPr>
          <w:rFonts w:asciiTheme="majorBidi" w:hAnsiTheme="majorBidi" w:cstheme="majorBidi"/>
          <w:color w:val="000000"/>
          <w:sz w:val="24"/>
          <w:szCs w:val="24"/>
        </w:rPr>
        <w:t>Des détergents ;</w:t>
      </w:r>
    </w:p>
    <w:p w:rsidR="00DB5528" w:rsidRDefault="00727FAD" w:rsidP="004E35DD">
      <w:pPr>
        <w:pStyle w:val="Paragraphedeliste"/>
        <w:numPr>
          <w:ilvl w:val="0"/>
          <w:numId w:val="18"/>
        </w:numPr>
        <w:spacing w:after="0" w:line="360" w:lineRule="auto"/>
        <w:jc w:val="both"/>
        <w:rPr>
          <w:rFonts w:asciiTheme="majorBidi" w:hAnsiTheme="majorBidi" w:cstheme="majorBidi"/>
          <w:color w:val="000000"/>
          <w:sz w:val="24"/>
          <w:szCs w:val="24"/>
        </w:rPr>
      </w:pPr>
      <w:r w:rsidRPr="002152A0">
        <w:rPr>
          <w:rFonts w:asciiTheme="majorBidi" w:hAnsiTheme="majorBidi" w:cstheme="majorBidi"/>
          <w:color w:val="000000"/>
          <w:sz w:val="24"/>
          <w:szCs w:val="24"/>
        </w:rPr>
        <w:t>Des germes fécaux</w:t>
      </w:r>
    </w:p>
    <w:p w:rsidR="00FA5736" w:rsidRPr="00CE4FDF" w:rsidRDefault="00727FAD" w:rsidP="004E35DD">
      <w:pPr>
        <w:spacing w:after="0" w:line="360" w:lineRule="auto"/>
        <w:ind w:firstLine="360"/>
        <w:jc w:val="both"/>
        <w:rPr>
          <w:rFonts w:asciiTheme="majorBidi" w:hAnsiTheme="majorBidi" w:cstheme="majorBidi"/>
          <w:color w:val="000000"/>
          <w:sz w:val="24"/>
          <w:szCs w:val="24"/>
        </w:rPr>
      </w:pPr>
      <w:r w:rsidRPr="00DB5528">
        <w:rPr>
          <w:rFonts w:asciiTheme="majorBidi" w:hAnsiTheme="majorBidi" w:cstheme="majorBidi"/>
          <w:color w:val="000000"/>
          <w:sz w:val="24"/>
          <w:szCs w:val="24"/>
        </w:rPr>
        <w:t>Elle peut être responsable de l’altération des conditions de transparence et d’oxygénation de l’eau ainsi que du développement de l’eutrophisation dans les rivières</w:t>
      </w:r>
      <w:r w:rsidR="00DE70D7" w:rsidRPr="00DB5528">
        <w:rPr>
          <w:rFonts w:asciiTheme="majorBidi" w:hAnsiTheme="majorBidi" w:cstheme="majorBidi"/>
          <w:color w:val="000000"/>
          <w:sz w:val="24"/>
          <w:szCs w:val="24"/>
        </w:rPr>
        <w:t>.</w:t>
      </w:r>
      <w:r w:rsidR="00194413">
        <w:rPr>
          <w:rFonts w:asciiTheme="majorBidi" w:hAnsiTheme="majorBidi" w:cstheme="majorBidi"/>
          <w:color w:val="000000"/>
          <w:sz w:val="24"/>
          <w:szCs w:val="24"/>
        </w:rPr>
        <w:t xml:space="preserve"> </w:t>
      </w:r>
      <w:r w:rsidR="00AD5300">
        <w:rPr>
          <w:rFonts w:asciiTheme="majorBidi" w:hAnsiTheme="majorBidi" w:cstheme="majorBidi"/>
          <w:b/>
          <w:bCs/>
          <w:sz w:val="24"/>
          <w:szCs w:val="24"/>
        </w:rPr>
        <w:t>[3</w:t>
      </w:r>
      <w:r w:rsidR="00194413" w:rsidRPr="000C0AF6">
        <w:rPr>
          <w:rFonts w:asciiTheme="majorBidi" w:hAnsiTheme="majorBidi" w:cstheme="majorBidi"/>
          <w:b/>
          <w:bCs/>
          <w:sz w:val="24"/>
          <w:szCs w:val="24"/>
        </w:rPr>
        <w:t>]</w:t>
      </w:r>
      <w:r w:rsidR="00194413">
        <w:rPr>
          <w:rFonts w:asciiTheme="majorBidi" w:hAnsiTheme="majorBidi" w:cstheme="majorBidi"/>
          <w:color w:val="000000"/>
          <w:sz w:val="24"/>
          <w:szCs w:val="24"/>
        </w:rPr>
        <w:t xml:space="preserve">   </w:t>
      </w:r>
    </w:p>
    <w:p w:rsidR="00DB5528" w:rsidRDefault="00FA5736" w:rsidP="004E35DD">
      <w:pPr>
        <w:spacing w:after="0" w:line="36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III.2.2.</w:t>
      </w:r>
      <w:r w:rsidR="006C4B33">
        <w:rPr>
          <w:rFonts w:asciiTheme="majorBidi" w:hAnsiTheme="majorBidi" w:cstheme="majorBidi"/>
          <w:b/>
          <w:bCs/>
          <w:color w:val="000000"/>
          <w:sz w:val="24"/>
          <w:szCs w:val="24"/>
        </w:rPr>
        <w:t xml:space="preserve"> </w:t>
      </w:r>
      <w:r w:rsidR="005A6962" w:rsidRPr="00FA5736">
        <w:rPr>
          <w:rFonts w:asciiTheme="majorBidi" w:hAnsiTheme="majorBidi" w:cstheme="majorBidi"/>
          <w:b/>
          <w:bCs/>
          <w:color w:val="000000"/>
          <w:sz w:val="24"/>
          <w:szCs w:val="24"/>
        </w:rPr>
        <w:t>La pollution industrielle </w:t>
      </w:r>
    </w:p>
    <w:p w:rsidR="0063014C" w:rsidRPr="0063014C" w:rsidRDefault="0063014C" w:rsidP="004E35DD">
      <w:pPr>
        <w:spacing w:after="0" w:line="360" w:lineRule="auto"/>
        <w:ind w:firstLine="360"/>
        <w:jc w:val="both"/>
        <w:rPr>
          <w:rFonts w:asciiTheme="majorBidi" w:hAnsiTheme="majorBidi" w:cstheme="majorBidi"/>
          <w:b/>
          <w:bCs/>
          <w:color w:val="000000"/>
          <w:sz w:val="24"/>
          <w:szCs w:val="24"/>
        </w:rPr>
      </w:pPr>
      <w:r w:rsidRPr="0063014C">
        <w:rPr>
          <w:rFonts w:asciiTheme="majorBidi" w:hAnsiTheme="majorBidi" w:cstheme="majorBidi"/>
          <w:color w:val="000000"/>
          <w:sz w:val="24"/>
          <w:szCs w:val="24"/>
        </w:rPr>
        <w:t>Le degré et la nature de la pollution générée par des rejets industriels varient suivant la spécificité de chaque activité industrielle</w:t>
      </w:r>
      <w:r w:rsidR="000C0AF6" w:rsidRPr="000C0AF6">
        <w:rPr>
          <w:rFonts w:asciiTheme="majorBidi" w:hAnsiTheme="majorBidi" w:cstheme="majorBidi"/>
          <w:sz w:val="24"/>
          <w:szCs w:val="24"/>
        </w:rPr>
        <w:t>.</w:t>
      </w:r>
      <w:r w:rsidR="00235908">
        <w:rPr>
          <w:rFonts w:asciiTheme="majorBidi" w:hAnsiTheme="majorBidi" w:cstheme="majorBidi"/>
          <w:b/>
          <w:bCs/>
          <w:sz w:val="24"/>
          <w:szCs w:val="24"/>
        </w:rPr>
        <w:t xml:space="preserve"> [44</w:t>
      </w:r>
      <w:r w:rsidR="005467A2" w:rsidRPr="000C0AF6">
        <w:rPr>
          <w:rFonts w:asciiTheme="majorBidi" w:hAnsiTheme="majorBidi" w:cstheme="majorBidi"/>
          <w:b/>
          <w:bCs/>
          <w:sz w:val="24"/>
          <w:szCs w:val="24"/>
        </w:rPr>
        <w:t>]</w:t>
      </w:r>
    </w:p>
    <w:p w:rsidR="006C4B33" w:rsidRDefault="00207349"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Elle provienne </w:t>
      </w:r>
      <w:r w:rsidR="00727FAD" w:rsidRPr="00CE4FDF">
        <w:rPr>
          <w:rFonts w:asciiTheme="majorBidi" w:hAnsiTheme="majorBidi" w:cstheme="majorBidi"/>
          <w:color w:val="000000"/>
          <w:sz w:val="24"/>
          <w:szCs w:val="24"/>
        </w:rPr>
        <w:t xml:space="preserve">des usines et elle est caractérisée par la présence d’une grande diversité des </w:t>
      </w:r>
      <w:r w:rsidR="005A6962" w:rsidRPr="00CE4FDF">
        <w:rPr>
          <w:rFonts w:asciiTheme="majorBidi" w:hAnsiTheme="majorBidi" w:cstheme="majorBidi"/>
          <w:color w:val="000000"/>
          <w:sz w:val="24"/>
          <w:szCs w:val="24"/>
        </w:rPr>
        <w:t>polluants,</w:t>
      </w:r>
      <w:r w:rsidR="00727FAD" w:rsidRPr="00CE4FDF">
        <w:rPr>
          <w:rFonts w:asciiTheme="majorBidi" w:hAnsiTheme="majorBidi" w:cstheme="majorBidi"/>
          <w:color w:val="000000"/>
          <w:sz w:val="24"/>
          <w:szCs w:val="24"/>
        </w:rPr>
        <w:t xml:space="preserve"> selon l’utilisation de l’eau tel que</w:t>
      </w:r>
      <w:r w:rsidR="006C4B33">
        <w:rPr>
          <w:rFonts w:asciiTheme="majorBidi" w:hAnsiTheme="majorBidi" w:cstheme="majorBidi"/>
          <w:color w:val="000000"/>
          <w:sz w:val="24"/>
          <w:szCs w:val="24"/>
        </w:rPr>
        <w:t> :</w:t>
      </w:r>
    </w:p>
    <w:p w:rsidR="00727FAD" w:rsidRPr="00CE4FDF" w:rsidRDefault="00727FAD" w:rsidP="004E35DD">
      <w:pPr>
        <w:spacing w:after="0"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 </w:t>
      </w:r>
    </w:p>
    <w:p w:rsidR="00727FAD" w:rsidRPr="00FA5736" w:rsidRDefault="00727FAD" w:rsidP="004E35DD">
      <w:pPr>
        <w:pStyle w:val="Paragraphedeliste"/>
        <w:numPr>
          <w:ilvl w:val="0"/>
          <w:numId w:val="17"/>
        </w:numPr>
        <w:spacing w:after="0" w:line="360" w:lineRule="auto"/>
        <w:jc w:val="both"/>
        <w:rPr>
          <w:rFonts w:asciiTheme="majorBidi" w:hAnsiTheme="majorBidi" w:cstheme="majorBidi"/>
          <w:color w:val="000000"/>
          <w:sz w:val="24"/>
          <w:szCs w:val="24"/>
        </w:rPr>
      </w:pPr>
      <w:r w:rsidRPr="00FA5736">
        <w:rPr>
          <w:rFonts w:asciiTheme="majorBidi" w:hAnsiTheme="majorBidi" w:cstheme="majorBidi"/>
          <w:color w:val="000000"/>
          <w:sz w:val="24"/>
          <w:szCs w:val="24"/>
        </w:rPr>
        <w:lastRenderedPageBreak/>
        <w:t>Les hydrocarbures (raffinerie)</w:t>
      </w:r>
    </w:p>
    <w:p w:rsidR="00727FAD" w:rsidRPr="00FA5736" w:rsidRDefault="00836A40" w:rsidP="004E35DD">
      <w:pPr>
        <w:pStyle w:val="Paragraphedeliste"/>
        <w:numPr>
          <w:ilvl w:val="0"/>
          <w:numId w:val="17"/>
        </w:numPr>
        <w:spacing w:after="0" w:line="360" w:lineRule="auto"/>
        <w:jc w:val="both"/>
        <w:rPr>
          <w:rFonts w:asciiTheme="majorBidi" w:hAnsiTheme="majorBidi" w:cstheme="majorBidi"/>
          <w:color w:val="000000"/>
          <w:sz w:val="24"/>
          <w:szCs w:val="24"/>
        </w:rPr>
      </w:pPr>
      <w:r w:rsidRPr="00FA5736">
        <w:rPr>
          <w:rFonts w:asciiTheme="majorBidi" w:hAnsiTheme="majorBidi" w:cstheme="majorBidi"/>
          <w:color w:val="000000"/>
          <w:sz w:val="24"/>
          <w:szCs w:val="24"/>
        </w:rPr>
        <w:t xml:space="preserve">Les métaux (traitement de </w:t>
      </w:r>
      <w:r w:rsidR="00727FAD" w:rsidRPr="00FA5736">
        <w:rPr>
          <w:rFonts w:asciiTheme="majorBidi" w:hAnsiTheme="majorBidi" w:cstheme="majorBidi"/>
          <w:color w:val="000000"/>
          <w:sz w:val="24"/>
          <w:szCs w:val="24"/>
        </w:rPr>
        <w:t>surface</w:t>
      </w:r>
      <w:r w:rsidRPr="00FA5736">
        <w:rPr>
          <w:rFonts w:asciiTheme="majorBidi" w:hAnsiTheme="majorBidi" w:cstheme="majorBidi"/>
          <w:color w:val="000000"/>
          <w:sz w:val="24"/>
          <w:szCs w:val="24"/>
        </w:rPr>
        <w:t>s</w:t>
      </w:r>
      <w:r w:rsidR="00727FAD" w:rsidRPr="00FA5736">
        <w:rPr>
          <w:rFonts w:asciiTheme="majorBidi" w:hAnsiTheme="majorBidi" w:cstheme="majorBidi"/>
          <w:color w:val="000000"/>
          <w:sz w:val="24"/>
          <w:szCs w:val="24"/>
        </w:rPr>
        <w:t>)</w:t>
      </w:r>
    </w:p>
    <w:p w:rsidR="00727FAD" w:rsidRPr="00FA5736" w:rsidRDefault="00727FAD" w:rsidP="004E35DD">
      <w:pPr>
        <w:pStyle w:val="Paragraphedeliste"/>
        <w:numPr>
          <w:ilvl w:val="0"/>
          <w:numId w:val="17"/>
        </w:numPr>
        <w:spacing w:after="0" w:line="360" w:lineRule="auto"/>
        <w:jc w:val="both"/>
        <w:rPr>
          <w:rFonts w:asciiTheme="majorBidi" w:hAnsiTheme="majorBidi" w:cstheme="majorBidi"/>
          <w:color w:val="000000"/>
          <w:sz w:val="24"/>
          <w:szCs w:val="24"/>
        </w:rPr>
      </w:pPr>
      <w:r w:rsidRPr="00FA5736">
        <w:rPr>
          <w:rFonts w:asciiTheme="majorBidi" w:hAnsiTheme="majorBidi" w:cstheme="majorBidi"/>
          <w:color w:val="000000"/>
          <w:sz w:val="24"/>
          <w:szCs w:val="24"/>
        </w:rPr>
        <w:t xml:space="preserve">Les </w:t>
      </w:r>
      <w:r w:rsidR="005A6962" w:rsidRPr="00FA5736">
        <w:rPr>
          <w:rFonts w:asciiTheme="majorBidi" w:hAnsiTheme="majorBidi" w:cstheme="majorBidi"/>
          <w:color w:val="000000"/>
          <w:sz w:val="24"/>
          <w:szCs w:val="24"/>
        </w:rPr>
        <w:t>acides,</w:t>
      </w:r>
      <w:r w:rsidRPr="00FA5736">
        <w:rPr>
          <w:rFonts w:asciiTheme="majorBidi" w:hAnsiTheme="majorBidi" w:cstheme="majorBidi"/>
          <w:color w:val="000000"/>
          <w:sz w:val="24"/>
          <w:szCs w:val="24"/>
        </w:rPr>
        <w:t xml:space="preserve"> les </w:t>
      </w:r>
      <w:r w:rsidR="005A6962" w:rsidRPr="00FA5736">
        <w:rPr>
          <w:rFonts w:asciiTheme="majorBidi" w:hAnsiTheme="majorBidi" w:cstheme="majorBidi"/>
          <w:color w:val="000000"/>
          <w:sz w:val="24"/>
          <w:szCs w:val="24"/>
        </w:rPr>
        <w:t>bases,</w:t>
      </w:r>
      <w:r w:rsidRPr="00FA5736">
        <w:rPr>
          <w:rFonts w:asciiTheme="majorBidi" w:hAnsiTheme="majorBidi" w:cstheme="majorBidi"/>
          <w:color w:val="000000"/>
          <w:sz w:val="24"/>
          <w:szCs w:val="24"/>
        </w:rPr>
        <w:t xml:space="preserve"> les produits chimiques divers (industries chimique</w:t>
      </w:r>
      <w:r w:rsidR="00836A40" w:rsidRPr="00FA5736">
        <w:rPr>
          <w:rFonts w:asciiTheme="majorBidi" w:hAnsiTheme="majorBidi" w:cstheme="majorBidi"/>
          <w:color w:val="000000"/>
          <w:sz w:val="24"/>
          <w:szCs w:val="24"/>
        </w:rPr>
        <w:t>s</w:t>
      </w:r>
      <w:r w:rsidRPr="00FA5736">
        <w:rPr>
          <w:rFonts w:asciiTheme="majorBidi" w:hAnsiTheme="majorBidi" w:cstheme="majorBidi"/>
          <w:color w:val="000000"/>
          <w:sz w:val="24"/>
          <w:szCs w:val="24"/>
        </w:rPr>
        <w:t>)</w:t>
      </w:r>
    </w:p>
    <w:p w:rsidR="00727FAD" w:rsidRPr="00FA5736" w:rsidRDefault="00727FAD" w:rsidP="004E35DD">
      <w:pPr>
        <w:pStyle w:val="Paragraphedeliste"/>
        <w:numPr>
          <w:ilvl w:val="0"/>
          <w:numId w:val="17"/>
        </w:numPr>
        <w:spacing w:after="0" w:line="360" w:lineRule="auto"/>
        <w:jc w:val="both"/>
        <w:rPr>
          <w:rFonts w:asciiTheme="majorBidi" w:hAnsiTheme="majorBidi" w:cstheme="majorBidi"/>
          <w:color w:val="000000"/>
          <w:sz w:val="24"/>
          <w:szCs w:val="24"/>
        </w:rPr>
      </w:pPr>
      <w:r w:rsidRPr="00FA5736">
        <w:rPr>
          <w:rFonts w:asciiTheme="majorBidi" w:hAnsiTheme="majorBidi" w:cstheme="majorBidi"/>
          <w:color w:val="000000"/>
          <w:sz w:val="24"/>
          <w:szCs w:val="24"/>
        </w:rPr>
        <w:t>L’eau chaude (circuit de refroidissement des centrales thermiques)</w:t>
      </w:r>
    </w:p>
    <w:p w:rsidR="00727FAD" w:rsidRPr="00FA5736" w:rsidRDefault="00727FAD" w:rsidP="004E35DD">
      <w:pPr>
        <w:pStyle w:val="Paragraphedeliste"/>
        <w:numPr>
          <w:ilvl w:val="0"/>
          <w:numId w:val="17"/>
        </w:numPr>
        <w:spacing w:after="0" w:line="360" w:lineRule="auto"/>
        <w:jc w:val="both"/>
        <w:rPr>
          <w:rFonts w:asciiTheme="majorBidi" w:hAnsiTheme="majorBidi" w:cstheme="majorBidi"/>
          <w:color w:val="000000"/>
          <w:sz w:val="24"/>
          <w:szCs w:val="24"/>
        </w:rPr>
      </w:pPr>
      <w:r w:rsidRPr="00FA5736">
        <w:rPr>
          <w:rFonts w:asciiTheme="majorBidi" w:hAnsiTheme="majorBidi" w:cstheme="majorBidi"/>
          <w:color w:val="000000"/>
          <w:sz w:val="24"/>
          <w:szCs w:val="24"/>
        </w:rPr>
        <w:t>Les matières rad</w:t>
      </w:r>
      <w:r w:rsidR="00836A40" w:rsidRPr="00FA5736">
        <w:rPr>
          <w:rFonts w:asciiTheme="majorBidi" w:hAnsiTheme="majorBidi" w:cstheme="majorBidi"/>
          <w:color w:val="000000"/>
          <w:sz w:val="24"/>
          <w:szCs w:val="24"/>
        </w:rPr>
        <w:t>ioactives (centrales</w:t>
      </w:r>
      <w:r w:rsidRPr="00FA5736">
        <w:rPr>
          <w:rFonts w:asciiTheme="majorBidi" w:hAnsiTheme="majorBidi" w:cstheme="majorBidi"/>
          <w:color w:val="000000"/>
          <w:sz w:val="24"/>
          <w:szCs w:val="24"/>
        </w:rPr>
        <w:t xml:space="preserve"> </w:t>
      </w:r>
      <w:r w:rsidR="005A6962" w:rsidRPr="00FA5736">
        <w:rPr>
          <w:rFonts w:asciiTheme="majorBidi" w:hAnsiTheme="majorBidi" w:cstheme="majorBidi"/>
          <w:color w:val="000000"/>
          <w:sz w:val="24"/>
          <w:szCs w:val="24"/>
        </w:rPr>
        <w:t>nucléaires,</w:t>
      </w:r>
      <w:r w:rsidRPr="00FA5736">
        <w:rPr>
          <w:rFonts w:asciiTheme="majorBidi" w:hAnsiTheme="majorBidi" w:cstheme="majorBidi"/>
          <w:color w:val="000000"/>
          <w:sz w:val="24"/>
          <w:szCs w:val="24"/>
        </w:rPr>
        <w:t xml:space="preserve"> traitement des déchets radioactifs)</w:t>
      </w:r>
    </w:p>
    <w:p w:rsidR="00727FAD" w:rsidRPr="001460C2" w:rsidRDefault="00DE70D7"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 xml:space="preserve">Il peut y avoir un effet toxique sur les organismes vivants, par l’accumulation de certains éléments dans les denrées alimentaires tel que  les métaux et les </w:t>
      </w:r>
      <w:r w:rsidR="00836A40" w:rsidRPr="00CE4FDF">
        <w:rPr>
          <w:rFonts w:asciiTheme="majorBidi" w:hAnsiTheme="majorBidi" w:cstheme="majorBidi"/>
          <w:color w:val="000000"/>
          <w:sz w:val="24"/>
          <w:szCs w:val="24"/>
        </w:rPr>
        <w:t>pesticides</w:t>
      </w:r>
      <w:r w:rsidR="000C0AF6" w:rsidRPr="000C0AF6">
        <w:rPr>
          <w:rFonts w:asciiTheme="majorBidi" w:hAnsiTheme="majorBidi" w:cstheme="majorBidi"/>
          <w:sz w:val="24"/>
          <w:szCs w:val="24"/>
        </w:rPr>
        <w:t>.</w:t>
      </w:r>
      <w:r w:rsidR="00235908">
        <w:rPr>
          <w:rFonts w:asciiTheme="majorBidi" w:hAnsiTheme="majorBidi" w:cstheme="majorBidi"/>
          <w:b/>
          <w:bCs/>
          <w:sz w:val="24"/>
          <w:szCs w:val="24"/>
        </w:rPr>
        <w:t xml:space="preserve"> [45</w:t>
      </w:r>
      <w:r w:rsidR="005467A2" w:rsidRPr="000C0AF6">
        <w:rPr>
          <w:rFonts w:asciiTheme="majorBidi" w:hAnsiTheme="majorBidi" w:cstheme="majorBidi"/>
          <w:b/>
          <w:bCs/>
          <w:sz w:val="24"/>
          <w:szCs w:val="24"/>
        </w:rPr>
        <w:t>]</w:t>
      </w:r>
    </w:p>
    <w:p w:rsidR="00DB5528" w:rsidRDefault="00FA5736" w:rsidP="004E35DD">
      <w:pPr>
        <w:spacing w:after="0" w:line="36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III.2.3.</w:t>
      </w:r>
      <w:r w:rsidR="006C4B33">
        <w:rPr>
          <w:rFonts w:asciiTheme="majorBidi" w:hAnsiTheme="majorBidi" w:cstheme="majorBidi"/>
          <w:b/>
          <w:bCs/>
          <w:color w:val="000000"/>
          <w:sz w:val="24"/>
          <w:szCs w:val="24"/>
        </w:rPr>
        <w:t xml:space="preserve"> </w:t>
      </w:r>
      <w:r w:rsidR="005A6962" w:rsidRPr="00FA5736">
        <w:rPr>
          <w:rFonts w:asciiTheme="majorBidi" w:hAnsiTheme="majorBidi" w:cstheme="majorBidi"/>
          <w:b/>
          <w:bCs/>
          <w:color w:val="000000"/>
          <w:sz w:val="24"/>
          <w:szCs w:val="24"/>
        </w:rPr>
        <w:t>La pollution naturelle </w:t>
      </w:r>
    </w:p>
    <w:p w:rsidR="00B118E9" w:rsidRPr="001460C2" w:rsidRDefault="0030640A" w:rsidP="004E35DD">
      <w:pPr>
        <w:spacing w:after="0" w:line="360" w:lineRule="auto"/>
        <w:ind w:left="360" w:firstLine="348"/>
        <w:jc w:val="both"/>
        <w:rPr>
          <w:rFonts w:asciiTheme="majorBidi" w:hAnsiTheme="majorBidi" w:cstheme="majorBidi"/>
          <w:b/>
          <w:bCs/>
          <w:color w:val="000000"/>
          <w:sz w:val="24"/>
          <w:szCs w:val="24"/>
        </w:rPr>
      </w:pPr>
      <w:r w:rsidRPr="0030640A">
        <w:rPr>
          <w:rFonts w:asciiTheme="majorBidi" w:hAnsiTheme="majorBidi" w:cstheme="majorBidi"/>
          <w:color w:val="000000"/>
          <w:sz w:val="24"/>
          <w:szCs w:val="24"/>
        </w:rPr>
        <w:t>La teneur de l’eau en substances indésirables n’est pas</w:t>
      </w:r>
      <w:r w:rsidR="00DB5528">
        <w:rPr>
          <w:rFonts w:asciiTheme="majorBidi" w:hAnsiTheme="majorBidi" w:cstheme="majorBidi"/>
          <w:color w:val="000000"/>
          <w:sz w:val="24"/>
          <w:szCs w:val="24"/>
        </w:rPr>
        <w:t xml:space="preserve"> toujours le fait de l’activité </w:t>
      </w:r>
      <w:r w:rsidRPr="0030640A">
        <w:rPr>
          <w:rFonts w:asciiTheme="majorBidi" w:hAnsiTheme="majorBidi" w:cstheme="majorBidi"/>
          <w:color w:val="000000"/>
          <w:sz w:val="24"/>
          <w:szCs w:val="24"/>
        </w:rPr>
        <w:t>humaine. Certains phénomènes naturels peuvent y contribuer (contact de l’eau avec les gisements minéraux, ruissellement des eaux de pluie, irruptions volcaniques,…)</w:t>
      </w:r>
      <w:r w:rsidR="00786FE5" w:rsidRPr="0030640A">
        <w:rPr>
          <w:rFonts w:asciiTheme="majorBidi" w:hAnsiTheme="majorBidi" w:cstheme="majorBidi"/>
          <w:color w:val="000000"/>
          <w:sz w:val="24"/>
          <w:szCs w:val="24"/>
        </w:rPr>
        <w:t>.</w:t>
      </w:r>
      <w:r w:rsidR="00786FE5" w:rsidRPr="00EF5196">
        <w:rPr>
          <w:rFonts w:asciiTheme="majorBidi" w:hAnsiTheme="majorBidi" w:cstheme="majorBidi"/>
          <w:color w:val="FF0000"/>
          <w:sz w:val="24"/>
          <w:szCs w:val="24"/>
        </w:rPr>
        <w:t xml:space="preserve"> </w:t>
      </w:r>
      <w:r w:rsidR="00235908">
        <w:rPr>
          <w:rFonts w:asciiTheme="majorBidi" w:hAnsiTheme="majorBidi" w:cstheme="majorBidi"/>
          <w:b/>
          <w:bCs/>
          <w:sz w:val="24"/>
          <w:szCs w:val="24"/>
        </w:rPr>
        <w:t>[44</w:t>
      </w:r>
      <w:r w:rsidR="005467A2" w:rsidRPr="000C0AF6">
        <w:rPr>
          <w:rFonts w:asciiTheme="majorBidi" w:hAnsiTheme="majorBidi" w:cstheme="majorBidi"/>
          <w:b/>
          <w:bCs/>
          <w:sz w:val="24"/>
          <w:szCs w:val="24"/>
        </w:rPr>
        <w:t>]</w:t>
      </w:r>
    </w:p>
    <w:p w:rsidR="00DB5528" w:rsidRDefault="00FA5736" w:rsidP="004E35DD">
      <w:pPr>
        <w:spacing w:after="0" w:line="360" w:lineRule="auto"/>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III.2.4.</w:t>
      </w:r>
      <w:r w:rsidR="006C4B33">
        <w:rPr>
          <w:rFonts w:asciiTheme="majorBidi" w:hAnsiTheme="majorBidi" w:cstheme="majorBidi"/>
          <w:b/>
          <w:bCs/>
          <w:color w:val="000000"/>
          <w:sz w:val="24"/>
          <w:szCs w:val="24"/>
        </w:rPr>
        <w:t xml:space="preserve"> </w:t>
      </w:r>
      <w:r w:rsidR="005A6962" w:rsidRPr="00FA5736">
        <w:rPr>
          <w:rFonts w:asciiTheme="majorBidi" w:hAnsiTheme="majorBidi" w:cstheme="majorBidi"/>
          <w:b/>
          <w:bCs/>
          <w:color w:val="000000"/>
          <w:sz w:val="24"/>
          <w:szCs w:val="24"/>
        </w:rPr>
        <w:t>La pollution agricole </w:t>
      </w:r>
    </w:p>
    <w:p w:rsidR="00DB5528" w:rsidRPr="000C0AF6" w:rsidRDefault="007A08C3" w:rsidP="004E35DD">
      <w:pPr>
        <w:spacing w:after="0" w:line="360" w:lineRule="auto"/>
        <w:ind w:firstLine="360"/>
        <w:jc w:val="both"/>
        <w:rPr>
          <w:rFonts w:asciiTheme="majorBidi" w:hAnsiTheme="majorBidi" w:cstheme="majorBidi"/>
          <w:b/>
          <w:bCs/>
          <w:sz w:val="24"/>
          <w:szCs w:val="24"/>
        </w:rPr>
      </w:pPr>
      <w:r>
        <w:rPr>
          <w:rFonts w:asciiTheme="majorBidi" w:eastAsia="Times New Roman" w:hAnsiTheme="majorBidi" w:cstheme="majorBidi"/>
          <w:color w:val="000000"/>
          <w:sz w:val="24"/>
          <w:szCs w:val="24"/>
          <w:lang w:eastAsia="fr-FR"/>
        </w:rPr>
        <w:t xml:space="preserve"> </w:t>
      </w:r>
      <w:r w:rsidRPr="007A08C3">
        <w:rPr>
          <w:rFonts w:asciiTheme="majorBidi" w:hAnsiTheme="majorBidi" w:cstheme="majorBidi"/>
          <w:color w:val="000000"/>
          <w:sz w:val="24"/>
          <w:szCs w:val="24"/>
        </w:rPr>
        <w:t>Elle utilise des engrais chimiques azo</w:t>
      </w:r>
      <w:r w:rsidR="00DB5528">
        <w:rPr>
          <w:rFonts w:asciiTheme="majorBidi" w:hAnsiTheme="majorBidi" w:cstheme="majorBidi"/>
          <w:color w:val="000000"/>
          <w:sz w:val="24"/>
          <w:szCs w:val="24"/>
        </w:rPr>
        <w:t xml:space="preserve">tés et phosphorés, des produits  </w:t>
      </w:r>
      <w:r w:rsidRPr="007A08C3">
        <w:rPr>
          <w:rFonts w:asciiTheme="majorBidi" w:hAnsiTheme="majorBidi" w:cstheme="majorBidi"/>
          <w:color w:val="000000"/>
          <w:sz w:val="24"/>
          <w:szCs w:val="24"/>
        </w:rPr>
        <w:t>phytosanitaires destinés à protéger les cultures, ces produits parfois toxiques</w:t>
      </w:r>
      <w:r w:rsidRPr="007A08C3">
        <w:rPr>
          <w:rFonts w:asciiTheme="majorBidi" w:hAnsiTheme="majorBidi" w:cstheme="majorBidi"/>
          <w:color w:val="000000"/>
          <w:sz w:val="24"/>
          <w:szCs w:val="24"/>
        </w:rPr>
        <w:br/>
        <w:t>lorsqu’ils sont utilisés en excès vont contaminer en période de pluie les eaux de</w:t>
      </w:r>
      <w:r w:rsidRPr="007A08C3">
        <w:rPr>
          <w:rFonts w:asciiTheme="majorBidi" w:hAnsiTheme="majorBidi" w:cstheme="majorBidi"/>
          <w:color w:val="000000"/>
          <w:sz w:val="24"/>
          <w:szCs w:val="24"/>
        </w:rPr>
        <w:br/>
        <w:t>surface et les eaux souterraines par infiltration</w:t>
      </w:r>
      <w:r w:rsidR="003D66A5" w:rsidRPr="00CE4FDF">
        <w:rPr>
          <w:rFonts w:asciiTheme="majorBidi" w:eastAsia="Times New Roman" w:hAnsiTheme="majorBidi" w:cstheme="majorBidi"/>
          <w:color w:val="000000"/>
          <w:sz w:val="24"/>
          <w:szCs w:val="24"/>
          <w:lang w:eastAsia="fr-FR"/>
        </w:rPr>
        <w:t>.</w:t>
      </w:r>
      <w:r>
        <w:rPr>
          <w:rFonts w:asciiTheme="majorBidi" w:eastAsia="Times New Roman" w:hAnsiTheme="majorBidi" w:cstheme="majorBidi"/>
          <w:color w:val="000000"/>
          <w:sz w:val="24"/>
          <w:szCs w:val="24"/>
          <w:lang w:eastAsia="fr-FR"/>
        </w:rPr>
        <w:t xml:space="preserve"> </w:t>
      </w:r>
      <w:r w:rsidR="00235908">
        <w:rPr>
          <w:rFonts w:asciiTheme="majorBidi" w:eastAsia="Times New Roman" w:hAnsiTheme="majorBidi" w:cstheme="majorBidi"/>
          <w:b/>
          <w:bCs/>
          <w:sz w:val="24"/>
          <w:szCs w:val="24"/>
          <w:lang w:eastAsia="fr-FR"/>
        </w:rPr>
        <w:t>[46</w:t>
      </w:r>
      <w:r w:rsidR="005467A2" w:rsidRPr="000C0AF6">
        <w:rPr>
          <w:rFonts w:asciiTheme="majorBidi" w:eastAsia="Times New Roman" w:hAnsiTheme="majorBidi" w:cstheme="majorBidi"/>
          <w:b/>
          <w:bCs/>
          <w:sz w:val="24"/>
          <w:szCs w:val="24"/>
          <w:lang w:eastAsia="fr-FR"/>
        </w:rPr>
        <w:t>]</w:t>
      </w:r>
    </w:p>
    <w:p w:rsidR="003D66A5" w:rsidRPr="00DB5528" w:rsidRDefault="007A08C3" w:rsidP="004E35DD">
      <w:pPr>
        <w:spacing w:after="0" w:line="360" w:lineRule="auto"/>
        <w:ind w:firstLine="360"/>
        <w:jc w:val="both"/>
        <w:rPr>
          <w:rFonts w:asciiTheme="majorBidi" w:hAnsiTheme="majorBidi" w:cstheme="majorBidi"/>
          <w:b/>
          <w:bCs/>
          <w:color w:val="000000"/>
          <w:sz w:val="24"/>
          <w:szCs w:val="24"/>
        </w:rPr>
      </w:pPr>
      <w:r>
        <w:rPr>
          <w:rFonts w:asciiTheme="majorBidi" w:eastAsia="Times New Roman" w:hAnsiTheme="majorBidi" w:cstheme="majorBidi"/>
          <w:color w:val="000000"/>
          <w:sz w:val="24"/>
          <w:szCs w:val="24"/>
          <w:lang w:eastAsia="fr-FR"/>
        </w:rPr>
        <w:t xml:space="preserve"> </w:t>
      </w:r>
      <w:r w:rsidR="003D66A5" w:rsidRPr="00CE4FDF">
        <w:rPr>
          <w:rFonts w:asciiTheme="majorBidi" w:eastAsia="Times New Roman" w:hAnsiTheme="majorBidi" w:cstheme="majorBidi"/>
          <w:color w:val="000000"/>
          <w:sz w:val="24"/>
          <w:szCs w:val="24"/>
          <w:lang w:eastAsia="fr-FR"/>
        </w:rPr>
        <w:t>Ce sont des éléments qui nourrissent par excès des algues bien souvent indésirables qui prennent la place de toute autre forme de vie à cause de leur surdéveloppement. C'est une cause d'eutrophisa</w:t>
      </w:r>
      <w:r>
        <w:rPr>
          <w:rFonts w:asciiTheme="majorBidi" w:eastAsia="Times New Roman" w:hAnsiTheme="majorBidi" w:cstheme="majorBidi"/>
          <w:color w:val="000000"/>
          <w:sz w:val="24"/>
          <w:szCs w:val="24"/>
          <w:lang w:eastAsia="fr-FR"/>
        </w:rPr>
        <w:t>tion</w:t>
      </w:r>
      <w:r w:rsidR="003D66A5" w:rsidRPr="00CE4FDF">
        <w:rPr>
          <w:rFonts w:asciiTheme="majorBidi" w:eastAsia="Times New Roman" w:hAnsiTheme="majorBidi" w:cstheme="majorBidi"/>
          <w:color w:val="000000"/>
          <w:sz w:val="24"/>
          <w:szCs w:val="24"/>
          <w:lang w:eastAsia="fr-FR"/>
        </w:rPr>
        <w:t>. </w:t>
      </w:r>
    </w:p>
    <w:p w:rsidR="003D66A5" w:rsidRPr="00CE4FDF" w:rsidRDefault="00DB5528" w:rsidP="004E35DD">
      <w:pPr>
        <w:shd w:val="clear" w:color="auto" w:fill="FFFFFF"/>
        <w:spacing w:after="0" w:line="360" w:lineRule="auto"/>
        <w:jc w:val="both"/>
        <w:rPr>
          <w:rFonts w:asciiTheme="majorBidi" w:eastAsia="Times New Roman" w:hAnsiTheme="majorBidi" w:cstheme="majorBidi"/>
          <w:color w:val="000000"/>
          <w:sz w:val="24"/>
          <w:szCs w:val="24"/>
          <w:lang w:eastAsia="fr-FR"/>
        </w:rPr>
      </w:pPr>
      <w:r>
        <w:rPr>
          <w:rFonts w:asciiTheme="majorBidi" w:eastAsia="Times New Roman" w:hAnsiTheme="majorBidi" w:cstheme="majorBidi"/>
          <w:color w:val="000000"/>
          <w:sz w:val="24"/>
          <w:szCs w:val="24"/>
          <w:lang w:eastAsia="fr-FR"/>
        </w:rPr>
        <w:t xml:space="preserve">      </w:t>
      </w:r>
      <w:r w:rsidR="00DE70D7">
        <w:rPr>
          <w:rFonts w:asciiTheme="majorBidi" w:eastAsia="Times New Roman" w:hAnsiTheme="majorBidi" w:cstheme="majorBidi"/>
          <w:color w:val="000000"/>
          <w:sz w:val="24"/>
          <w:szCs w:val="24"/>
          <w:lang w:eastAsia="fr-FR"/>
        </w:rPr>
        <w:t xml:space="preserve"> </w:t>
      </w:r>
      <w:r w:rsidR="003D66A5" w:rsidRPr="00CE4FDF">
        <w:rPr>
          <w:rFonts w:asciiTheme="majorBidi" w:eastAsia="Times New Roman" w:hAnsiTheme="majorBidi" w:cstheme="majorBidi"/>
          <w:color w:val="000000"/>
          <w:sz w:val="24"/>
          <w:szCs w:val="24"/>
          <w:lang w:eastAsia="fr-FR"/>
        </w:rPr>
        <w:t>Les pesticides sont développés pour être rapidement neutralisés (rendus inoffensifs) avec une durée active courte dès lors qu'ils sont dissous dans le sol. L'utilisation de mauvais pesticides peut avoir des effets d'intoxication. </w:t>
      </w:r>
    </w:p>
    <w:p w:rsidR="00727FAD" w:rsidRDefault="00DE70D7" w:rsidP="004E35DD">
      <w:pPr>
        <w:shd w:val="clear" w:color="auto" w:fill="FFFFFF"/>
        <w:spacing w:after="0" w:line="360" w:lineRule="auto"/>
        <w:jc w:val="both"/>
        <w:rPr>
          <w:rFonts w:asciiTheme="majorBidi" w:eastAsia="Times New Roman" w:hAnsiTheme="majorBidi" w:cstheme="majorBidi"/>
          <w:color w:val="FF0000"/>
          <w:sz w:val="27"/>
          <w:szCs w:val="27"/>
          <w:lang w:eastAsia="fr-FR"/>
        </w:rPr>
      </w:pPr>
      <w:r>
        <w:rPr>
          <w:rFonts w:asciiTheme="majorBidi" w:eastAsia="Times New Roman" w:hAnsiTheme="majorBidi" w:cstheme="majorBidi"/>
          <w:color w:val="000000"/>
          <w:sz w:val="24"/>
          <w:szCs w:val="24"/>
          <w:lang w:eastAsia="fr-FR"/>
        </w:rPr>
        <w:t xml:space="preserve">      </w:t>
      </w:r>
      <w:r w:rsidR="003D66A5" w:rsidRPr="00CE4FDF">
        <w:rPr>
          <w:rFonts w:asciiTheme="majorBidi" w:eastAsia="Times New Roman" w:hAnsiTheme="majorBidi" w:cstheme="majorBidi"/>
          <w:color w:val="000000"/>
          <w:sz w:val="24"/>
          <w:szCs w:val="24"/>
          <w:lang w:eastAsia="fr-FR"/>
        </w:rPr>
        <w:t>L'accumulation de tous ces éléments dans les cours d'eau peut avoir un impact important sur le milieu marin, à l'endroit même où se déversent des fleuves, ou bien par le retour des nappes souterraines qui forment des sources sous-marines ou proches du bord de mer</w:t>
      </w:r>
      <w:r w:rsidR="003D66A5" w:rsidRPr="00CE4FDF">
        <w:rPr>
          <w:rFonts w:asciiTheme="majorBidi" w:eastAsia="Times New Roman" w:hAnsiTheme="majorBidi" w:cstheme="majorBidi"/>
          <w:color w:val="000000"/>
          <w:sz w:val="27"/>
          <w:szCs w:val="27"/>
          <w:lang w:eastAsia="fr-FR"/>
        </w:rPr>
        <w:t>.</w:t>
      </w:r>
      <w:r w:rsidR="003D66A5" w:rsidRPr="00CE4FDF">
        <w:rPr>
          <w:rFonts w:asciiTheme="majorBidi" w:hAnsiTheme="majorBidi" w:cstheme="majorBidi"/>
        </w:rPr>
        <w:t xml:space="preserve"> </w:t>
      </w:r>
      <w:r w:rsidR="00235908">
        <w:rPr>
          <w:rFonts w:asciiTheme="majorBidi" w:hAnsiTheme="majorBidi" w:cstheme="majorBidi"/>
          <w:b/>
          <w:bCs/>
        </w:rPr>
        <w:t>[47</w:t>
      </w:r>
      <w:r w:rsidR="005467A2" w:rsidRPr="000C0AF6">
        <w:rPr>
          <w:rFonts w:asciiTheme="majorBidi" w:hAnsiTheme="majorBidi" w:cstheme="majorBidi"/>
          <w:b/>
          <w:bCs/>
        </w:rPr>
        <w:t>]</w:t>
      </w:r>
    </w:p>
    <w:p w:rsidR="00727FAD" w:rsidRPr="00CE4FDF" w:rsidRDefault="00727FAD" w:rsidP="004E35DD">
      <w:pPr>
        <w:spacing w:after="0" w:line="360" w:lineRule="auto"/>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La pollution d’origine agricole peut se présenter sous deux formes :</w:t>
      </w:r>
    </w:p>
    <w:p w:rsidR="00727FAD" w:rsidRPr="00DC542E" w:rsidRDefault="00727FAD" w:rsidP="004E35DD">
      <w:pPr>
        <w:pStyle w:val="Paragraphedeliste"/>
        <w:numPr>
          <w:ilvl w:val="0"/>
          <w:numId w:val="24"/>
        </w:numPr>
        <w:spacing w:after="0" w:line="360" w:lineRule="auto"/>
        <w:jc w:val="both"/>
        <w:rPr>
          <w:rFonts w:asciiTheme="majorBidi" w:hAnsiTheme="majorBidi" w:cstheme="majorBidi"/>
          <w:color w:val="000000"/>
          <w:sz w:val="24"/>
          <w:szCs w:val="24"/>
        </w:rPr>
      </w:pPr>
      <w:r w:rsidRPr="00DC542E">
        <w:rPr>
          <w:rFonts w:asciiTheme="majorBidi" w:hAnsiTheme="majorBidi" w:cstheme="majorBidi"/>
          <w:color w:val="000000"/>
          <w:sz w:val="24"/>
          <w:szCs w:val="24"/>
        </w:rPr>
        <w:t>Diffuse lorsqu’elle concerne de grandes surfaces</w:t>
      </w:r>
      <w:r w:rsidR="00066EDE" w:rsidRPr="00DC542E">
        <w:rPr>
          <w:rFonts w:asciiTheme="majorBidi" w:hAnsiTheme="majorBidi" w:cstheme="majorBidi"/>
          <w:color w:val="000000"/>
          <w:sz w:val="24"/>
          <w:szCs w:val="24"/>
        </w:rPr>
        <w:t>.</w:t>
      </w:r>
    </w:p>
    <w:p w:rsidR="00ED1462" w:rsidRPr="00235908" w:rsidRDefault="00727FAD" w:rsidP="004E35DD">
      <w:pPr>
        <w:pStyle w:val="Paragraphedeliste"/>
        <w:numPr>
          <w:ilvl w:val="0"/>
          <w:numId w:val="24"/>
        </w:numPr>
        <w:spacing w:after="0" w:line="360" w:lineRule="auto"/>
        <w:jc w:val="both"/>
        <w:rPr>
          <w:rFonts w:asciiTheme="majorBidi" w:hAnsiTheme="majorBidi" w:cstheme="majorBidi"/>
          <w:color w:val="000000"/>
          <w:sz w:val="24"/>
          <w:szCs w:val="24"/>
        </w:rPr>
      </w:pPr>
      <w:r w:rsidRPr="00DC542E">
        <w:rPr>
          <w:rFonts w:asciiTheme="majorBidi" w:hAnsiTheme="majorBidi" w:cstheme="majorBidi"/>
          <w:color w:val="000000"/>
          <w:sz w:val="24"/>
          <w:szCs w:val="24"/>
        </w:rPr>
        <w:t>Ponctuelle  lorsqu’elle est accidentelle ou chronique sur un espace plus réduit</w:t>
      </w:r>
      <w:r w:rsidR="00066EDE" w:rsidRPr="00DC542E">
        <w:rPr>
          <w:rFonts w:asciiTheme="majorBidi" w:hAnsiTheme="majorBidi" w:cstheme="majorBidi"/>
          <w:color w:val="000000"/>
          <w:sz w:val="24"/>
          <w:szCs w:val="24"/>
        </w:rPr>
        <w:t>.</w:t>
      </w:r>
      <w:r w:rsidR="00BF10DC" w:rsidRPr="00DC542E">
        <w:rPr>
          <w:rFonts w:asciiTheme="majorBidi" w:hAnsiTheme="majorBidi" w:cstheme="majorBidi"/>
          <w:color w:val="000000"/>
          <w:sz w:val="24"/>
          <w:szCs w:val="24"/>
        </w:rPr>
        <w:t xml:space="preserve"> </w:t>
      </w:r>
      <w:r w:rsidR="00235908">
        <w:rPr>
          <w:rFonts w:asciiTheme="majorBidi" w:hAnsiTheme="majorBidi" w:cstheme="majorBidi"/>
          <w:b/>
          <w:bCs/>
          <w:sz w:val="24"/>
          <w:szCs w:val="24"/>
        </w:rPr>
        <w:t>[45</w:t>
      </w:r>
      <w:r w:rsidR="00BF10DC" w:rsidRPr="000C0AF6">
        <w:rPr>
          <w:rFonts w:asciiTheme="majorBidi" w:hAnsiTheme="majorBidi" w:cstheme="majorBidi"/>
          <w:b/>
          <w:bCs/>
          <w:sz w:val="24"/>
          <w:szCs w:val="24"/>
        </w:rPr>
        <w:t>]</w:t>
      </w:r>
    </w:p>
    <w:p w:rsidR="00235908" w:rsidRDefault="00235908" w:rsidP="00235908">
      <w:pPr>
        <w:spacing w:after="0" w:line="360" w:lineRule="auto"/>
        <w:jc w:val="both"/>
        <w:rPr>
          <w:rFonts w:asciiTheme="majorBidi" w:hAnsiTheme="majorBidi" w:cstheme="majorBidi"/>
          <w:color w:val="000000"/>
          <w:sz w:val="24"/>
          <w:szCs w:val="24"/>
        </w:rPr>
      </w:pPr>
    </w:p>
    <w:p w:rsidR="00235908" w:rsidRDefault="00235908" w:rsidP="00235908">
      <w:pPr>
        <w:spacing w:after="0" w:line="360" w:lineRule="auto"/>
        <w:jc w:val="both"/>
        <w:rPr>
          <w:rFonts w:asciiTheme="majorBidi" w:hAnsiTheme="majorBidi" w:cstheme="majorBidi"/>
          <w:color w:val="000000"/>
          <w:sz w:val="24"/>
          <w:szCs w:val="24"/>
        </w:rPr>
      </w:pPr>
    </w:p>
    <w:p w:rsidR="006C4B33" w:rsidRDefault="006C4B33" w:rsidP="00235908">
      <w:pPr>
        <w:spacing w:after="0" w:line="360" w:lineRule="auto"/>
        <w:jc w:val="both"/>
        <w:rPr>
          <w:rFonts w:asciiTheme="majorBidi" w:hAnsiTheme="majorBidi" w:cstheme="majorBidi"/>
          <w:color w:val="000000"/>
          <w:sz w:val="24"/>
          <w:szCs w:val="24"/>
        </w:rPr>
      </w:pPr>
    </w:p>
    <w:p w:rsidR="006C4B33" w:rsidRDefault="006C4B33" w:rsidP="00235908">
      <w:pPr>
        <w:spacing w:after="0" w:line="360" w:lineRule="auto"/>
        <w:jc w:val="both"/>
        <w:rPr>
          <w:rFonts w:asciiTheme="majorBidi" w:hAnsiTheme="majorBidi" w:cstheme="majorBidi"/>
          <w:color w:val="000000"/>
          <w:sz w:val="24"/>
          <w:szCs w:val="24"/>
        </w:rPr>
      </w:pPr>
    </w:p>
    <w:p w:rsidR="00235908" w:rsidRPr="00235908" w:rsidRDefault="00235908" w:rsidP="00235908">
      <w:pPr>
        <w:spacing w:after="0" w:line="360" w:lineRule="auto"/>
        <w:jc w:val="both"/>
        <w:rPr>
          <w:rFonts w:asciiTheme="majorBidi" w:hAnsiTheme="majorBidi" w:cstheme="majorBidi"/>
          <w:color w:val="000000"/>
          <w:sz w:val="24"/>
          <w:szCs w:val="24"/>
        </w:rPr>
      </w:pPr>
    </w:p>
    <w:p w:rsidR="00727FAD" w:rsidRPr="003D41A0" w:rsidRDefault="00C5727B" w:rsidP="004E35DD">
      <w:pPr>
        <w:spacing w:after="0" w:line="360" w:lineRule="auto"/>
        <w:jc w:val="both"/>
        <w:rPr>
          <w:rFonts w:asciiTheme="majorBidi" w:hAnsiTheme="majorBidi" w:cstheme="majorBidi"/>
          <w:b/>
          <w:bCs/>
          <w:color w:val="000000"/>
          <w:sz w:val="24"/>
          <w:szCs w:val="24"/>
        </w:rPr>
      </w:pPr>
      <w:r w:rsidRPr="005A6962">
        <w:rPr>
          <w:rFonts w:asciiTheme="majorBidi" w:hAnsiTheme="majorBidi" w:cstheme="majorBidi"/>
          <w:b/>
          <w:bCs/>
          <w:color w:val="000000"/>
          <w:sz w:val="28"/>
          <w:szCs w:val="28"/>
        </w:rPr>
        <w:lastRenderedPageBreak/>
        <w:t>III.3.</w:t>
      </w:r>
      <w:r w:rsidR="006C4B33">
        <w:rPr>
          <w:rFonts w:asciiTheme="majorBidi" w:hAnsiTheme="majorBidi" w:cstheme="majorBidi"/>
          <w:b/>
          <w:bCs/>
          <w:color w:val="000000"/>
          <w:sz w:val="28"/>
          <w:szCs w:val="28"/>
        </w:rPr>
        <w:t xml:space="preserve"> </w:t>
      </w:r>
      <w:r w:rsidR="00727FAD" w:rsidRPr="003D41A0">
        <w:rPr>
          <w:rFonts w:asciiTheme="majorBidi" w:hAnsiTheme="majorBidi" w:cstheme="majorBidi"/>
          <w:b/>
          <w:bCs/>
          <w:color w:val="000000"/>
          <w:sz w:val="24"/>
          <w:szCs w:val="24"/>
        </w:rPr>
        <w:t>Les conséqu</w:t>
      </w:r>
      <w:r w:rsidR="005A6962" w:rsidRPr="003D41A0">
        <w:rPr>
          <w:rFonts w:asciiTheme="majorBidi" w:hAnsiTheme="majorBidi" w:cstheme="majorBidi"/>
          <w:b/>
          <w:bCs/>
          <w:color w:val="000000"/>
          <w:sz w:val="24"/>
          <w:szCs w:val="24"/>
        </w:rPr>
        <w:t>ences de la pollution des eaux </w:t>
      </w:r>
    </w:p>
    <w:p w:rsidR="00DB5528" w:rsidRDefault="00FA5736" w:rsidP="004E35DD">
      <w:pPr>
        <w:pStyle w:val="Paragraphedeliste"/>
        <w:spacing w:after="0" w:line="360" w:lineRule="auto"/>
        <w:ind w:left="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III.3.1. </w:t>
      </w:r>
      <w:r w:rsidR="006C4B33">
        <w:rPr>
          <w:rFonts w:asciiTheme="majorBidi" w:hAnsiTheme="majorBidi" w:cstheme="majorBidi"/>
          <w:b/>
          <w:bCs/>
          <w:color w:val="000000"/>
          <w:sz w:val="24"/>
          <w:szCs w:val="24"/>
        </w:rPr>
        <w:t>P</w:t>
      </w:r>
      <w:r w:rsidR="005A6962">
        <w:rPr>
          <w:rFonts w:asciiTheme="majorBidi" w:hAnsiTheme="majorBidi" w:cstheme="majorBidi"/>
          <w:b/>
          <w:bCs/>
          <w:color w:val="000000"/>
          <w:sz w:val="24"/>
          <w:szCs w:val="24"/>
        </w:rPr>
        <w:t>rolifération d’algue </w:t>
      </w:r>
    </w:p>
    <w:p w:rsidR="00727FAD" w:rsidRPr="00DB5528" w:rsidRDefault="00DE70D7" w:rsidP="004E35DD">
      <w:pPr>
        <w:pStyle w:val="Paragraphedeliste"/>
        <w:spacing w:after="0" w:line="360" w:lineRule="auto"/>
        <w:ind w:left="0" w:firstLine="708"/>
        <w:jc w:val="both"/>
        <w:rPr>
          <w:rFonts w:asciiTheme="majorBidi" w:hAnsiTheme="majorBidi" w:cstheme="majorBidi"/>
          <w:b/>
          <w:bCs/>
          <w:color w:val="000000"/>
          <w:sz w:val="24"/>
          <w:szCs w:val="24"/>
        </w:rPr>
      </w:pP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Bien que la</w:t>
      </w:r>
      <w:r w:rsidR="00727FAD" w:rsidRPr="00CE4FDF">
        <w:rPr>
          <w:rFonts w:asciiTheme="majorBidi" w:hAnsiTheme="majorBidi" w:cstheme="majorBidi"/>
          <w:i/>
          <w:iCs/>
          <w:color w:val="000000"/>
          <w:sz w:val="28"/>
          <w:szCs w:val="28"/>
        </w:rPr>
        <w:t xml:space="preserve"> </w:t>
      </w:r>
      <w:r w:rsidR="00727FAD" w:rsidRPr="00CE4FDF">
        <w:rPr>
          <w:rFonts w:asciiTheme="majorBidi" w:hAnsiTheme="majorBidi" w:cstheme="majorBidi"/>
          <w:color w:val="000000"/>
          <w:sz w:val="24"/>
          <w:szCs w:val="24"/>
        </w:rPr>
        <w:t xml:space="preserve">présence d’algue dans les milieux aquatiques soit bénéfique pour la production d’oxygène </w:t>
      </w:r>
      <w:r w:rsidR="005A6962" w:rsidRPr="00CE4FDF">
        <w:rPr>
          <w:rFonts w:asciiTheme="majorBidi" w:hAnsiTheme="majorBidi" w:cstheme="majorBidi"/>
          <w:color w:val="000000"/>
          <w:sz w:val="24"/>
          <w:szCs w:val="24"/>
        </w:rPr>
        <w:t>dissout,</w:t>
      </w:r>
      <w:r w:rsidR="00727FAD" w:rsidRPr="00CE4FDF">
        <w:rPr>
          <w:rFonts w:asciiTheme="majorBidi" w:hAnsiTheme="majorBidi" w:cstheme="majorBidi"/>
          <w:color w:val="000000"/>
          <w:sz w:val="24"/>
          <w:szCs w:val="24"/>
        </w:rPr>
        <w:t xml:space="preserve"> celle-ci peuvent proliférer de manière importante et devenir extrêmement gênantes en favorisant le processus d’eutrophisation. </w:t>
      </w:r>
    </w:p>
    <w:p w:rsidR="00727FAD" w:rsidRPr="00CE4FDF" w:rsidRDefault="00DE70D7" w:rsidP="004E35DD">
      <w:pPr>
        <w:tabs>
          <w:tab w:val="left" w:pos="1549"/>
        </w:tabs>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DB5528">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 xml:space="preserve">Les algues se </w:t>
      </w:r>
      <w:r w:rsidR="00FA5973" w:rsidRPr="00CE4FDF">
        <w:rPr>
          <w:rFonts w:asciiTheme="majorBidi" w:hAnsiTheme="majorBidi" w:cstheme="majorBidi"/>
          <w:color w:val="000000"/>
          <w:sz w:val="24"/>
          <w:szCs w:val="24"/>
        </w:rPr>
        <w:t>nourrissent</w:t>
      </w:r>
      <w:r w:rsidR="00727FAD" w:rsidRPr="00CE4FDF">
        <w:rPr>
          <w:rFonts w:asciiTheme="majorBidi" w:hAnsiTheme="majorBidi" w:cstheme="majorBidi"/>
          <w:color w:val="000000"/>
          <w:sz w:val="24"/>
          <w:szCs w:val="24"/>
        </w:rPr>
        <w:t xml:space="preserve"> de matières </w:t>
      </w:r>
      <w:r w:rsidR="005A6962" w:rsidRPr="00CE4FDF">
        <w:rPr>
          <w:rFonts w:asciiTheme="majorBidi" w:hAnsiTheme="majorBidi" w:cstheme="majorBidi"/>
          <w:color w:val="000000"/>
          <w:sz w:val="24"/>
          <w:szCs w:val="24"/>
        </w:rPr>
        <w:t>minérales (</w:t>
      </w:r>
      <w:r w:rsidR="00727FAD" w:rsidRPr="00CE4FDF">
        <w:rPr>
          <w:rFonts w:asciiTheme="majorBidi" w:hAnsiTheme="majorBidi" w:cstheme="majorBidi"/>
          <w:color w:val="000000"/>
          <w:sz w:val="24"/>
          <w:szCs w:val="24"/>
        </w:rPr>
        <w:t xml:space="preserve">phosphate, azote, carbone…) et </w:t>
      </w:r>
      <w:r w:rsidR="00FA5973" w:rsidRPr="00CE4FDF">
        <w:rPr>
          <w:rFonts w:asciiTheme="majorBidi" w:hAnsiTheme="majorBidi" w:cstheme="majorBidi"/>
          <w:color w:val="000000"/>
          <w:sz w:val="24"/>
          <w:szCs w:val="24"/>
        </w:rPr>
        <w:t>d’</w:t>
      </w:r>
      <w:r w:rsidR="00727FAD" w:rsidRPr="00CE4FDF">
        <w:rPr>
          <w:rFonts w:asciiTheme="majorBidi" w:hAnsiTheme="majorBidi" w:cstheme="majorBidi"/>
          <w:color w:val="000000"/>
          <w:sz w:val="24"/>
          <w:szCs w:val="24"/>
        </w:rPr>
        <w:t>autres éléments minéraux, ces derniers sont généralement issus des ac</w:t>
      </w:r>
      <w:r w:rsidR="00FA5973" w:rsidRPr="00CE4FDF">
        <w:rPr>
          <w:rFonts w:asciiTheme="majorBidi" w:hAnsiTheme="majorBidi" w:cstheme="majorBidi"/>
          <w:color w:val="000000"/>
          <w:sz w:val="24"/>
          <w:szCs w:val="24"/>
        </w:rPr>
        <w:t>tivités humaines (l’agriculture</w:t>
      </w:r>
      <w:r w:rsidR="00727FAD" w:rsidRPr="00CE4FDF">
        <w:rPr>
          <w:rFonts w:asciiTheme="majorBidi" w:hAnsiTheme="majorBidi" w:cstheme="majorBidi"/>
          <w:color w:val="000000"/>
          <w:sz w:val="24"/>
          <w:szCs w:val="24"/>
        </w:rPr>
        <w:t xml:space="preserve"> et l’industrie) </w:t>
      </w:r>
      <w:r w:rsidR="00235908">
        <w:rPr>
          <w:rFonts w:asciiTheme="majorBidi" w:hAnsiTheme="majorBidi" w:cstheme="majorBidi"/>
          <w:b/>
          <w:bCs/>
          <w:sz w:val="24"/>
          <w:szCs w:val="24"/>
        </w:rPr>
        <w:t>[48</w:t>
      </w:r>
      <w:r w:rsidR="00BF10DC" w:rsidRPr="000C0AF6">
        <w:rPr>
          <w:rFonts w:asciiTheme="majorBidi" w:hAnsiTheme="majorBidi" w:cstheme="majorBidi"/>
          <w:b/>
          <w:bCs/>
          <w:sz w:val="24"/>
          <w:szCs w:val="24"/>
        </w:rPr>
        <w:t>]</w:t>
      </w:r>
    </w:p>
    <w:p w:rsidR="00727FAD" w:rsidRPr="00CE4FDF" w:rsidRDefault="00FA5736" w:rsidP="004E35DD">
      <w:pPr>
        <w:tabs>
          <w:tab w:val="left" w:pos="1549"/>
        </w:tabs>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III.3.2.</w:t>
      </w:r>
      <w:r w:rsidR="006C4B33">
        <w:rPr>
          <w:rFonts w:asciiTheme="majorBidi" w:hAnsiTheme="majorBidi" w:cstheme="majorBidi"/>
          <w:b/>
          <w:bCs/>
          <w:color w:val="000000"/>
          <w:sz w:val="24"/>
          <w:szCs w:val="24"/>
        </w:rPr>
        <w:t xml:space="preserve"> </w:t>
      </w:r>
      <w:r w:rsidR="005A6962">
        <w:rPr>
          <w:rFonts w:asciiTheme="majorBidi" w:hAnsiTheme="majorBidi" w:cstheme="majorBidi"/>
          <w:b/>
          <w:bCs/>
          <w:color w:val="000000"/>
          <w:sz w:val="24"/>
          <w:szCs w:val="24"/>
        </w:rPr>
        <w:t>L’eutrophisation </w:t>
      </w:r>
    </w:p>
    <w:p w:rsidR="00E63F3B" w:rsidRDefault="00DE70D7" w:rsidP="004E35DD">
      <w:pPr>
        <w:tabs>
          <w:tab w:val="left" w:pos="1549"/>
        </w:tabs>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DB552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 xml:space="preserve">Phénomène  résultant d’un enrichissement </w:t>
      </w:r>
      <w:r w:rsidR="00E63F3B">
        <w:rPr>
          <w:rFonts w:asciiTheme="majorBidi" w:hAnsiTheme="majorBidi" w:cstheme="majorBidi"/>
          <w:color w:val="000000"/>
          <w:sz w:val="24"/>
          <w:szCs w:val="24"/>
        </w:rPr>
        <w:t>de l’eau, qu’elle soit douce ou saline, par des nutriments, en particulier des composés d’azote et de phosphore, qui accéléreront la croissance d’algues et des formes plus développées de la vie végétale.</w:t>
      </w:r>
      <w:r w:rsidR="00235908">
        <w:rPr>
          <w:rFonts w:asciiTheme="majorBidi" w:hAnsiTheme="majorBidi" w:cstheme="majorBidi"/>
          <w:color w:val="000000"/>
          <w:sz w:val="24"/>
          <w:szCs w:val="24"/>
        </w:rPr>
        <w:t xml:space="preserve"> </w:t>
      </w:r>
      <w:r w:rsidR="00235908" w:rsidRPr="00235908">
        <w:rPr>
          <w:rFonts w:asciiTheme="majorBidi" w:hAnsiTheme="majorBidi" w:cstheme="majorBidi"/>
          <w:b/>
          <w:bCs/>
          <w:color w:val="000000"/>
          <w:sz w:val="24"/>
          <w:szCs w:val="24"/>
        </w:rPr>
        <w:t>[49]</w:t>
      </w:r>
    </w:p>
    <w:p w:rsidR="00BF10DC" w:rsidRPr="00DC542E" w:rsidRDefault="00E63F3B" w:rsidP="004E35DD">
      <w:pPr>
        <w:tabs>
          <w:tab w:val="left" w:pos="1549"/>
        </w:tabs>
        <w:spacing w:after="0" w:line="360" w:lineRule="auto"/>
        <w:jc w:val="both"/>
        <w:rPr>
          <w:rFonts w:asciiTheme="majorBidi" w:hAnsiTheme="majorBidi" w:cstheme="majorBidi"/>
          <w:color w:val="FF0000"/>
          <w:sz w:val="24"/>
          <w:szCs w:val="24"/>
        </w:rPr>
      </w:pPr>
      <w:r>
        <w:rPr>
          <w:rFonts w:asciiTheme="majorBidi" w:hAnsiTheme="majorBidi" w:cstheme="majorBidi"/>
          <w:color w:val="000000"/>
          <w:sz w:val="24"/>
          <w:szCs w:val="24"/>
        </w:rPr>
        <w:t xml:space="preserve">La dégradation de la qualité de l’eau et autres changements symptomatiques considérés comme indésirables  et néfastes aux divers usages de l’eau. </w:t>
      </w:r>
      <w:r w:rsidR="002D6D6E">
        <w:rPr>
          <w:rFonts w:asciiTheme="majorBidi" w:hAnsiTheme="majorBidi" w:cstheme="majorBidi"/>
          <w:b/>
          <w:bCs/>
          <w:sz w:val="24"/>
          <w:szCs w:val="24"/>
        </w:rPr>
        <w:t>[50</w:t>
      </w:r>
      <w:r w:rsidRPr="000C0AF6">
        <w:rPr>
          <w:rFonts w:asciiTheme="majorBidi" w:hAnsiTheme="majorBidi" w:cstheme="majorBidi"/>
          <w:b/>
          <w:bCs/>
          <w:sz w:val="24"/>
          <w:szCs w:val="24"/>
        </w:rPr>
        <w:t>]</w:t>
      </w:r>
    </w:p>
    <w:p w:rsidR="00DB5528" w:rsidRDefault="00FA5736" w:rsidP="004E35DD">
      <w:pPr>
        <w:tabs>
          <w:tab w:val="left" w:pos="1549"/>
        </w:tabs>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III.3.3.</w:t>
      </w:r>
      <w:r w:rsidR="006C4B33">
        <w:rPr>
          <w:rFonts w:asciiTheme="majorBidi" w:hAnsiTheme="majorBidi" w:cstheme="majorBidi"/>
          <w:b/>
          <w:bCs/>
          <w:color w:val="000000"/>
          <w:sz w:val="24"/>
          <w:szCs w:val="24"/>
        </w:rPr>
        <w:t xml:space="preserve"> </w:t>
      </w:r>
      <w:r w:rsidR="00727FAD" w:rsidRPr="00CE4FDF">
        <w:rPr>
          <w:rFonts w:asciiTheme="majorBidi" w:hAnsiTheme="majorBidi" w:cstheme="majorBidi"/>
          <w:b/>
          <w:bCs/>
          <w:color w:val="000000"/>
          <w:sz w:val="24"/>
          <w:szCs w:val="24"/>
        </w:rPr>
        <w:t>La</w:t>
      </w:r>
      <w:r w:rsidR="005A6962">
        <w:rPr>
          <w:rFonts w:asciiTheme="majorBidi" w:hAnsiTheme="majorBidi" w:cstheme="majorBidi"/>
          <w:b/>
          <w:bCs/>
          <w:color w:val="000000"/>
          <w:sz w:val="24"/>
          <w:szCs w:val="24"/>
        </w:rPr>
        <w:t xml:space="preserve"> présence de produits toxiques </w:t>
      </w:r>
    </w:p>
    <w:p w:rsidR="00727FAD" w:rsidRPr="00DB5528" w:rsidRDefault="00DB5528" w:rsidP="004E35DD">
      <w:pPr>
        <w:tabs>
          <w:tab w:val="left" w:pos="1549"/>
        </w:tabs>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DE70D7">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 xml:space="preserve">Rejetés sous différentes </w:t>
      </w:r>
      <w:r w:rsidR="005A6962" w:rsidRPr="00CE4FDF">
        <w:rPr>
          <w:rFonts w:asciiTheme="majorBidi" w:hAnsiTheme="majorBidi" w:cstheme="majorBidi"/>
          <w:color w:val="000000"/>
          <w:sz w:val="24"/>
          <w:szCs w:val="24"/>
        </w:rPr>
        <w:t>formes,</w:t>
      </w:r>
      <w:r w:rsidR="00727FAD" w:rsidRPr="00CE4FDF">
        <w:rPr>
          <w:rFonts w:asciiTheme="majorBidi" w:hAnsiTheme="majorBidi" w:cstheme="majorBidi"/>
          <w:color w:val="000000"/>
          <w:sz w:val="24"/>
          <w:szCs w:val="24"/>
        </w:rPr>
        <w:t xml:space="preserve"> ces substances provoquent des effets qui </w:t>
      </w:r>
      <w:r w:rsidR="00FA5973" w:rsidRPr="00CE4FDF">
        <w:rPr>
          <w:rFonts w:asciiTheme="majorBidi" w:hAnsiTheme="majorBidi" w:cstheme="majorBidi"/>
          <w:color w:val="000000"/>
          <w:sz w:val="24"/>
          <w:szCs w:val="24"/>
        </w:rPr>
        <w:t xml:space="preserve"> peuvent  </w:t>
      </w:r>
      <w:r w:rsidR="00727FAD" w:rsidRPr="00CE4FDF">
        <w:rPr>
          <w:rFonts w:asciiTheme="majorBidi" w:hAnsiTheme="majorBidi" w:cstheme="majorBidi"/>
          <w:color w:val="000000"/>
          <w:sz w:val="24"/>
          <w:szCs w:val="24"/>
        </w:rPr>
        <w:t>être de deux types :</w:t>
      </w:r>
    </w:p>
    <w:p w:rsidR="00727FAD" w:rsidRPr="00CE4FDF" w:rsidRDefault="00727FAD" w:rsidP="004E35DD">
      <w:pPr>
        <w:pStyle w:val="Paragraphedeliste"/>
        <w:numPr>
          <w:ilvl w:val="0"/>
          <w:numId w:val="15"/>
        </w:numPr>
        <w:tabs>
          <w:tab w:val="left" w:pos="1549"/>
        </w:tabs>
        <w:spacing w:after="0" w:line="360" w:lineRule="auto"/>
        <w:ind w:left="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Effet immédiat ou à court </w:t>
      </w:r>
      <w:r w:rsidR="00DE70D7" w:rsidRPr="00CE4FDF">
        <w:rPr>
          <w:rFonts w:asciiTheme="majorBidi" w:hAnsiTheme="majorBidi" w:cstheme="majorBidi"/>
          <w:color w:val="000000"/>
          <w:sz w:val="24"/>
          <w:szCs w:val="24"/>
        </w:rPr>
        <w:t>terme,</w:t>
      </w:r>
      <w:r w:rsidRPr="00CE4FDF">
        <w:rPr>
          <w:rFonts w:asciiTheme="majorBidi" w:hAnsiTheme="majorBidi" w:cstheme="majorBidi"/>
          <w:color w:val="000000"/>
          <w:sz w:val="24"/>
          <w:szCs w:val="24"/>
        </w:rPr>
        <w:t xml:space="preserve"> conduisant à un effet toxique brutale et donc à la mort rapide de différents organismes</w:t>
      </w:r>
    </w:p>
    <w:p w:rsidR="00727FAD" w:rsidRPr="00CE4FDF" w:rsidRDefault="00727FAD" w:rsidP="004E35DD">
      <w:pPr>
        <w:pStyle w:val="Paragraphedeliste"/>
        <w:numPr>
          <w:ilvl w:val="0"/>
          <w:numId w:val="15"/>
        </w:numPr>
        <w:tabs>
          <w:tab w:val="left" w:pos="1549"/>
        </w:tabs>
        <w:spacing w:after="0" w:line="360" w:lineRule="auto"/>
        <w:ind w:left="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 xml:space="preserve">Effet différé ou à long </w:t>
      </w:r>
      <w:r w:rsidR="00DE70D7" w:rsidRPr="00CE4FDF">
        <w:rPr>
          <w:rFonts w:asciiTheme="majorBidi" w:hAnsiTheme="majorBidi" w:cstheme="majorBidi"/>
          <w:color w:val="000000"/>
          <w:sz w:val="24"/>
          <w:szCs w:val="24"/>
        </w:rPr>
        <w:t>terme,</w:t>
      </w:r>
      <w:r w:rsidR="00DB766F">
        <w:rPr>
          <w:rFonts w:asciiTheme="majorBidi" w:hAnsiTheme="majorBidi" w:cstheme="majorBidi"/>
          <w:color w:val="000000"/>
          <w:sz w:val="24"/>
          <w:szCs w:val="24"/>
        </w:rPr>
        <w:t xml:space="preserve"> par accumulation avec le </w:t>
      </w:r>
      <w:r w:rsidRPr="00CE4FDF">
        <w:rPr>
          <w:rFonts w:asciiTheme="majorBidi" w:hAnsiTheme="majorBidi" w:cstheme="majorBidi"/>
          <w:color w:val="000000"/>
          <w:sz w:val="24"/>
          <w:szCs w:val="24"/>
        </w:rPr>
        <w:t xml:space="preserve"> </w:t>
      </w:r>
      <w:r w:rsidR="005A6962" w:rsidRPr="00CE4FDF">
        <w:rPr>
          <w:rFonts w:asciiTheme="majorBidi" w:hAnsiTheme="majorBidi" w:cstheme="majorBidi"/>
          <w:color w:val="000000"/>
          <w:sz w:val="24"/>
          <w:szCs w:val="24"/>
        </w:rPr>
        <w:t>temps,</w:t>
      </w:r>
      <w:r w:rsidRPr="00CE4FDF">
        <w:rPr>
          <w:rFonts w:asciiTheme="majorBidi" w:hAnsiTheme="majorBidi" w:cstheme="majorBidi"/>
          <w:color w:val="000000"/>
          <w:sz w:val="24"/>
          <w:szCs w:val="24"/>
        </w:rPr>
        <w:t xml:space="preserve"> de substances toxiques chez certains </w:t>
      </w:r>
      <w:r w:rsidR="005A6962" w:rsidRPr="00CE4FDF">
        <w:rPr>
          <w:rFonts w:asciiTheme="majorBidi" w:hAnsiTheme="majorBidi" w:cstheme="majorBidi"/>
          <w:color w:val="000000"/>
          <w:sz w:val="24"/>
          <w:szCs w:val="24"/>
        </w:rPr>
        <w:t>organismes (</w:t>
      </w:r>
      <w:r w:rsidRPr="00CE4FDF">
        <w:rPr>
          <w:rFonts w:asciiTheme="majorBidi" w:hAnsiTheme="majorBidi" w:cstheme="majorBidi"/>
          <w:color w:val="000000"/>
          <w:sz w:val="24"/>
          <w:szCs w:val="24"/>
        </w:rPr>
        <w:t>bioaccumulation)</w:t>
      </w:r>
      <w:r w:rsidR="002E69B8" w:rsidRPr="002E69B8">
        <w:rPr>
          <w:rFonts w:asciiTheme="majorBidi" w:hAnsiTheme="majorBidi" w:cstheme="majorBidi"/>
          <w:color w:val="FF0000"/>
          <w:sz w:val="24"/>
          <w:szCs w:val="24"/>
        </w:rPr>
        <w:t xml:space="preserve"> </w:t>
      </w:r>
      <w:r w:rsidR="002D6D6E">
        <w:rPr>
          <w:rFonts w:asciiTheme="majorBidi" w:hAnsiTheme="majorBidi" w:cstheme="majorBidi"/>
          <w:b/>
          <w:bCs/>
          <w:sz w:val="24"/>
          <w:szCs w:val="24"/>
        </w:rPr>
        <w:t>[48</w:t>
      </w:r>
      <w:r w:rsidR="00BF10DC" w:rsidRPr="000C0AF6">
        <w:rPr>
          <w:rFonts w:asciiTheme="majorBidi" w:hAnsiTheme="majorBidi" w:cstheme="majorBidi"/>
          <w:b/>
          <w:bCs/>
          <w:sz w:val="24"/>
          <w:szCs w:val="24"/>
        </w:rPr>
        <w:t>]</w:t>
      </w:r>
    </w:p>
    <w:p w:rsidR="00727FAD" w:rsidRPr="00CE4FDF" w:rsidRDefault="00FA5736" w:rsidP="004E35DD">
      <w:pPr>
        <w:tabs>
          <w:tab w:val="left" w:pos="1549"/>
        </w:tabs>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III.3.4.</w:t>
      </w:r>
      <w:r w:rsidR="00727FAD" w:rsidRPr="00CE4FDF">
        <w:rPr>
          <w:rFonts w:asciiTheme="majorBidi" w:hAnsiTheme="majorBidi" w:cstheme="majorBidi"/>
          <w:b/>
          <w:bCs/>
          <w:color w:val="000000"/>
          <w:sz w:val="24"/>
          <w:szCs w:val="24"/>
        </w:rPr>
        <w:t xml:space="preserve"> modification physique du mil</w:t>
      </w:r>
      <w:r w:rsidR="005A6962">
        <w:rPr>
          <w:rFonts w:asciiTheme="majorBidi" w:hAnsiTheme="majorBidi" w:cstheme="majorBidi"/>
          <w:b/>
          <w:bCs/>
          <w:color w:val="000000"/>
          <w:sz w:val="24"/>
          <w:szCs w:val="24"/>
        </w:rPr>
        <w:t>ieu récepteur </w:t>
      </w:r>
    </w:p>
    <w:p w:rsidR="00727FAD" w:rsidRPr="00CE4FDF" w:rsidRDefault="00DB5528" w:rsidP="004E35DD">
      <w:pPr>
        <w:tabs>
          <w:tab w:val="left" w:pos="1549"/>
        </w:tabs>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727FAD" w:rsidRPr="00CE4FDF">
        <w:rPr>
          <w:rFonts w:asciiTheme="majorBidi" w:hAnsiTheme="majorBidi" w:cstheme="majorBidi"/>
          <w:color w:val="000000"/>
          <w:sz w:val="24"/>
          <w:szCs w:val="24"/>
        </w:rPr>
        <w:t>Le milieu récepteur peut être perturbé par des apports aux effets divers :</w:t>
      </w:r>
    </w:p>
    <w:p w:rsidR="00727FAD" w:rsidRPr="00CE4FDF" w:rsidRDefault="00727FAD" w:rsidP="004E35DD">
      <w:pPr>
        <w:pStyle w:val="Paragraphedeliste"/>
        <w:numPr>
          <w:ilvl w:val="0"/>
          <w:numId w:val="16"/>
        </w:numPr>
        <w:tabs>
          <w:tab w:val="left" w:pos="1549"/>
        </w:tabs>
        <w:spacing w:after="0" w:line="360" w:lineRule="auto"/>
        <w:ind w:left="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Augmentation  de la turbidité de l’eau.</w:t>
      </w:r>
    </w:p>
    <w:p w:rsidR="00E95244" w:rsidRDefault="00727FAD" w:rsidP="004E35DD">
      <w:pPr>
        <w:pStyle w:val="Paragraphedeliste"/>
        <w:numPr>
          <w:ilvl w:val="0"/>
          <w:numId w:val="16"/>
        </w:numPr>
        <w:tabs>
          <w:tab w:val="left" w:pos="1549"/>
        </w:tabs>
        <w:spacing w:after="0" w:line="360" w:lineRule="auto"/>
        <w:ind w:left="0"/>
        <w:jc w:val="both"/>
        <w:rPr>
          <w:rFonts w:asciiTheme="majorBidi" w:hAnsiTheme="majorBidi" w:cstheme="majorBidi"/>
          <w:color w:val="000000"/>
          <w:sz w:val="24"/>
          <w:szCs w:val="24"/>
        </w:rPr>
      </w:pPr>
      <w:r w:rsidRPr="00CE4FDF">
        <w:rPr>
          <w:rFonts w:asciiTheme="majorBidi" w:hAnsiTheme="majorBidi" w:cstheme="majorBidi"/>
          <w:color w:val="000000"/>
          <w:sz w:val="24"/>
          <w:szCs w:val="24"/>
        </w:rPr>
        <w:t>Modification de la salinité.</w:t>
      </w:r>
    </w:p>
    <w:p w:rsidR="00727FAD" w:rsidRPr="005D561A" w:rsidRDefault="00727FAD" w:rsidP="004E35DD">
      <w:pPr>
        <w:pStyle w:val="Paragraphedeliste"/>
        <w:numPr>
          <w:ilvl w:val="0"/>
          <w:numId w:val="16"/>
        </w:numPr>
        <w:tabs>
          <w:tab w:val="left" w:pos="1549"/>
        </w:tabs>
        <w:spacing w:after="0" w:line="360" w:lineRule="auto"/>
        <w:ind w:left="0"/>
        <w:jc w:val="both"/>
        <w:rPr>
          <w:rFonts w:asciiTheme="majorBidi" w:hAnsiTheme="majorBidi" w:cstheme="majorBidi"/>
          <w:color w:val="000000"/>
          <w:sz w:val="24"/>
          <w:szCs w:val="24"/>
        </w:rPr>
      </w:pPr>
      <w:r w:rsidRPr="00E95244">
        <w:rPr>
          <w:rFonts w:asciiTheme="majorBidi" w:hAnsiTheme="majorBidi" w:cstheme="majorBidi"/>
          <w:color w:val="000000"/>
          <w:sz w:val="24"/>
          <w:szCs w:val="24"/>
        </w:rPr>
        <w:t>Augmentation de la température.</w:t>
      </w:r>
      <w:r w:rsidR="002E69B8" w:rsidRPr="002E69B8">
        <w:rPr>
          <w:rFonts w:asciiTheme="majorBidi" w:hAnsiTheme="majorBidi" w:cstheme="majorBidi"/>
          <w:color w:val="FF0000"/>
          <w:sz w:val="24"/>
          <w:szCs w:val="24"/>
        </w:rPr>
        <w:t xml:space="preserve"> </w:t>
      </w:r>
      <w:r w:rsidR="002D6D6E">
        <w:rPr>
          <w:rFonts w:asciiTheme="majorBidi" w:hAnsiTheme="majorBidi" w:cstheme="majorBidi"/>
          <w:b/>
          <w:bCs/>
          <w:sz w:val="24"/>
          <w:szCs w:val="24"/>
        </w:rPr>
        <w:t>[48</w:t>
      </w:r>
      <w:r w:rsidR="00BF10DC" w:rsidRPr="000C0AF6">
        <w:rPr>
          <w:rFonts w:asciiTheme="majorBidi" w:hAnsiTheme="majorBidi" w:cstheme="majorBidi"/>
          <w:b/>
          <w:bCs/>
          <w:sz w:val="24"/>
          <w:szCs w:val="24"/>
        </w:rPr>
        <w:t>]</w:t>
      </w: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Default="005D561A" w:rsidP="005D561A">
      <w:pPr>
        <w:tabs>
          <w:tab w:val="left" w:pos="1549"/>
        </w:tabs>
        <w:spacing w:after="0" w:line="360" w:lineRule="auto"/>
        <w:jc w:val="both"/>
        <w:rPr>
          <w:rFonts w:asciiTheme="majorBidi" w:hAnsiTheme="majorBidi" w:cstheme="majorBidi"/>
          <w:color w:val="000000"/>
          <w:sz w:val="24"/>
          <w:szCs w:val="24"/>
        </w:rPr>
      </w:pPr>
    </w:p>
    <w:p w:rsidR="005D561A" w:rsidRPr="005D561A" w:rsidRDefault="005D561A" w:rsidP="005D561A">
      <w:pPr>
        <w:tabs>
          <w:tab w:val="left" w:pos="1549"/>
        </w:tabs>
        <w:spacing w:after="0" w:line="360" w:lineRule="auto"/>
        <w:jc w:val="both"/>
        <w:rPr>
          <w:rFonts w:asciiTheme="majorBidi" w:hAnsiTheme="majorBidi" w:cstheme="majorBidi"/>
          <w:color w:val="000000"/>
          <w:sz w:val="24"/>
          <w:szCs w:val="24"/>
        </w:rPr>
      </w:pPr>
    </w:p>
    <w:p w:rsidR="00727FAD" w:rsidRPr="003D41A0" w:rsidRDefault="008D604C"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Tableau 3</w:t>
      </w:r>
      <w:r w:rsidR="005D561A" w:rsidRPr="00194413">
        <w:rPr>
          <w:rFonts w:asciiTheme="majorBidi" w:hAnsiTheme="majorBidi" w:cstheme="majorBidi"/>
          <w:b/>
          <w:bCs/>
          <w:color w:val="000000"/>
          <w:sz w:val="24"/>
          <w:szCs w:val="24"/>
        </w:rPr>
        <w:t xml:space="preserve"> : </w:t>
      </w:r>
      <w:r>
        <w:rPr>
          <w:rFonts w:asciiTheme="majorBidi" w:hAnsiTheme="majorBidi" w:cstheme="majorBidi"/>
          <w:b/>
          <w:bCs/>
          <w:color w:val="000000"/>
          <w:sz w:val="24"/>
          <w:szCs w:val="24"/>
        </w:rPr>
        <w:t>L</w:t>
      </w:r>
      <w:r w:rsidR="005D561A">
        <w:rPr>
          <w:rFonts w:asciiTheme="majorBidi" w:hAnsiTheme="majorBidi" w:cstheme="majorBidi"/>
          <w:b/>
          <w:bCs/>
          <w:color w:val="000000"/>
          <w:sz w:val="24"/>
          <w:szCs w:val="24"/>
        </w:rPr>
        <w:t>es m</w:t>
      </w:r>
      <w:r w:rsidR="005A6962" w:rsidRPr="003D41A0">
        <w:rPr>
          <w:rFonts w:asciiTheme="majorBidi" w:hAnsiTheme="majorBidi" w:cstheme="majorBidi"/>
          <w:b/>
          <w:bCs/>
          <w:color w:val="000000"/>
          <w:sz w:val="24"/>
          <w:szCs w:val="24"/>
        </w:rPr>
        <w:t>aladie</w:t>
      </w:r>
      <w:r w:rsidR="005D561A">
        <w:rPr>
          <w:rFonts w:asciiTheme="majorBidi" w:hAnsiTheme="majorBidi" w:cstheme="majorBidi"/>
          <w:b/>
          <w:bCs/>
          <w:color w:val="000000"/>
          <w:sz w:val="24"/>
          <w:szCs w:val="24"/>
        </w:rPr>
        <w:t>s</w:t>
      </w:r>
      <w:r w:rsidR="005A6962" w:rsidRPr="003D41A0">
        <w:rPr>
          <w:rFonts w:asciiTheme="majorBidi" w:hAnsiTheme="majorBidi" w:cstheme="majorBidi"/>
          <w:b/>
          <w:bCs/>
          <w:color w:val="000000"/>
          <w:sz w:val="24"/>
          <w:szCs w:val="24"/>
        </w:rPr>
        <w:t xml:space="preserve"> hydriques </w:t>
      </w:r>
      <w:r w:rsidR="005D561A">
        <w:rPr>
          <w:rFonts w:asciiTheme="majorBidi" w:hAnsiTheme="majorBidi" w:cstheme="majorBidi"/>
          <w:b/>
          <w:bCs/>
          <w:color w:val="000000"/>
          <w:sz w:val="24"/>
          <w:szCs w:val="24"/>
        </w:rPr>
        <w:t>[51]</w:t>
      </w:r>
    </w:p>
    <w:p w:rsidR="005A6962" w:rsidRDefault="00DE70D7" w:rsidP="004E35DD">
      <w:pPr>
        <w:spacing w:after="0" w:line="360" w:lineRule="auto"/>
        <w:jc w:val="both"/>
        <w:rPr>
          <w:rFonts w:asciiTheme="majorBidi" w:hAnsiTheme="majorBidi" w:cstheme="majorBidi"/>
          <w:b/>
          <w:bCs/>
          <w:sz w:val="24"/>
          <w:szCs w:val="24"/>
        </w:rPr>
      </w:pPr>
      <w:r>
        <w:rPr>
          <w:rFonts w:asciiTheme="majorBidi" w:hAnsiTheme="majorBidi" w:cstheme="majorBidi"/>
          <w:color w:val="000000"/>
          <w:sz w:val="24"/>
          <w:szCs w:val="24"/>
        </w:rPr>
        <w:t xml:space="preserve">      </w:t>
      </w:r>
    </w:p>
    <w:tbl>
      <w:tblPr>
        <w:tblStyle w:val="Grilledutableau"/>
        <w:tblW w:w="0" w:type="auto"/>
        <w:tblLook w:val="04A0"/>
      </w:tblPr>
      <w:tblGrid>
        <w:gridCol w:w="4606"/>
        <w:gridCol w:w="4606"/>
      </w:tblGrid>
      <w:tr w:rsidR="002D6D6E" w:rsidTr="002D6D6E">
        <w:tc>
          <w:tcPr>
            <w:tcW w:w="4606" w:type="dxa"/>
          </w:tcPr>
          <w:p w:rsidR="002D6D6E" w:rsidRPr="0011201E" w:rsidRDefault="002D6D6E" w:rsidP="0011201E">
            <w:pPr>
              <w:spacing w:line="360" w:lineRule="auto"/>
              <w:jc w:val="center"/>
              <w:rPr>
                <w:rFonts w:asciiTheme="majorBidi" w:hAnsiTheme="majorBidi" w:cstheme="majorBidi"/>
                <w:b/>
                <w:bCs/>
                <w:color w:val="000000"/>
                <w:sz w:val="24"/>
                <w:szCs w:val="24"/>
              </w:rPr>
            </w:pPr>
            <w:r w:rsidRPr="0011201E">
              <w:rPr>
                <w:rFonts w:asciiTheme="majorBidi" w:hAnsiTheme="majorBidi" w:cstheme="majorBidi"/>
                <w:b/>
                <w:bCs/>
                <w:color w:val="000000"/>
                <w:sz w:val="24"/>
                <w:szCs w:val="24"/>
              </w:rPr>
              <w:t>Maladies</w:t>
            </w:r>
          </w:p>
        </w:tc>
        <w:tc>
          <w:tcPr>
            <w:tcW w:w="4606" w:type="dxa"/>
          </w:tcPr>
          <w:p w:rsidR="002D6D6E" w:rsidRPr="0011201E" w:rsidRDefault="002D6D6E" w:rsidP="0011201E">
            <w:pPr>
              <w:spacing w:line="360" w:lineRule="auto"/>
              <w:jc w:val="center"/>
              <w:rPr>
                <w:rFonts w:asciiTheme="majorBidi" w:hAnsiTheme="majorBidi" w:cstheme="majorBidi"/>
                <w:b/>
                <w:bCs/>
                <w:color w:val="000000"/>
                <w:sz w:val="24"/>
                <w:szCs w:val="24"/>
              </w:rPr>
            </w:pPr>
            <w:r w:rsidRPr="0011201E">
              <w:rPr>
                <w:rFonts w:asciiTheme="majorBidi" w:hAnsiTheme="majorBidi" w:cstheme="majorBidi"/>
                <w:b/>
                <w:bCs/>
                <w:color w:val="000000"/>
                <w:sz w:val="24"/>
                <w:szCs w:val="24"/>
              </w:rPr>
              <w:t>Agents</w:t>
            </w:r>
          </w:p>
        </w:tc>
      </w:tr>
      <w:tr w:rsidR="002D6D6E" w:rsidTr="002D6D6E">
        <w:tc>
          <w:tcPr>
            <w:tcW w:w="4606" w:type="dxa"/>
          </w:tcPr>
          <w:p w:rsidR="002D6D6E" w:rsidRPr="0011201E" w:rsidRDefault="002D6D6E" w:rsidP="004E35DD">
            <w:pPr>
              <w:spacing w:line="360" w:lineRule="auto"/>
              <w:jc w:val="both"/>
              <w:rPr>
                <w:rFonts w:asciiTheme="majorBidi" w:hAnsiTheme="majorBidi" w:cstheme="majorBidi"/>
                <w:b/>
                <w:bCs/>
                <w:color w:val="000000"/>
                <w:sz w:val="24"/>
                <w:szCs w:val="24"/>
              </w:rPr>
            </w:pPr>
            <w:r w:rsidRPr="0011201E">
              <w:rPr>
                <w:rFonts w:asciiTheme="majorBidi" w:hAnsiTheme="majorBidi" w:cstheme="majorBidi"/>
                <w:b/>
                <w:bCs/>
                <w:color w:val="000000"/>
                <w:sz w:val="24"/>
                <w:szCs w:val="24"/>
              </w:rPr>
              <w:t>Origine bactérienne</w:t>
            </w:r>
          </w:p>
          <w:p w:rsidR="00754463" w:rsidRDefault="002D6D6E"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Fièvres typhoïdes et paratyphoïdes</w:t>
            </w: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754463">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Dysenteries bacillaires </w:t>
            </w:r>
          </w:p>
          <w:p w:rsidR="00754463" w:rsidRDefault="00754463" w:rsidP="00754463">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Choléra</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Gastro-entérites aigues et diarrhées</w:t>
            </w: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Pneumonies</w:t>
            </w:r>
          </w:p>
        </w:tc>
        <w:tc>
          <w:tcPr>
            <w:tcW w:w="4606" w:type="dxa"/>
          </w:tcPr>
          <w:p w:rsidR="002D6D6E" w:rsidRDefault="002D6D6E" w:rsidP="004E35DD">
            <w:pPr>
              <w:spacing w:line="360" w:lineRule="auto"/>
              <w:jc w:val="both"/>
              <w:rPr>
                <w:rFonts w:asciiTheme="majorBidi" w:hAnsiTheme="majorBidi" w:cstheme="majorBidi"/>
                <w:color w:val="000000"/>
                <w:sz w:val="24"/>
                <w:szCs w:val="24"/>
              </w:rPr>
            </w:pP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Salmonella typhi</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Salmonella paratyphi A et B</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Shigella</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Vibrio choléra</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Esherichia coli entréotoxinogène </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Campilobacter jejuni / coli</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Yersinia enterocolitica</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Salmonella sp</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Shigilla sp</w:t>
            </w:r>
          </w:p>
          <w:p w:rsidR="00754463" w:rsidRDefault="00754463"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Legionella pneumophila</w:t>
            </w:r>
          </w:p>
        </w:tc>
      </w:tr>
      <w:tr w:rsidR="002D6D6E" w:rsidTr="002D6D6E">
        <w:tc>
          <w:tcPr>
            <w:tcW w:w="4606" w:type="dxa"/>
          </w:tcPr>
          <w:p w:rsidR="002D6D6E" w:rsidRDefault="0011201E" w:rsidP="004E35DD">
            <w:pPr>
              <w:spacing w:line="360" w:lineRule="auto"/>
              <w:jc w:val="both"/>
              <w:rPr>
                <w:rFonts w:asciiTheme="majorBidi" w:hAnsiTheme="majorBidi" w:cstheme="majorBidi"/>
                <w:b/>
                <w:bCs/>
                <w:color w:val="000000"/>
                <w:sz w:val="24"/>
                <w:szCs w:val="24"/>
              </w:rPr>
            </w:pPr>
            <w:r w:rsidRPr="0011201E">
              <w:rPr>
                <w:rFonts w:asciiTheme="majorBidi" w:hAnsiTheme="majorBidi" w:cstheme="majorBidi"/>
                <w:b/>
                <w:bCs/>
                <w:color w:val="000000"/>
                <w:sz w:val="24"/>
                <w:szCs w:val="24"/>
              </w:rPr>
              <w:t>Origine Virale</w:t>
            </w:r>
          </w:p>
          <w:p w:rsidR="0011201E" w:rsidRPr="0011201E" w:rsidRDefault="0011201E" w:rsidP="004E35DD">
            <w:pPr>
              <w:spacing w:line="360" w:lineRule="auto"/>
              <w:jc w:val="both"/>
              <w:rPr>
                <w:rFonts w:asciiTheme="majorBidi" w:hAnsiTheme="majorBidi" w:cstheme="majorBidi"/>
                <w:color w:val="000000"/>
                <w:sz w:val="24"/>
                <w:szCs w:val="24"/>
              </w:rPr>
            </w:pPr>
            <w:r w:rsidRPr="0011201E">
              <w:rPr>
                <w:rFonts w:asciiTheme="majorBidi" w:hAnsiTheme="majorBidi" w:cstheme="majorBidi"/>
                <w:color w:val="000000"/>
                <w:sz w:val="24"/>
                <w:szCs w:val="24"/>
              </w:rPr>
              <w:t>Hépatite A et E</w:t>
            </w:r>
          </w:p>
          <w:p w:rsidR="0011201E" w:rsidRPr="0011201E" w:rsidRDefault="0011201E" w:rsidP="004E35DD">
            <w:pPr>
              <w:spacing w:line="360" w:lineRule="auto"/>
              <w:jc w:val="both"/>
              <w:rPr>
                <w:rFonts w:asciiTheme="majorBidi" w:hAnsiTheme="majorBidi" w:cstheme="majorBidi"/>
                <w:color w:val="000000"/>
                <w:sz w:val="24"/>
                <w:szCs w:val="24"/>
              </w:rPr>
            </w:pPr>
            <w:r w:rsidRPr="0011201E">
              <w:rPr>
                <w:rFonts w:asciiTheme="majorBidi" w:hAnsiTheme="majorBidi" w:cstheme="majorBidi"/>
                <w:color w:val="000000"/>
                <w:sz w:val="24"/>
                <w:szCs w:val="24"/>
              </w:rPr>
              <w:t>Poliomyélite</w:t>
            </w:r>
          </w:p>
          <w:p w:rsidR="0011201E" w:rsidRPr="0011201E" w:rsidRDefault="0011201E" w:rsidP="004E35DD">
            <w:pPr>
              <w:spacing w:line="360" w:lineRule="auto"/>
              <w:jc w:val="both"/>
              <w:rPr>
                <w:rFonts w:asciiTheme="majorBidi" w:hAnsiTheme="majorBidi" w:cstheme="majorBidi"/>
                <w:color w:val="000000"/>
                <w:sz w:val="24"/>
                <w:szCs w:val="24"/>
              </w:rPr>
            </w:pPr>
            <w:r w:rsidRPr="0011201E">
              <w:rPr>
                <w:rFonts w:asciiTheme="majorBidi" w:hAnsiTheme="majorBidi" w:cstheme="majorBidi"/>
                <w:color w:val="000000"/>
                <w:sz w:val="24"/>
                <w:szCs w:val="24"/>
              </w:rPr>
              <w:t xml:space="preserve">Gastro-entérites et diarrhées </w:t>
            </w:r>
          </w:p>
          <w:p w:rsidR="0011201E" w:rsidRPr="0011201E" w:rsidRDefault="0011201E" w:rsidP="004E35DD">
            <w:pPr>
              <w:spacing w:line="360" w:lineRule="auto"/>
              <w:jc w:val="both"/>
              <w:rPr>
                <w:rFonts w:asciiTheme="majorBidi" w:hAnsiTheme="majorBidi" w:cstheme="majorBidi"/>
                <w:b/>
                <w:bCs/>
                <w:color w:val="000000"/>
                <w:sz w:val="24"/>
                <w:szCs w:val="24"/>
              </w:rPr>
            </w:pPr>
          </w:p>
        </w:tc>
        <w:tc>
          <w:tcPr>
            <w:tcW w:w="4606" w:type="dxa"/>
          </w:tcPr>
          <w:p w:rsidR="0011201E" w:rsidRDefault="0011201E" w:rsidP="004E35DD">
            <w:pPr>
              <w:spacing w:line="360" w:lineRule="auto"/>
              <w:jc w:val="both"/>
              <w:rPr>
                <w:rFonts w:asciiTheme="majorBidi" w:hAnsiTheme="majorBidi" w:cstheme="majorBidi"/>
                <w:color w:val="000000"/>
                <w:sz w:val="24"/>
                <w:szCs w:val="24"/>
              </w:rPr>
            </w:pPr>
          </w:p>
          <w:p w:rsidR="002D6D6E" w:rsidRDefault="0011201E" w:rsidP="004E35DD">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Virus hépatite A et E</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Virus </w:t>
            </w:r>
            <w:r w:rsidRPr="0011201E">
              <w:rPr>
                <w:rFonts w:asciiTheme="majorBidi" w:hAnsiTheme="majorBidi" w:cstheme="majorBidi"/>
                <w:color w:val="000000"/>
                <w:sz w:val="24"/>
                <w:szCs w:val="24"/>
              </w:rPr>
              <w:t>Poliomyélitique</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Virus de Norwalk</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Rotavirus</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Astrovirus</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Calicivirus</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Coonavirus</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Entérovirus</w:t>
            </w:r>
          </w:p>
          <w:p w:rsidR="0011201E" w:rsidRDefault="0011201E" w:rsidP="0011201E">
            <w:pPr>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Adénovirus</w:t>
            </w:r>
          </w:p>
          <w:p w:rsidR="0011201E" w:rsidRDefault="0011201E" w:rsidP="0011201E">
            <w:pPr>
              <w:spacing w:line="360" w:lineRule="auto"/>
              <w:jc w:val="both"/>
              <w:rPr>
                <w:rFonts w:asciiTheme="majorBidi" w:hAnsiTheme="majorBidi" w:cstheme="majorBidi"/>
                <w:b/>
                <w:bCs/>
                <w:color w:val="000000"/>
                <w:sz w:val="24"/>
                <w:szCs w:val="24"/>
              </w:rPr>
            </w:pPr>
            <w:r>
              <w:rPr>
                <w:rFonts w:asciiTheme="majorBidi" w:hAnsiTheme="majorBidi" w:cstheme="majorBidi"/>
                <w:color w:val="000000"/>
                <w:sz w:val="24"/>
                <w:szCs w:val="24"/>
              </w:rPr>
              <w:t>Réovirus</w:t>
            </w:r>
          </w:p>
          <w:p w:rsidR="0011201E" w:rsidRDefault="0011201E" w:rsidP="004E35DD">
            <w:pPr>
              <w:spacing w:line="360" w:lineRule="auto"/>
              <w:jc w:val="both"/>
              <w:rPr>
                <w:rFonts w:asciiTheme="majorBidi" w:hAnsiTheme="majorBidi" w:cstheme="majorBidi"/>
                <w:color w:val="000000"/>
                <w:sz w:val="24"/>
                <w:szCs w:val="24"/>
              </w:rPr>
            </w:pPr>
          </w:p>
        </w:tc>
      </w:tr>
      <w:tr w:rsidR="002D6D6E" w:rsidRPr="0035216A" w:rsidTr="002D6D6E">
        <w:tc>
          <w:tcPr>
            <w:tcW w:w="4606" w:type="dxa"/>
          </w:tcPr>
          <w:p w:rsidR="002D6D6E" w:rsidRDefault="0011201E" w:rsidP="004E35DD">
            <w:pPr>
              <w:spacing w:line="360" w:lineRule="auto"/>
              <w:jc w:val="both"/>
              <w:rPr>
                <w:rFonts w:asciiTheme="majorBidi" w:hAnsiTheme="majorBidi" w:cstheme="majorBidi"/>
                <w:b/>
                <w:bCs/>
                <w:color w:val="000000"/>
                <w:sz w:val="24"/>
                <w:szCs w:val="24"/>
              </w:rPr>
            </w:pPr>
            <w:r w:rsidRPr="0011201E">
              <w:rPr>
                <w:rFonts w:asciiTheme="majorBidi" w:hAnsiTheme="majorBidi" w:cstheme="majorBidi"/>
                <w:b/>
                <w:bCs/>
                <w:color w:val="000000"/>
                <w:sz w:val="24"/>
                <w:szCs w:val="24"/>
              </w:rPr>
              <w:t xml:space="preserve">Origine parasitaire </w:t>
            </w:r>
          </w:p>
          <w:p w:rsidR="005D561A" w:rsidRDefault="005D561A" w:rsidP="004E35DD">
            <w:pPr>
              <w:spacing w:line="360" w:lineRule="auto"/>
              <w:jc w:val="both"/>
              <w:rPr>
                <w:rFonts w:asciiTheme="majorBidi" w:hAnsiTheme="majorBidi" w:cstheme="majorBidi"/>
                <w:b/>
                <w:bCs/>
                <w:color w:val="000000"/>
                <w:sz w:val="24"/>
                <w:szCs w:val="24"/>
              </w:rPr>
            </w:pPr>
          </w:p>
          <w:p w:rsidR="0011201E" w:rsidRPr="005D561A" w:rsidRDefault="0011201E" w:rsidP="004E35DD">
            <w:pPr>
              <w:spacing w:line="360" w:lineRule="auto"/>
              <w:jc w:val="both"/>
              <w:rPr>
                <w:rFonts w:asciiTheme="majorBidi" w:hAnsiTheme="majorBidi" w:cstheme="majorBidi"/>
                <w:color w:val="000000"/>
                <w:sz w:val="24"/>
                <w:szCs w:val="24"/>
              </w:rPr>
            </w:pPr>
            <w:r w:rsidRPr="005D561A">
              <w:rPr>
                <w:rFonts w:asciiTheme="majorBidi" w:hAnsiTheme="majorBidi" w:cstheme="majorBidi"/>
                <w:color w:val="000000"/>
                <w:sz w:val="24"/>
                <w:szCs w:val="24"/>
              </w:rPr>
              <w:t>Dysenteries</w:t>
            </w:r>
          </w:p>
          <w:p w:rsidR="0011201E" w:rsidRPr="0011201E" w:rsidRDefault="0011201E" w:rsidP="004E35DD">
            <w:pPr>
              <w:spacing w:line="360" w:lineRule="auto"/>
              <w:jc w:val="both"/>
              <w:rPr>
                <w:rFonts w:asciiTheme="majorBidi" w:hAnsiTheme="majorBidi" w:cstheme="majorBidi"/>
                <w:b/>
                <w:bCs/>
                <w:color w:val="000000"/>
                <w:sz w:val="24"/>
                <w:szCs w:val="24"/>
              </w:rPr>
            </w:pPr>
            <w:r w:rsidRPr="005D561A">
              <w:rPr>
                <w:rFonts w:asciiTheme="majorBidi" w:hAnsiTheme="majorBidi" w:cstheme="majorBidi"/>
                <w:color w:val="000000"/>
                <w:sz w:val="24"/>
                <w:szCs w:val="24"/>
              </w:rPr>
              <w:t>Gastro-entérites</w:t>
            </w:r>
          </w:p>
        </w:tc>
        <w:tc>
          <w:tcPr>
            <w:tcW w:w="4606" w:type="dxa"/>
          </w:tcPr>
          <w:p w:rsidR="002D6D6E" w:rsidRDefault="002D6D6E" w:rsidP="004E35DD">
            <w:pPr>
              <w:spacing w:line="360" w:lineRule="auto"/>
              <w:jc w:val="both"/>
              <w:rPr>
                <w:rFonts w:asciiTheme="majorBidi" w:hAnsiTheme="majorBidi" w:cstheme="majorBidi"/>
                <w:color w:val="000000"/>
                <w:sz w:val="24"/>
                <w:szCs w:val="24"/>
              </w:rPr>
            </w:pPr>
          </w:p>
          <w:p w:rsidR="0011201E" w:rsidRPr="0035216A" w:rsidRDefault="0011201E" w:rsidP="004E35DD">
            <w:pPr>
              <w:spacing w:line="360" w:lineRule="auto"/>
              <w:jc w:val="both"/>
              <w:rPr>
                <w:rFonts w:asciiTheme="majorBidi" w:hAnsiTheme="majorBidi" w:cstheme="majorBidi"/>
                <w:color w:val="000000"/>
                <w:sz w:val="24"/>
                <w:szCs w:val="24"/>
                <w:lang w:val="en-US"/>
              </w:rPr>
            </w:pPr>
            <w:r w:rsidRPr="0035216A">
              <w:rPr>
                <w:rFonts w:asciiTheme="majorBidi" w:hAnsiTheme="majorBidi" w:cstheme="majorBidi"/>
                <w:color w:val="000000"/>
                <w:sz w:val="24"/>
                <w:szCs w:val="24"/>
                <w:lang w:val="en-US"/>
              </w:rPr>
              <w:t>Entamoeba histolytica</w:t>
            </w:r>
          </w:p>
          <w:p w:rsidR="0011201E" w:rsidRPr="0035216A" w:rsidRDefault="0011201E" w:rsidP="004E35DD">
            <w:pPr>
              <w:spacing w:line="360" w:lineRule="auto"/>
              <w:jc w:val="both"/>
              <w:rPr>
                <w:rFonts w:asciiTheme="majorBidi" w:hAnsiTheme="majorBidi" w:cstheme="majorBidi"/>
                <w:color w:val="000000"/>
                <w:sz w:val="24"/>
                <w:szCs w:val="24"/>
                <w:lang w:val="en-US"/>
              </w:rPr>
            </w:pPr>
            <w:r w:rsidRPr="0035216A">
              <w:rPr>
                <w:rFonts w:asciiTheme="majorBidi" w:hAnsiTheme="majorBidi" w:cstheme="majorBidi"/>
                <w:color w:val="000000"/>
                <w:sz w:val="24"/>
                <w:szCs w:val="24"/>
                <w:lang w:val="en-US"/>
              </w:rPr>
              <w:t>Giardia lamblia</w:t>
            </w:r>
          </w:p>
          <w:p w:rsidR="0011201E" w:rsidRPr="0035216A" w:rsidRDefault="0011201E" w:rsidP="004E35DD">
            <w:pPr>
              <w:spacing w:line="360" w:lineRule="auto"/>
              <w:jc w:val="both"/>
              <w:rPr>
                <w:rFonts w:asciiTheme="majorBidi" w:hAnsiTheme="majorBidi" w:cstheme="majorBidi"/>
                <w:color w:val="000000"/>
                <w:sz w:val="24"/>
                <w:szCs w:val="24"/>
                <w:lang w:val="en-US"/>
              </w:rPr>
            </w:pPr>
            <w:r w:rsidRPr="0035216A">
              <w:rPr>
                <w:rFonts w:asciiTheme="majorBidi" w:hAnsiTheme="majorBidi" w:cstheme="majorBidi"/>
                <w:color w:val="000000"/>
                <w:sz w:val="24"/>
                <w:szCs w:val="24"/>
                <w:lang w:val="en-US"/>
              </w:rPr>
              <w:t>Cryptosporidium</w:t>
            </w:r>
          </w:p>
        </w:tc>
      </w:tr>
    </w:tbl>
    <w:p w:rsidR="002D6D6E" w:rsidRPr="0035216A" w:rsidRDefault="002D6D6E" w:rsidP="004E35DD">
      <w:pPr>
        <w:spacing w:after="0" w:line="360" w:lineRule="auto"/>
        <w:jc w:val="both"/>
        <w:rPr>
          <w:rFonts w:asciiTheme="majorBidi" w:hAnsiTheme="majorBidi" w:cstheme="majorBidi"/>
          <w:color w:val="000000"/>
          <w:sz w:val="24"/>
          <w:szCs w:val="24"/>
          <w:lang w:val="en-US"/>
        </w:rPr>
      </w:pPr>
    </w:p>
    <w:p w:rsidR="00945461" w:rsidRPr="0035216A" w:rsidRDefault="00945461" w:rsidP="004E35DD">
      <w:pPr>
        <w:spacing w:line="360" w:lineRule="auto"/>
        <w:jc w:val="both"/>
        <w:rPr>
          <w:rFonts w:asciiTheme="majorBidi" w:hAnsiTheme="majorBidi" w:cstheme="majorBidi"/>
          <w:b/>
          <w:bCs/>
          <w:sz w:val="24"/>
          <w:szCs w:val="24"/>
          <w:lang w:val="en-US"/>
        </w:rPr>
      </w:pPr>
    </w:p>
    <w:p w:rsidR="00552262" w:rsidRPr="0035216A" w:rsidRDefault="00552262" w:rsidP="004E35DD">
      <w:pPr>
        <w:spacing w:line="360" w:lineRule="auto"/>
        <w:jc w:val="both"/>
        <w:rPr>
          <w:rFonts w:asciiTheme="majorBidi" w:hAnsiTheme="majorBidi" w:cstheme="majorBidi"/>
          <w:b/>
          <w:bCs/>
          <w:sz w:val="24"/>
          <w:szCs w:val="24"/>
          <w:lang w:val="en-US"/>
        </w:rPr>
        <w:sectPr w:rsidR="00552262" w:rsidRPr="0035216A" w:rsidSect="00CA2BF4">
          <w:headerReference w:type="default" r:id="rId30"/>
          <w:footerReference w:type="default" r:id="rId3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8"/>
          <w:cols w:space="708"/>
          <w:docGrid w:linePitch="360"/>
        </w:sectPr>
      </w:pPr>
    </w:p>
    <w:p w:rsidR="00552262" w:rsidRPr="0035216A" w:rsidRDefault="00552262" w:rsidP="004E35DD">
      <w:pPr>
        <w:spacing w:line="360" w:lineRule="auto"/>
        <w:jc w:val="both"/>
        <w:rPr>
          <w:rFonts w:asciiTheme="majorBidi" w:hAnsiTheme="majorBidi" w:cstheme="majorBidi"/>
          <w:b/>
          <w:bCs/>
          <w:sz w:val="24"/>
          <w:szCs w:val="24"/>
          <w:lang w:val="en-US"/>
        </w:rPr>
      </w:pPr>
    </w:p>
    <w:p w:rsidR="00552262" w:rsidRPr="0035216A" w:rsidRDefault="00B9346E">
      <w:pPr>
        <w:rPr>
          <w:rFonts w:asciiTheme="majorBidi" w:hAnsiTheme="majorBidi" w:cstheme="majorBidi"/>
          <w:b/>
          <w:bCs/>
          <w:sz w:val="24"/>
          <w:szCs w:val="24"/>
          <w:lang w:val="en-US"/>
        </w:rPr>
      </w:pPr>
      <w:r w:rsidRPr="00B9346E">
        <w:rPr>
          <w:rFonts w:asciiTheme="majorBidi" w:hAnsiTheme="majorBidi" w:cstheme="majorBidi"/>
          <w:noProof/>
          <w:sz w:val="40"/>
          <w:szCs w:val="40"/>
        </w:rPr>
        <w:pict>
          <v:shape id="Zone de texte 88" o:spid="_x0000_s1033" type="#_x0000_t202" style="position:absolute;margin-left:0;margin-top:0;width:423.4pt;height:206.35pt;z-index:2517555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" filled="f" stroked="f">
            <o:lock v:ext="edit" shapetype="t"/>
            <v:textbox style="mso-next-textbox:#Zone de texte 88;mso-fit-shape-to-text:t">
              <w:txbxContent>
                <w:p w:rsidR="002C0186" w:rsidRPr="00552262" w:rsidRDefault="002C0186" w:rsidP="00552262">
                  <w:pPr>
                    <w:pStyle w:val="NormalWeb"/>
                    <w:spacing w:before="0" w:beforeAutospacing="0" w:after="0" w:afterAutospacing="0"/>
                    <w:jc w:val="center"/>
                    <w:rPr>
                      <w:sz w:val="28"/>
                      <w:szCs w:val="28"/>
                    </w:rPr>
                  </w:pPr>
                  <w:r w:rsidRPr="00552262">
                    <w:rPr>
                      <w:rFonts w:ascii="Impact" w:hAnsi="Impact"/>
                      <w:color w:val="1F497D" w:themeColor="text2"/>
                      <w:sz w:val="96"/>
                      <w:szCs w:val="96"/>
                    </w:rPr>
                    <w:t>Chapitre 0</w:t>
                  </w:r>
                  <w:r>
                    <w:rPr>
                      <w:rFonts w:ascii="Impact" w:hAnsi="Impact"/>
                      <w:color w:val="1F497D" w:themeColor="text2"/>
                      <w:sz w:val="96"/>
                      <w:szCs w:val="96"/>
                    </w:rPr>
                    <w:t>2</w:t>
                  </w:r>
                </w:p>
                <w:p w:rsidR="002C0186" w:rsidRPr="00552262" w:rsidRDefault="002C0186" w:rsidP="00552262">
                  <w:pPr>
                    <w:pStyle w:val="NormalWeb"/>
                    <w:spacing w:before="0" w:beforeAutospacing="0" w:after="0" w:afterAutospacing="0"/>
                    <w:jc w:val="center"/>
                    <w:rPr>
                      <w:sz w:val="28"/>
                      <w:szCs w:val="28"/>
                    </w:rPr>
                  </w:pPr>
                  <w:r>
                    <w:rPr>
                      <w:rFonts w:ascii="Impact" w:hAnsi="Impact"/>
                      <w:color w:val="1F497D" w:themeColor="text2"/>
                      <w:sz w:val="96"/>
                      <w:szCs w:val="96"/>
                    </w:rPr>
                    <w:t>Matériel et méthodes</w:t>
                  </w:r>
                </w:p>
              </w:txbxContent>
            </v:textbox>
            <w10:wrap type="square" anchorx="margin" anchory="margin"/>
          </v:shape>
        </w:pict>
      </w:r>
      <w:r w:rsidR="00552262" w:rsidRPr="0035216A">
        <w:rPr>
          <w:rFonts w:asciiTheme="majorBidi" w:hAnsiTheme="majorBidi" w:cstheme="majorBidi"/>
          <w:b/>
          <w:bCs/>
          <w:sz w:val="24"/>
          <w:szCs w:val="24"/>
          <w:lang w:val="en-US"/>
        </w:rPr>
        <w:br w:type="page"/>
      </w:r>
    </w:p>
    <w:p w:rsidR="003F740D" w:rsidRDefault="003F740D" w:rsidP="004E35DD">
      <w:pPr>
        <w:spacing w:after="0" w:line="360" w:lineRule="auto"/>
        <w:ind w:firstLine="708"/>
        <w:jc w:val="both"/>
        <w:rPr>
          <w:rFonts w:asciiTheme="majorBidi" w:hAnsiTheme="majorBidi" w:cstheme="majorBidi"/>
          <w:color w:val="000000"/>
          <w:sz w:val="24"/>
          <w:szCs w:val="24"/>
        </w:rPr>
      </w:pPr>
      <w:r w:rsidRPr="008B2B1D">
        <w:rPr>
          <w:rFonts w:asciiTheme="majorBidi" w:hAnsiTheme="majorBidi" w:cstheme="majorBidi"/>
          <w:color w:val="000000"/>
          <w:sz w:val="24"/>
          <w:szCs w:val="24"/>
        </w:rPr>
        <w:lastRenderedPageBreak/>
        <w:t>Dans ce deuxième chapitre ; d’abord nous présenterons notre zone d’étude, le choix et la localisation des différentes stations de prélèvement ainsi que leur description. Ensuite, le prélèvement et la conservation des échantillons avec les méthodes analytiques utilisées</w:t>
      </w:r>
      <w:r>
        <w:rPr>
          <w:rFonts w:asciiTheme="majorBidi" w:hAnsiTheme="majorBidi" w:cstheme="majorBidi"/>
          <w:color w:val="000000"/>
          <w:sz w:val="24"/>
          <w:szCs w:val="24"/>
        </w:rPr>
        <w:t>.</w:t>
      </w:r>
    </w:p>
    <w:p w:rsidR="003F740D" w:rsidRDefault="003F740D" w:rsidP="004E35DD">
      <w:pPr>
        <w:spacing w:after="0" w:line="360" w:lineRule="auto"/>
        <w:jc w:val="both"/>
        <w:rPr>
          <w:rFonts w:asciiTheme="majorBidi" w:hAnsiTheme="majorBidi" w:cstheme="majorBidi"/>
          <w:color w:val="000000"/>
          <w:sz w:val="24"/>
          <w:szCs w:val="24"/>
        </w:rPr>
      </w:pPr>
    </w:p>
    <w:p w:rsidR="003F740D" w:rsidRPr="003D41A0" w:rsidRDefault="003F740D"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t>IV. Fiche descriptive de la zone d’étude de l’Oued Boussiaba–El Milia</w:t>
      </w:r>
    </w:p>
    <w:p w:rsidR="003F740D" w:rsidRDefault="00B9346E"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noProof/>
          <w:color w:val="000000"/>
          <w:sz w:val="24"/>
          <w:szCs w:val="24"/>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9" o:spid="_x0000_s1064" type="#_x0000_t176" style="position:absolute;left:0;text-align:left;margin-left:1.15pt;margin-top:7.75pt;width:194.55pt;height:256.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" fillcolor="#92cddc [1944]" strokecolor="#4bacc6 [3208]" strokeweight="1pt">
            <v:fill color2="#4bacc6 [3208]" focus="50%" type="gradient"/>
            <v:shadow on="t" color="#205867 [1608]" offset="1pt"/>
          </v:shape>
        </w:pict>
      </w:r>
      <w:r>
        <w:rPr>
          <w:rFonts w:asciiTheme="majorBidi" w:hAnsiTheme="majorBidi" w:cstheme="majorBidi"/>
          <w:b/>
          <w:bCs/>
          <w:noProof/>
          <w:color w:val="000000"/>
          <w:sz w:val="24"/>
          <w:szCs w:val="24"/>
          <w:lang w:eastAsia="fr-FR"/>
        </w:rPr>
        <w:pict>
          <v:shape id="AutoShape 89" o:spid="_x0000_s1063" type="#_x0000_t176" style="position:absolute;left:0;text-align:left;margin-left:250.4pt;margin-top:7.75pt;width:195.2pt;height:256.8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" fillcolor="#92cddc [1944]" strokecolor="#4bacc6 [3208]" strokeweight="1pt">
            <v:fill color2="#4bacc6 [3208]" focus="50%" type="gradient"/>
            <v:shadow on="t" color="#205867 [1608]" offset="1pt"/>
          </v:shape>
        </w:pict>
      </w:r>
    </w:p>
    <w:p w:rsidR="003F740D" w:rsidRDefault="00B9346E"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noProof/>
          <w:color w:val="000000"/>
          <w:sz w:val="24"/>
          <w:szCs w:val="24"/>
        </w:rPr>
        <w:pict>
          <v:shape id="Text Box 100" o:spid="_x0000_s1034" type="#_x0000_t202" style="position:absolute;left:0;text-align:left;margin-left:12.9pt;margin-top:.2pt;width:170.35pt;height:228.4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" fillcolor="white [3201]" strokecolor="#92cddc [1944]" strokeweight="1pt">
            <v:fill color2="#b6dde8 [1304]" focus="100%" type="gradient"/>
            <v:shadow on="t" color="#205867 [1608]" opacity=".5" offset="1pt"/>
            <v:textbox style="mso-next-textbox:#Text Box 100">
              <w:txbxContent>
                <w:p w:rsidR="002C0186" w:rsidRPr="00CB2135" w:rsidRDefault="002C0186" w:rsidP="003F740D">
                  <w:pPr>
                    <w:spacing w:after="0"/>
                    <w:rPr>
                      <w:rFonts w:asciiTheme="majorBidi" w:hAnsiTheme="majorBidi" w:cstheme="majorBidi"/>
                      <w:color w:val="000000"/>
                      <w:sz w:val="24"/>
                      <w:szCs w:val="24"/>
                    </w:rPr>
                  </w:pPr>
                  <w:r w:rsidRPr="00CB2135">
                    <w:rPr>
                      <w:rFonts w:asciiTheme="majorBidi" w:hAnsiTheme="majorBidi" w:cstheme="majorBidi"/>
                      <w:b/>
                      <w:bCs/>
                      <w:color w:val="000000"/>
                      <w:sz w:val="24"/>
                      <w:szCs w:val="24"/>
                    </w:rPr>
                    <w:t>Le jour de prélèvement</w:t>
                  </w:r>
                </w:p>
                <w:p w:rsidR="002C0186" w:rsidRPr="00CB2135" w:rsidRDefault="002C0186" w:rsidP="003F740D">
                  <w:pPr>
                    <w:spacing w:after="0"/>
                    <w:rPr>
                      <w:rFonts w:asciiTheme="majorBidi" w:hAnsiTheme="majorBidi" w:cstheme="majorBidi"/>
                      <w:color w:val="000000"/>
                      <w:sz w:val="24"/>
                      <w:szCs w:val="24"/>
                    </w:rPr>
                  </w:pPr>
                  <w:r w:rsidRPr="00CB2135">
                    <w:rPr>
                      <w:rFonts w:asciiTheme="majorBidi" w:hAnsiTheme="majorBidi" w:cstheme="majorBidi"/>
                      <w:color w:val="000000"/>
                      <w:sz w:val="24"/>
                      <w:szCs w:val="24"/>
                    </w:rPr>
                    <w:t xml:space="preserve">      Le 23/02/2017</w:t>
                  </w:r>
                  <w:r w:rsidRPr="00CB2135">
                    <w:rPr>
                      <w:rFonts w:asciiTheme="majorBidi" w:hAnsiTheme="majorBidi" w:cstheme="majorBidi"/>
                      <w:color w:val="000000"/>
                      <w:sz w:val="24"/>
                      <w:szCs w:val="24"/>
                    </w:rPr>
                    <w:br/>
                  </w:r>
                  <w:r w:rsidRPr="00CB2135">
                    <w:rPr>
                      <w:rFonts w:asciiTheme="majorBidi" w:hAnsiTheme="majorBidi" w:cstheme="majorBidi"/>
                      <w:b/>
                      <w:bCs/>
                      <w:color w:val="000000"/>
                      <w:sz w:val="24"/>
                      <w:szCs w:val="24"/>
                    </w:rPr>
                    <w:t xml:space="preserve">La première station </w:t>
                  </w:r>
                  <w:r>
                    <w:rPr>
                      <w:rFonts w:asciiTheme="majorBidi" w:hAnsiTheme="majorBidi" w:cstheme="majorBidi"/>
                      <w:color w:val="000000"/>
                      <w:sz w:val="24"/>
                      <w:szCs w:val="24"/>
                    </w:rPr>
                    <w:t>: heure de prélèvement : 08h et 4</w:t>
                  </w:r>
                  <w:r w:rsidRPr="00CB2135">
                    <w:rPr>
                      <w:rFonts w:asciiTheme="majorBidi" w:hAnsiTheme="majorBidi" w:cstheme="majorBidi"/>
                      <w:color w:val="000000"/>
                      <w:sz w:val="24"/>
                      <w:szCs w:val="24"/>
                    </w:rPr>
                    <w:t>5minutes du matin</w:t>
                  </w:r>
                  <w:r w:rsidRPr="00CB2135">
                    <w:rPr>
                      <w:rFonts w:asciiTheme="majorBidi" w:hAnsiTheme="majorBidi" w:cstheme="majorBidi"/>
                      <w:color w:val="000000"/>
                      <w:sz w:val="24"/>
                      <w:szCs w:val="24"/>
                    </w:rPr>
                    <w:br/>
                  </w:r>
                  <w:r w:rsidRPr="00CB2135">
                    <w:rPr>
                      <w:rFonts w:asciiTheme="majorBidi" w:hAnsiTheme="majorBidi" w:cstheme="majorBidi"/>
                      <w:b/>
                      <w:bCs/>
                      <w:color w:val="000000"/>
                      <w:sz w:val="24"/>
                      <w:szCs w:val="24"/>
                    </w:rPr>
                    <w:t xml:space="preserve">La deuxième station </w:t>
                  </w:r>
                  <w:r>
                    <w:rPr>
                      <w:rFonts w:asciiTheme="majorBidi" w:hAnsiTheme="majorBidi" w:cstheme="majorBidi"/>
                      <w:color w:val="000000"/>
                      <w:sz w:val="24"/>
                      <w:szCs w:val="24"/>
                    </w:rPr>
                    <w:t>: heure de prélèvement : 09 h et 0</w:t>
                  </w:r>
                  <w:r w:rsidRPr="00CB2135">
                    <w:rPr>
                      <w:rFonts w:asciiTheme="majorBidi" w:hAnsiTheme="majorBidi" w:cstheme="majorBidi"/>
                      <w:color w:val="000000"/>
                      <w:sz w:val="24"/>
                      <w:szCs w:val="24"/>
                    </w:rPr>
                    <w:t>5 minutes du matin</w:t>
                  </w:r>
                  <w:r w:rsidRPr="00CB2135">
                    <w:rPr>
                      <w:rFonts w:asciiTheme="majorBidi" w:hAnsiTheme="majorBidi" w:cstheme="majorBidi"/>
                      <w:color w:val="000000"/>
                      <w:sz w:val="24"/>
                      <w:szCs w:val="24"/>
                    </w:rPr>
                    <w:br/>
                  </w:r>
                  <w:r w:rsidRPr="00CB2135">
                    <w:rPr>
                      <w:rFonts w:asciiTheme="majorBidi" w:hAnsiTheme="majorBidi" w:cstheme="majorBidi"/>
                      <w:b/>
                      <w:bCs/>
                      <w:color w:val="000000"/>
                      <w:sz w:val="24"/>
                      <w:szCs w:val="24"/>
                    </w:rPr>
                    <w:t xml:space="preserve">La troisième station </w:t>
                  </w:r>
                  <w:r>
                    <w:rPr>
                      <w:rFonts w:asciiTheme="majorBidi" w:hAnsiTheme="majorBidi" w:cstheme="majorBidi"/>
                      <w:color w:val="000000"/>
                      <w:sz w:val="24"/>
                      <w:szCs w:val="24"/>
                    </w:rPr>
                    <w:t>: heure de prélèvement : 09 h et 30 minutes du matin</w:t>
                  </w:r>
                  <w:r w:rsidRPr="00CB2135">
                    <w:rPr>
                      <w:rFonts w:asciiTheme="majorBidi" w:hAnsiTheme="majorBidi" w:cstheme="majorBidi"/>
                      <w:color w:val="000000"/>
                      <w:sz w:val="24"/>
                      <w:szCs w:val="24"/>
                    </w:rPr>
                    <w:t xml:space="preserve">  </w:t>
                  </w:r>
                </w:p>
                <w:p w:rsidR="002C0186" w:rsidRPr="00E467D4" w:rsidRDefault="002C0186" w:rsidP="003F740D">
                  <w:pPr>
                    <w:spacing w:after="0"/>
                    <w:rPr>
                      <w:rFonts w:asciiTheme="majorBidi" w:hAnsiTheme="majorBidi" w:cstheme="majorBidi"/>
                      <w:color w:val="000000"/>
                      <w:sz w:val="24"/>
                      <w:szCs w:val="24"/>
                    </w:rPr>
                  </w:pPr>
                  <w:r w:rsidRPr="00CB2135">
                    <w:rPr>
                      <w:rFonts w:asciiTheme="majorBidi" w:hAnsiTheme="majorBidi" w:cstheme="majorBidi"/>
                      <w:b/>
                      <w:bCs/>
                      <w:color w:val="000000"/>
                      <w:sz w:val="24"/>
                      <w:szCs w:val="24"/>
                    </w:rPr>
                    <w:t>La quatrième station :</w:t>
                  </w:r>
                  <w:r w:rsidRPr="00CB2135">
                    <w:rPr>
                      <w:rFonts w:asciiTheme="majorBidi" w:hAnsiTheme="majorBidi" w:cstheme="majorBidi"/>
                      <w:color w:val="000000"/>
                      <w:sz w:val="24"/>
                      <w:szCs w:val="24"/>
                    </w:rPr>
                    <w:t xml:space="preserve"> heure de prélèvement :</w:t>
                  </w:r>
                  <w:r>
                    <w:rPr>
                      <w:rFonts w:asciiTheme="majorBidi" w:hAnsiTheme="majorBidi" w:cstheme="majorBidi"/>
                      <w:color w:val="000000"/>
                      <w:sz w:val="24"/>
                      <w:szCs w:val="24"/>
                    </w:rPr>
                    <w:t xml:space="preserve"> 09h et 50 minutes du matin</w:t>
                  </w:r>
                </w:p>
              </w:txbxContent>
            </v:textbox>
          </v:shape>
        </w:pict>
      </w:r>
      <w:r>
        <w:rPr>
          <w:rFonts w:asciiTheme="majorBidi" w:hAnsiTheme="majorBidi" w:cstheme="majorBidi"/>
          <w:b/>
          <w:bCs/>
          <w:noProof/>
          <w:color w:val="000000"/>
          <w:sz w:val="24"/>
          <w:szCs w:val="24"/>
          <w:lang w:eastAsia="fr-FR"/>
        </w:rPr>
        <w:pict>
          <v:shape id="Text Box 101" o:spid="_x0000_s1035" type="#_x0000_t202" style="position:absolute;left:0;text-align:left;margin-left:263.55pt;margin-top:.2pt;width:169.9pt;height:232.6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" fillcolor="white [3201]" strokecolor="#92cddc [1944]" strokeweight="1pt">
            <v:fill color2="#b6dde8 [1304]" focus="100%" type="gradient"/>
            <v:shadow on="t" color="#205867 [1608]" opacity=".5" offset="1pt"/>
            <v:textbox style="mso-next-textbox:#Text Box 101">
              <w:txbxContent>
                <w:p w:rsidR="002C0186"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r w:rsidRPr="00CB2135">
                    <w:rPr>
                      <w:rFonts w:asciiTheme="majorBidi" w:hAnsiTheme="majorBidi" w:cstheme="majorBidi"/>
                      <w:b/>
                      <w:bCs/>
                      <w:color w:val="000000"/>
                      <w:sz w:val="24"/>
                      <w:szCs w:val="24"/>
                    </w:rPr>
                    <w:t>Les informations</w:t>
                  </w:r>
                  <w:r w:rsidRPr="00CB2135">
                    <w:rPr>
                      <w:rFonts w:asciiTheme="majorBidi" w:hAnsiTheme="majorBidi" w:cstheme="majorBidi"/>
                      <w:color w:val="000000"/>
                      <w:sz w:val="24"/>
                      <w:szCs w:val="24"/>
                    </w:rPr>
                    <w:br/>
                  </w:r>
                  <w:r>
                    <w:rPr>
                      <w:rFonts w:asciiTheme="majorBidi" w:hAnsiTheme="majorBidi" w:cstheme="majorBidi"/>
                      <w:b/>
                      <w:bCs/>
                      <w:color w:val="000000"/>
                      <w:sz w:val="24"/>
                      <w:szCs w:val="24"/>
                    </w:rPr>
                    <w:t>météorologiques</w:t>
                  </w:r>
                  <w:r>
                    <w:rPr>
                      <w:rFonts w:asciiTheme="majorBidi" w:hAnsiTheme="majorBidi" w:cstheme="majorBidi"/>
                      <w:color w:val="000000"/>
                      <w:sz w:val="24"/>
                      <w:szCs w:val="24"/>
                    </w:rPr>
                    <w:t xml:space="preserve"> </w:t>
                  </w:r>
                  <w:r w:rsidRPr="00DC1AD1">
                    <w:rPr>
                      <w:rFonts w:asciiTheme="majorBidi" w:hAnsiTheme="majorBidi" w:cstheme="majorBidi"/>
                      <w:b/>
                      <w:bCs/>
                      <w:color w:val="000000"/>
                      <w:sz w:val="24"/>
                      <w:szCs w:val="24"/>
                    </w:rPr>
                    <w:t>du jour de prélèvement</w:t>
                  </w:r>
                  <w:r w:rsidRPr="00CB2135">
                    <w:rPr>
                      <w:rFonts w:asciiTheme="majorBidi" w:hAnsiTheme="majorBidi" w:cstheme="majorBidi"/>
                      <w:color w:val="000000"/>
                      <w:sz w:val="24"/>
                      <w:szCs w:val="24"/>
                    </w:rPr>
                    <w:t xml:space="preserve"> : </w:t>
                  </w:r>
                </w:p>
                <w:p w:rsidR="002C0186" w:rsidRPr="00CB2135"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r w:rsidRPr="00CB2135">
                    <w:rPr>
                      <w:rFonts w:asciiTheme="majorBidi" w:hAnsiTheme="majorBidi" w:cstheme="majorBidi"/>
                      <w:color w:val="000000"/>
                      <w:sz w:val="24"/>
                      <w:szCs w:val="24"/>
                    </w:rPr>
                    <w:t>Le ciel</w:t>
                  </w:r>
                  <w:r>
                    <w:rPr>
                      <w:rFonts w:asciiTheme="majorBidi" w:hAnsiTheme="majorBidi" w:cstheme="majorBidi"/>
                      <w:color w:val="000000"/>
                      <w:sz w:val="24"/>
                      <w:szCs w:val="24"/>
                    </w:rPr>
                    <w:t xml:space="preserve"> est </w:t>
                  </w:r>
                  <w:r w:rsidRPr="00CB2135">
                    <w:rPr>
                      <w:rFonts w:asciiTheme="majorBidi" w:hAnsiTheme="majorBidi" w:cstheme="majorBidi"/>
                      <w:color w:val="000000"/>
                      <w:sz w:val="24"/>
                      <w:szCs w:val="24"/>
                    </w:rPr>
                    <w:t xml:space="preserve"> couvert</w:t>
                  </w:r>
                </w:p>
                <w:p w:rsidR="002C0186" w:rsidRPr="00CB2135"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p>
                <w:p w:rsidR="002C0186" w:rsidRPr="00CB2135"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r w:rsidRPr="00CB2135">
                    <w:rPr>
                      <w:rFonts w:asciiTheme="majorBidi" w:hAnsiTheme="majorBidi" w:cstheme="majorBidi"/>
                      <w:color w:val="000000"/>
                      <w:sz w:val="24"/>
                      <w:szCs w:val="24"/>
                    </w:rPr>
                    <w:t>La température</w:t>
                  </w:r>
                  <w:r>
                    <w:rPr>
                      <w:rFonts w:asciiTheme="majorBidi" w:hAnsiTheme="majorBidi" w:cstheme="majorBidi"/>
                      <w:color w:val="000000"/>
                      <w:sz w:val="24"/>
                      <w:szCs w:val="24"/>
                    </w:rPr>
                    <w:t xml:space="preserve"> moyenne de l’air est de </w:t>
                  </w:r>
                  <w:r w:rsidRPr="00CB2135">
                    <w:rPr>
                      <w:rFonts w:asciiTheme="majorBidi" w:hAnsiTheme="majorBidi" w:cstheme="majorBidi"/>
                      <w:color w:val="000000"/>
                      <w:sz w:val="24"/>
                      <w:szCs w:val="24"/>
                    </w:rPr>
                    <w:t>17 °C</w:t>
                  </w:r>
                  <w:r>
                    <w:rPr>
                      <w:rFonts w:asciiTheme="majorBidi" w:hAnsiTheme="majorBidi" w:cstheme="majorBidi"/>
                      <w:color w:val="000000"/>
                      <w:sz w:val="24"/>
                      <w:szCs w:val="24"/>
                    </w:rPr>
                    <w:t xml:space="preserve">  avec </w:t>
                  </w:r>
                  <w:r w:rsidRPr="00CB2135">
                    <w:rPr>
                      <w:rFonts w:asciiTheme="majorBidi" w:hAnsiTheme="majorBidi" w:cstheme="majorBidi"/>
                      <w:color w:val="000000"/>
                      <w:sz w:val="24"/>
                      <w:szCs w:val="24"/>
                    </w:rPr>
                    <w:t>28ºC</w:t>
                  </w:r>
                  <w:r>
                    <w:rPr>
                      <w:rFonts w:asciiTheme="majorBidi" w:hAnsiTheme="majorBidi" w:cstheme="majorBidi"/>
                      <w:color w:val="000000"/>
                      <w:sz w:val="24"/>
                      <w:szCs w:val="24"/>
                    </w:rPr>
                    <w:t xml:space="preserve"> comme maximum et ,</w:t>
                  </w:r>
                  <w:r w:rsidRPr="00CB2135">
                    <w:rPr>
                      <w:rFonts w:asciiTheme="majorBidi" w:hAnsiTheme="majorBidi" w:cstheme="majorBidi"/>
                      <w:color w:val="000000"/>
                      <w:sz w:val="24"/>
                      <w:szCs w:val="24"/>
                    </w:rPr>
                    <w:t>11ºC</w:t>
                  </w:r>
                  <w:r>
                    <w:rPr>
                      <w:rFonts w:asciiTheme="majorBidi" w:hAnsiTheme="majorBidi" w:cstheme="majorBidi"/>
                      <w:color w:val="000000"/>
                      <w:sz w:val="24"/>
                      <w:szCs w:val="24"/>
                    </w:rPr>
                    <w:t xml:space="preserve"> comme valeur minimale</w:t>
                  </w:r>
                </w:p>
                <w:p w:rsidR="002C0186" w:rsidRPr="00CB2135"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p>
                <w:p w:rsidR="002C0186"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r>
                    <w:rPr>
                      <w:rFonts w:asciiTheme="majorBidi" w:hAnsiTheme="majorBidi" w:cstheme="majorBidi"/>
                      <w:color w:val="000000"/>
                      <w:sz w:val="24"/>
                      <w:szCs w:val="24"/>
                    </w:rPr>
                    <w:t>La vitesse du</w:t>
                  </w:r>
                  <w:r w:rsidRPr="00CB2135">
                    <w:rPr>
                      <w:rFonts w:asciiTheme="majorBidi" w:hAnsiTheme="majorBidi" w:cstheme="majorBidi"/>
                      <w:color w:val="000000"/>
                      <w:sz w:val="24"/>
                      <w:szCs w:val="24"/>
                    </w:rPr>
                    <w:t xml:space="preserve"> vent </w:t>
                  </w:r>
                  <w:r>
                    <w:rPr>
                      <w:rFonts w:asciiTheme="majorBidi" w:hAnsiTheme="majorBidi" w:cstheme="majorBidi"/>
                      <w:color w:val="000000"/>
                      <w:sz w:val="24"/>
                      <w:szCs w:val="24"/>
                    </w:rPr>
                    <w:t xml:space="preserve"> était : 8 Km/h</w:t>
                  </w:r>
                </w:p>
                <w:p w:rsidR="002C0186" w:rsidRDefault="002C0186" w:rsidP="003F740D">
                  <w:pPr>
                    <w:pBdr>
                      <w:top w:val="single" w:sz="8" w:space="10" w:color="FFFFFF" w:themeColor="background1"/>
                      <w:bottom w:val="single" w:sz="8" w:space="10" w:color="FFFFFF" w:themeColor="background1"/>
                    </w:pBdr>
                    <w:spacing w:after="0"/>
                    <w:jc w:val="center"/>
                    <w:rPr>
                      <w:rFonts w:asciiTheme="majorBidi" w:hAnsiTheme="majorBidi" w:cstheme="majorBidi"/>
                      <w:color w:val="000000"/>
                      <w:sz w:val="24"/>
                      <w:szCs w:val="24"/>
                    </w:rPr>
                  </w:pPr>
                  <w:r w:rsidRPr="00CB2135">
                    <w:rPr>
                      <w:rFonts w:asciiTheme="majorBidi" w:hAnsiTheme="majorBidi" w:cstheme="majorBidi"/>
                      <w:color w:val="000000"/>
                      <w:sz w:val="24"/>
                      <w:szCs w:val="24"/>
                    </w:rPr>
                    <w:t>L’humidité</w:t>
                  </w:r>
                  <w:r>
                    <w:rPr>
                      <w:rFonts w:asciiTheme="majorBidi" w:hAnsiTheme="majorBidi" w:cstheme="majorBidi"/>
                      <w:color w:val="000000"/>
                      <w:sz w:val="24"/>
                      <w:szCs w:val="24"/>
                    </w:rPr>
                    <w:t xml:space="preserve"> été de 75 %</w:t>
                  </w:r>
                </w:p>
                <w:p w:rsidR="002C0186" w:rsidRDefault="002C0186" w:rsidP="003F740D">
                  <w:pPr>
                    <w:spacing w:after="0"/>
                    <w:rPr>
                      <w:rFonts w:asciiTheme="majorBidi" w:hAnsiTheme="majorBidi" w:cstheme="majorBidi"/>
                      <w:color w:val="000000"/>
                      <w:sz w:val="24"/>
                      <w:szCs w:val="24"/>
                    </w:rPr>
                  </w:pPr>
                </w:p>
                <w:p w:rsidR="002C0186" w:rsidRDefault="002C0186" w:rsidP="003F740D">
                  <w:pPr>
                    <w:spacing w:after="0"/>
                    <w:rPr>
                      <w:rFonts w:asciiTheme="majorBidi" w:hAnsiTheme="majorBidi" w:cstheme="majorBidi"/>
                      <w:color w:val="000000"/>
                      <w:sz w:val="24"/>
                      <w:szCs w:val="24"/>
                    </w:rPr>
                  </w:pPr>
                </w:p>
                <w:p w:rsidR="002C0186" w:rsidRDefault="002C0186" w:rsidP="003F740D">
                  <w:pPr>
                    <w:spacing w:after="0"/>
                    <w:rPr>
                      <w:rFonts w:asciiTheme="majorBidi" w:hAnsiTheme="majorBidi" w:cstheme="majorBidi"/>
                      <w:color w:val="000000"/>
                      <w:sz w:val="24"/>
                      <w:szCs w:val="24"/>
                    </w:rPr>
                  </w:pPr>
                </w:p>
                <w:p w:rsidR="002C0186" w:rsidRDefault="002C0186" w:rsidP="003F740D"/>
              </w:txbxContent>
            </v:textbox>
          </v:shape>
        </w:pict>
      </w: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Pr="00CB2135" w:rsidRDefault="003F740D"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jc w:val="both"/>
        <w:rPr>
          <w:rFonts w:asciiTheme="majorBidi" w:hAnsiTheme="majorBidi" w:cstheme="majorBidi"/>
          <w:color w:val="000000"/>
          <w:sz w:val="24"/>
          <w:szCs w:val="24"/>
        </w:rPr>
      </w:pPr>
    </w:p>
    <w:p w:rsidR="003F740D" w:rsidRDefault="003F740D" w:rsidP="004E35DD">
      <w:pPr>
        <w:spacing w:after="0" w:line="360" w:lineRule="auto"/>
        <w:jc w:val="both"/>
        <w:rPr>
          <w:rFonts w:asciiTheme="majorBidi" w:hAnsiTheme="majorBidi" w:cstheme="majorBidi"/>
          <w:sz w:val="24"/>
          <w:szCs w:val="24"/>
        </w:rPr>
      </w:pPr>
    </w:p>
    <w:p w:rsidR="003F740D" w:rsidRPr="003D41A0" w:rsidRDefault="003F740D"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t>IV.1.Données générales</w:t>
      </w:r>
    </w:p>
    <w:p w:rsidR="003F740D" w:rsidRPr="003D41A0" w:rsidRDefault="003F740D" w:rsidP="004E35DD">
      <w:pPr>
        <w:spacing w:after="0" w:line="360" w:lineRule="auto"/>
        <w:jc w:val="both"/>
        <w:rPr>
          <w:rFonts w:asciiTheme="majorBidi" w:hAnsiTheme="majorBidi" w:cstheme="majorBidi"/>
          <w:sz w:val="24"/>
          <w:szCs w:val="24"/>
        </w:rPr>
      </w:pPr>
      <w:r w:rsidRPr="003D41A0">
        <w:rPr>
          <w:rFonts w:asciiTheme="majorBidi" w:hAnsiTheme="majorBidi" w:cstheme="majorBidi"/>
          <w:b/>
          <w:bCs/>
          <w:color w:val="000000"/>
          <w:sz w:val="24"/>
          <w:szCs w:val="24"/>
        </w:rPr>
        <w:t xml:space="preserve">      IV.1.1. La situation de la Région d’étude </w:t>
      </w:r>
    </w:p>
    <w:p w:rsidR="003F740D" w:rsidRPr="00CB2135" w:rsidRDefault="003F740D" w:rsidP="004E35DD">
      <w:pPr>
        <w:spacing w:after="0" w:line="360" w:lineRule="auto"/>
        <w:ind w:firstLine="708"/>
        <w:jc w:val="both"/>
        <w:rPr>
          <w:rFonts w:asciiTheme="majorBidi" w:hAnsiTheme="majorBidi" w:cstheme="majorBidi"/>
          <w:sz w:val="24"/>
          <w:szCs w:val="24"/>
        </w:rPr>
      </w:pPr>
      <w:r w:rsidRPr="00CB2135">
        <w:rPr>
          <w:rFonts w:asciiTheme="majorBidi" w:hAnsiTheme="majorBidi" w:cstheme="majorBidi"/>
          <w:sz w:val="24"/>
          <w:szCs w:val="24"/>
        </w:rPr>
        <w:t xml:space="preserve">La commune </w:t>
      </w:r>
      <w:r w:rsidRPr="003F740D">
        <w:rPr>
          <w:rFonts w:asciiTheme="majorBidi" w:hAnsiTheme="majorBidi" w:cstheme="majorBidi"/>
          <w:sz w:val="24"/>
          <w:szCs w:val="24"/>
        </w:rPr>
        <w:t>d’</w:t>
      </w:r>
      <w:r w:rsidRPr="003F740D">
        <w:rPr>
          <w:rStyle w:val="lev"/>
          <w:rFonts w:asciiTheme="majorBidi" w:hAnsiTheme="majorBidi" w:cstheme="majorBidi"/>
          <w:b w:val="0"/>
          <w:bCs w:val="0"/>
          <w:sz w:val="24"/>
          <w:szCs w:val="24"/>
        </w:rPr>
        <w:t>El Milia</w:t>
      </w:r>
      <w:r w:rsidRPr="003F740D">
        <w:rPr>
          <w:rFonts w:asciiTheme="majorBidi" w:hAnsiTheme="majorBidi" w:cstheme="majorBidi"/>
          <w:b/>
          <w:bCs/>
          <w:sz w:val="24"/>
          <w:szCs w:val="24"/>
        </w:rPr>
        <w:t xml:space="preserve"> </w:t>
      </w:r>
      <w:r w:rsidRPr="00CB2135">
        <w:rPr>
          <w:rFonts w:asciiTheme="majorBidi" w:hAnsiTheme="majorBidi" w:cstheme="majorBidi"/>
          <w:sz w:val="24"/>
          <w:szCs w:val="24"/>
        </w:rPr>
        <w:t>est située</w:t>
      </w:r>
      <w:r>
        <w:rPr>
          <w:rFonts w:asciiTheme="majorBidi" w:hAnsiTheme="majorBidi" w:cstheme="majorBidi"/>
          <w:sz w:val="24"/>
          <w:szCs w:val="24"/>
        </w:rPr>
        <w:t>,</w:t>
      </w:r>
      <w:r w:rsidRPr="00CB2135">
        <w:rPr>
          <w:rFonts w:asciiTheme="majorBidi" w:hAnsiTheme="majorBidi" w:cstheme="majorBidi"/>
          <w:sz w:val="24"/>
          <w:szCs w:val="24"/>
        </w:rPr>
        <w:t xml:space="preserve"> dans </w:t>
      </w:r>
      <w:hyperlink r:id="rId32" w:history="1">
        <w:r w:rsidRPr="00CB2135">
          <w:rPr>
            <w:rFonts w:asciiTheme="majorBidi" w:hAnsiTheme="majorBidi" w:cstheme="majorBidi"/>
            <w:sz w:val="24"/>
            <w:szCs w:val="24"/>
          </w:rPr>
          <w:t>la daïra d'El Milia</w:t>
        </w:r>
      </w:hyperlink>
      <w:r w:rsidRPr="00CB2135">
        <w:rPr>
          <w:rFonts w:asciiTheme="majorBidi" w:hAnsiTheme="majorBidi" w:cstheme="majorBidi"/>
          <w:sz w:val="24"/>
          <w:szCs w:val="24"/>
        </w:rPr>
        <w:t xml:space="preserve"> et </w:t>
      </w:r>
      <w:hyperlink r:id="rId33" w:history="1">
        <w:r w:rsidRPr="00CB2135">
          <w:rPr>
            <w:rFonts w:asciiTheme="majorBidi" w:hAnsiTheme="majorBidi" w:cstheme="majorBidi"/>
            <w:sz w:val="24"/>
            <w:szCs w:val="24"/>
          </w:rPr>
          <w:t>la wilaya de Jijel</w:t>
        </w:r>
      </w:hyperlink>
      <w:r w:rsidRPr="00CB2135">
        <w:rPr>
          <w:rFonts w:asciiTheme="majorBidi" w:hAnsiTheme="majorBidi" w:cstheme="majorBidi"/>
          <w:sz w:val="24"/>
          <w:szCs w:val="24"/>
        </w:rPr>
        <w:t>.</w:t>
      </w:r>
      <w:r w:rsidRPr="00CB2135">
        <w:rPr>
          <w:rFonts w:asciiTheme="majorBidi" w:hAnsiTheme="majorBidi" w:cstheme="majorBidi"/>
          <w:sz w:val="24"/>
          <w:szCs w:val="24"/>
          <w:shd w:val="clear" w:color="auto" w:fill="FFFFFF"/>
        </w:rPr>
        <w:t xml:space="preserve"> Elle est à 400km de la capitale Alger , elle se trouve au croisement de deux routes </w:t>
      </w:r>
      <w:hyperlink r:id="rId34" w:tooltip="Constantine (Algérie)" w:history="1">
        <w:r w:rsidRPr="003F740D">
          <w:rPr>
            <w:rStyle w:val="Lienhypertexte"/>
            <w:rFonts w:asciiTheme="majorBidi" w:hAnsiTheme="majorBidi" w:cstheme="majorBidi"/>
            <w:color w:val="auto"/>
            <w:sz w:val="24"/>
            <w:szCs w:val="24"/>
            <w:u w:val="none"/>
            <w:shd w:val="clear" w:color="auto" w:fill="FFFFFF"/>
          </w:rPr>
          <w:t>Constantine</w:t>
        </w:r>
      </w:hyperlink>
      <w:r w:rsidRPr="003F740D">
        <w:rPr>
          <w:rFonts w:asciiTheme="majorBidi" w:hAnsiTheme="majorBidi" w:cstheme="majorBidi"/>
          <w:sz w:val="24"/>
          <w:szCs w:val="24"/>
          <w:shd w:val="clear" w:color="auto" w:fill="FFFFFF"/>
        </w:rPr>
        <w:t>-</w:t>
      </w:r>
      <w:hyperlink r:id="rId35" w:tooltip="Jijel" w:history="1">
        <w:r w:rsidRPr="003F740D">
          <w:rPr>
            <w:rStyle w:val="Lienhypertexte"/>
            <w:rFonts w:asciiTheme="majorBidi" w:hAnsiTheme="majorBidi" w:cstheme="majorBidi"/>
            <w:color w:val="auto"/>
            <w:sz w:val="24"/>
            <w:szCs w:val="24"/>
            <w:u w:val="none"/>
            <w:shd w:val="clear" w:color="auto" w:fill="FFFFFF"/>
          </w:rPr>
          <w:t>Jijel</w:t>
        </w:r>
      </w:hyperlink>
      <w:r w:rsidRPr="00607182">
        <w:rPr>
          <w:rStyle w:val="apple-converted-space"/>
          <w:rFonts w:asciiTheme="majorBidi" w:hAnsiTheme="majorBidi" w:cstheme="majorBidi"/>
          <w:sz w:val="24"/>
          <w:szCs w:val="24"/>
          <w:shd w:val="clear" w:color="auto" w:fill="FFFFFF"/>
        </w:rPr>
        <w:t> </w:t>
      </w:r>
      <w:r w:rsidRPr="00607182">
        <w:rPr>
          <w:rFonts w:asciiTheme="majorBidi" w:hAnsiTheme="majorBidi" w:cstheme="majorBidi"/>
          <w:sz w:val="24"/>
          <w:szCs w:val="24"/>
          <w:shd w:val="clear" w:color="auto" w:fill="FFFFFF"/>
        </w:rPr>
        <w:t xml:space="preserve">et </w:t>
      </w:r>
      <w:hyperlink r:id="rId36" w:tooltip="Skikda" w:history="1">
        <w:r w:rsidRPr="003F740D">
          <w:rPr>
            <w:rStyle w:val="Lienhypertexte"/>
            <w:rFonts w:asciiTheme="majorBidi" w:hAnsiTheme="majorBidi" w:cstheme="majorBidi"/>
            <w:color w:val="auto"/>
            <w:sz w:val="24"/>
            <w:szCs w:val="24"/>
            <w:u w:val="none"/>
            <w:shd w:val="clear" w:color="auto" w:fill="FFFFFF"/>
          </w:rPr>
          <w:t>Skikda</w:t>
        </w:r>
      </w:hyperlink>
      <w:r w:rsidRPr="003F740D">
        <w:rPr>
          <w:rFonts w:asciiTheme="majorBidi" w:hAnsiTheme="majorBidi" w:cstheme="majorBidi"/>
          <w:sz w:val="24"/>
          <w:szCs w:val="24"/>
          <w:shd w:val="clear" w:color="auto" w:fill="FFFFFF"/>
        </w:rPr>
        <w:t>-</w:t>
      </w:r>
      <w:hyperlink r:id="rId37" w:tooltip="Jijel" w:history="1">
        <w:r w:rsidRPr="003F740D">
          <w:rPr>
            <w:rStyle w:val="Lienhypertexte"/>
            <w:rFonts w:asciiTheme="majorBidi" w:hAnsiTheme="majorBidi" w:cstheme="majorBidi"/>
            <w:color w:val="auto"/>
            <w:sz w:val="24"/>
            <w:szCs w:val="24"/>
            <w:u w:val="none"/>
            <w:shd w:val="clear" w:color="auto" w:fill="FFFFFF"/>
          </w:rPr>
          <w:t>Jijel</w:t>
        </w:r>
      </w:hyperlink>
      <w:r w:rsidRPr="003F740D">
        <w:rPr>
          <w:rFonts w:asciiTheme="majorBidi" w:hAnsiTheme="majorBidi" w:cstheme="majorBidi"/>
          <w:sz w:val="24"/>
          <w:szCs w:val="24"/>
          <w:shd w:val="clear" w:color="auto" w:fill="FFFFFF"/>
        </w:rPr>
        <w:t>,</w:t>
      </w:r>
      <w:r w:rsidRPr="00CB2135">
        <w:rPr>
          <w:rFonts w:asciiTheme="majorBidi" w:hAnsiTheme="majorBidi" w:cstheme="majorBidi"/>
          <w:sz w:val="24"/>
          <w:szCs w:val="24"/>
          <w:shd w:val="clear" w:color="auto" w:fill="FFFFFF"/>
        </w:rPr>
        <w:t xml:space="preserve"> elle est à 72 km de Constantine, 80 km de Skikda, 57 km de Jijel et à 15 km de la mer</w:t>
      </w:r>
      <w:r w:rsidRPr="00CB2135">
        <w:rPr>
          <w:rStyle w:val="apple-converted-space"/>
          <w:rFonts w:asciiTheme="majorBidi" w:hAnsiTheme="majorBidi" w:cstheme="majorBidi"/>
          <w:sz w:val="24"/>
          <w:szCs w:val="24"/>
          <w:shd w:val="clear" w:color="auto" w:fill="FFFFFF"/>
        </w:rPr>
        <w:t> </w:t>
      </w:r>
      <w:hyperlink r:id="rId38" w:tooltip="Méditerranée" w:history="1">
        <w:r w:rsidRPr="003F740D">
          <w:rPr>
            <w:rStyle w:val="Lienhypertexte"/>
            <w:rFonts w:ascii="Times New Roman" w:hAnsi="Times New Roman" w:cs="Times New Roman"/>
            <w:color w:val="auto"/>
            <w:sz w:val="24"/>
            <w:szCs w:val="24"/>
            <w:u w:val="none"/>
            <w:shd w:val="clear" w:color="auto" w:fill="FFFFFF"/>
          </w:rPr>
          <w:t>méditerranée</w:t>
        </w:r>
      </w:hyperlink>
      <w:r w:rsidRPr="003F740D">
        <w:rPr>
          <w:rFonts w:ascii="Times New Roman" w:hAnsi="Times New Roman" w:cs="Times New Roman"/>
          <w:sz w:val="24"/>
          <w:szCs w:val="24"/>
        </w:rPr>
        <w:t>.</w:t>
      </w:r>
      <w:r w:rsidRPr="003F740D">
        <w:rPr>
          <w:rFonts w:asciiTheme="majorBidi" w:hAnsiTheme="majorBidi" w:cstheme="majorBidi"/>
          <w:sz w:val="24"/>
          <w:szCs w:val="24"/>
        </w:rPr>
        <w:t xml:space="preserve"> </w:t>
      </w:r>
      <w:r w:rsidRPr="00CB2135">
        <w:rPr>
          <w:rFonts w:asciiTheme="majorBidi" w:hAnsiTheme="majorBidi" w:cstheme="majorBidi"/>
          <w:sz w:val="24"/>
          <w:szCs w:val="24"/>
        </w:rPr>
        <w:t xml:space="preserve">Elle s’étend sur </w:t>
      </w:r>
      <w:r>
        <w:rPr>
          <w:rFonts w:asciiTheme="majorBidi" w:hAnsiTheme="majorBidi" w:cstheme="majorBidi"/>
          <w:sz w:val="24"/>
          <w:szCs w:val="24"/>
        </w:rPr>
        <w:t xml:space="preserve"> une superficie totale de 232,</w:t>
      </w:r>
      <w:r w:rsidRPr="00CB2135">
        <w:rPr>
          <w:rFonts w:asciiTheme="majorBidi" w:hAnsiTheme="majorBidi" w:cstheme="majorBidi"/>
          <w:sz w:val="24"/>
          <w:szCs w:val="24"/>
        </w:rPr>
        <w:t>07km</w:t>
      </w:r>
      <w:r w:rsidRPr="00CB2135">
        <w:rPr>
          <w:rFonts w:asciiTheme="majorBidi" w:hAnsiTheme="majorBidi" w:cstheme="majorBidi"/>
          <w:sz w:val="24"/>
          <w:szCs w:val="24"/>
          <w:vertAlign w:val="superscript"/>
        </w:rPr>
        <w:t>2</w:t>
      </w:r>
      <w:r>
        <w:rPr>
          <w:rFonts w:asciiTheme="majorBidi" w:hAnsiTheme="majorBidi" w:cstheme="majorBidi"/>
          <w:sz w:val="24"/>
          <w:szCs w:val="24"/>
        </w:rPr>
        <w:t>.</w:t>
      </w:r>
    </w:p>
    <w:p w:rsidR="003F740D" w:rsidRPr="001F33FE" w:rsidRDefault="003F740D" w:rsidP="004E35DD">
      <w:pPr>
        <w:spacing w:after="0" w:line="360" w:lineRule="auto"/>
        <w:jc w:val="both"/>
        <w:rPr>
          <w:rFonts w:asciiTheme="majorBidi" w:hAnsiTheme="majorBidi" w:cstheme="majorBidi"/>
          <w:sz w:val="24"/>
          <w:szCs w:val="24"/>
        </w:rPr>
      </w:pPr>
      <w:r w:rsidRPr="00CB2135">
        <w:rPr>
          <w:rFonts w:asciiTheme="majorBidi" w:hAnsiTheme="majorBidi" w:cstheme="majorBidi"/>
          <w:sz w:val="24"/>
          <w:szCs w:val="24"/>
        </w:rPr>
        <w:t xml:space="preserve">Elle </w:t>
      </w:r>
      <w:r>
        <w:rPr>
          <w:rFonts w:asciiTheme="majorBidi" w:hAnsiTheme="majorBidi" w:cstheme="majorBidi"/>
          <w:sz w:val="24"/>
          <w:szCs w:val="24"/>
        </w:rPr>
        <w:t>est limitée a</w:t>
      </w:r>
      <w:r w:rsidRPr="001F33FE">
        <w:rPr>
          <w:rFonts w:asciiTheme="majorBidi" w:hAnsiTheme="majorBidi" w:cstheme="majorBidi"/>
          <w:sz w:val="24"/>
          <w:szCs w:val="24"/>
        </w:rPr>
        <w:t>u Nord</w:t>
      </w:r>
      <w:r>
        <w:rPr>
          <w:rFonts w:asciiTheme="majorBidi" w:hAnsiTheme="majorBidi" w:cstheme="majorBidi"/>
          <w:sz w:val="24"/>
          <w:szCs w:val="24"/>
        </w:rPr>
        <w:t xml:space="preserve"> par </w:t>
      </w:r>
      <w:r w:rsidRPr="001F33FE">
        <w:rPr>
          <w:rFonts w:asciiTheme="majorBidi" w:hAnsiTheme="majorBidi" w:cstheme="majorBidi"/>
          <w:sz w:val="24"/>
          <w:szCs w:val="24"/>
        </w:rPr>
        <w:t xml:space="preserve"> la mer méditerranéenne</w:t>
      </w:r>
      <w:r>
        <w:rPr>
          <w:rFonts w:asciiTheme="majorBidi" w:hAnsiTheme="majorBidi" w:cstheme="majorBidi"/>
          <w:sz w:val="24"/>
          <w:szCs w:val="24"/>
        </w:rPr>
        <w:t>, a</w:t>
      </w:r>
      <w:r w:rsidRPr="001F33FE">
        <w:rPr>
          <w:rFonts w:asciiTheme="majorBidi" w:hAnsiTheme="majorBidi" w:cstheme="majorBidi"/>
          <w:sz w:val="24"/>
          <w:szCs w:val="24"/>
        </w:rPr>
        <w:t xml:space="preserve"> l’Est</w:t>
      </w:r>
      <w:r>
        <w:rPr>
          <w:rFonts w:asciiTheme="majorBidi" w:hAnsiTheme="majorBidi" w:cstheme="majorBidi"/>
          <w:sz w:val="24"/>
          <w:szCs w:val="24"/>
        </w:rPr>
        <w:t> par la wilaya de Skikda, a</w:t>
      </w:r>
      <w:r w:rsidRPr="001F33FE">
        <w:rPr>
          <w:rFonts w:asciiTheme="majorBidi" w:hAnsiTheme="majorBidi" w:cstheme="majorBidi"/>
          <w:sz w:val="24"/>
          <w:szCs w:val="24"/>
        </w:rPr>
        <w:t>u Sud</w:t>
      </w:r>
      <w:r>
        <w:rPr>
          <w:rFonts w:asciiTheme="majorBidi" w:hAnsiTheme="majorBidi" w:cstheme="majorBidi"/>
          <w:sz w:val="24"/>
          <w:szCs w:val="24"/>
        </w:rPr>
        <w:t xml:space="preserve">  par </w:t>
      </w:r>
      <w:r w:rsidRPr="001F33FE">
        <w:rPr>
          <w:rFonts w:asciiTheme="majorBidi" w:hAnsiTheme="majorBidi" w:cstheme="majorBidi"/>
          <w:sz w:val="24"/>
          <w:szCs w:val="24"/>
        </w:rPr>
        <w:t>les communes de Ouled Yahia Khadrouche, Sidi Maarouf et Settara</w:t>
      </w:r>
      <w:r>
        <w:rPr>
          <w:rFonts w:asciiTheme="majorBidi" w:hAnsiTheme="majorBidi" w:cstheme="majorBidi"/>
          <w:sz w:val="24"/>
          <w:szCs w:val="24"/>
        </w:rPr>
        <w:t xml:space="preserve"> et a </w:t>
      </w:r>
      <w:r w:rsidRPr="001F33FE">
        <w:rPr>
          <w:rFonts w:asciiTheme="majorBidi" w:hAnsiTheme="majorBidi" w:cstheme="majorBidi"/>
          <w:sz w:val="24"/>
          <w:szCs w:val="24"/>
        </w:rPr>
        <w:t>l’Ouest</w:t>
      </w:r>
      <w:r>
        <w:rPr>
          <w:rFonts w:asciiTheme="majorBidi" w:hAnsiTheme="majorBidi" w:cstheme="majorBidi"/>
          <w:sz w:val="24"/>
          <w:szCs w:val="24"/>
        </w:rPr>
        <w:t xml:space="preserve"> par </w:t>
      </w:r>
      <w:r w:rsidRPr="001F33FE">
        <w:rPr>
          <w:rFonts w:asciiTheme="majorBidi" w:hAnsiTheme="majorBidi" w:cstheme="majorBidi"/>
          <w:sz w:val="24"/>
          <w:szCs w:val="24"/>
        </w:rPr>
        <w:t xml:space="preserve"> les communes de Khairi oued Adjoul et El Ancer</w:t>
      </w:r>
      <w:r>
        <w:rPr>
          <w:rFonts w:asciiTheme="majorBidi" w:hAnsiTheme="majorBidi" w:cstheme="majorBidi"/>
          <w:sz w:val="24"/>
          <w:szCs w:val="24"/>
        </w:rPr>
        <w:t>. [</w:t>
      </w:r>
      <w:r w:rsidR="00BD181D">
        <w:rPr>
          <w:rFonts w:asciiTheme="majorBidi" w:hAnsiTheme="majorBidi" w:cstheme="majorBidi"/>
          <w:b/>
          <w:bCs/>
          <w:sz w:val="24"/>
          <w:szCs w:val="24"/>
        </w:rPr>
        <w:t>52</w:t>
      </w:r>
      <w:r w:rsidRPr="00C34D94">
        <w:rPr>
          <w:rFonts w:asciiTheme="majorBidi" w:hAnsiTheme="majorBidi" w:cstheme="majorBidi"/>
          <w:b/>
          <w:bCs/>
          <w:sz w:val="24"/>
          <w:szCs w:val="24"/>
        </w:rPr>
        <w:t>]</w:t>
      </w:r>
    </w:p>
    <w:p w:rsidR="003F740D" w:rsidRPr="001F33FE" w:rsidRDefault="003F740D" w:rsidP="004E35DD">
      <w:pPr>
        <w:spacing w:after="0" w:line="360" w:lineRule="auto"/>
        <w:jc w:val="both"/>
        <w:rPr>
          <w:rFonts w:asciiTheme="majorBidi" w:hAnsiTheme="majorBidi" w:cstheme="majorBidi"/>
          <w:sz w:val="24"/>
          <w:szCs w:val="24"/>
        </w:rPr>
      </w:pPr>
    </w:p>
    <w:p w:rsidR="003F740D" w:rsidRDefault="003F740D" w:rsidP="004E35DD">
      <w:pPr>
        <w:spacing w:after="0" w:line="360" w:lineRule="auto"/>
        <w:jc w:val="both"/>
        <w:rPr>
          <w:rFonts w:asciiTheme="majorBidi" w:hAnsiTheme="majorBidi" w:cstheme="majorBidi"/>
          <w:sz w:val="24"/>
          <w:szCs w:val="24"/>
        </w:rPr>
      </w:pPr>
    </w:p>
    <w:p w:rsidR="003F740D" w:rsidRDefault="003F740D" w:rsidP="004E35DD">
      <w:pPr>
        <w:spacing w:after="0" w:line="360" w:lineRule="auto"/>
        <w:jc w:val="both"/>
        <w:rPr>
          <w:rFonts w:asciiTheme="majorBidi" w:hAnsiTheme="majorBidi" w:cstheme="majorBidi"/>
          <w:sz w:val="24"/>
          <w:szCs w:val="24"/>
        </w:rPr>
      </w:pPr>
    </w:p>
    <w:p w:rsidR="003F740D" w:rsidRDefault="003F740D" w:rsidP="004E35DD">
      <w:pPr>
        <w:spacing w:after="0" w:line="360" w:lineRule="auto"/>
        <w:jc w:val="both"/>
        <w:rPr>
          <w:rFonts w:asciiTheme="majorBidi" w:hAnsiTheme="majorBidi" w:cstheme="majorBidi"/>
          <w:sz w:val="24"/>
          <w:szCs w:val="24"/>
        </w:rPr>
      </w:pPr>
    </w:p>
    <w:p w:rsidR="003F740D" w:rsidRDefault="003F740D" w:rsidP="004E35DD">
      <w:pPr>
        <w:pStyle w:val="NormalWeb"/>
        <w:shd w:val="clear" w:color="auto" w:fill="FFFFFF"/>
        <w:spacing w:before="0" w:beforeAutospacing="0" w:after="0" w:afterAutospacing="0" w:line="360" w:lineRule="auto"/>
        <w:jc w:val="both"/>
        <w:rPr>
          <w:rFonts w:ascii="Lucida Sans Unicode" w:hAnsi="Lucida Sans Unicode" w:cs="Lucida Sans Unicode"/>
          <w:color w:val="000000"/>
          <w:sz w:val="16"/>
          <w:szCs w:val="16"/>
          <w:shd w:val="clear" w:color="auto" w:fill="FFFFFF"/>
        </w:rPr>
      </w:pPr>
    </w:p>
    <w:p w:rsidR="003D41A0" w:rsidRPr="00A81350" w:rsidRDefault="003D41A0" w:rsidP="004E35DD">
      <w:pPr>
        <w:pStyle w:val="NormalWeb"/>
        <w:shd w:val="clear" w:color="auto" w:fill="FFFFFF"/>
        <w:spacing w:before="0" w:beforeAutospacing="0" w:after="0" w:afterAutospacing="0" w:line="360" w:lineRule="auto"/>
        <w:jc w:val="both"/>
        <w:rPr>
          <w:rFonts w:ascii="Lucida Sans Unicode" w:hAnsi="Lucida Sans Unicode" w:cs="Lucida Sans Unicode"/>
          <w:color w:val="000000"/>
          <w:sz w:val="16"/>
          <w:szCs w:val="16"/>
          <w:shd w:val="clear" w:color="auto" w:fill="FFFFFF"/>
        </w:rPr>
      </w:pPr>
    </w:p>
    <w:p w:rsidR="003F740D" w:rsidRDefault="00B9346E" w:rsidP="004E35DD">
      <w:pPr>
        <w:pStyle w:val="NormalWeb"/>
        <w:shd w:val="clear" w:color="auto" w:fill="FFFFFF"/>
        <w:spacing w:before="120" w:beforeAutospacing="0" w:after="120" w:afterAutospacing="0" w:line="360" w:lineRule="auto"/>
        <w:jc w:val="both"/>
        <w:rPr>
          <w:b/>
          <w:bCs/>
          <w:color w:val="000000"/>
        </w:rPr>
      </w:pPr>
      <w:r>
        <w:rPr>
          <w:b/>
          <w:bCs/>
          <w:noProof/>
          <w:color w:val="000000"/>
        </w:rPr>
        <w:lastRenderedPageBreak/>
        <w:pict>
          <v:shape id="AutoShape 90" o:spid="_x0000_s1062" type="#_x0000_t32" style="position:absolute;left:0;text-align:left;margin-left:108pt;margin-top:1.65pt;width:.05pt;height:35.75pt;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"/>
        </w:pict>
      </w:r>
      <w:r>
        <w:rPr>
          <w:b/>
          <w:bCs/>
          <w:noProof/>
          <w:color w:val="000000"/>
        </w:rPr>
        <w:pict>
          <v:shape id="AutoShape 91" o:spid="_x0000_s1061" type="#_x0000_t32" style="position:absolute;left:0;text-align:left;margin-left:108pt;margin-top:1.65pt;width:248.5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CW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"/>
        </w:pict>
      </w:r>
      <w:r>
        <w:rPr>
          <w:b/>
          <w:bCs/>
          <w:noProof/>
          <w:color w:val="000000"/>
        </w:rPr>
        <w:pict>
          <v:shape id="AutoShape 92" o:spid="_x0000_s1060" type="#_x0000_t32" style="position:absolute;left:0;text-align:left;margin-left:356.55pt;margin-top:1.7pt;width:.05pt;height:42.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WZNwIAAGA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">
            <v:stroke endarrow="block"/>
          </v:shape>
        </w:pict>
      </w:r>
    </w:p>
    <w:p w:rsidR="003F740D" w:rsidRPr="003D4BDA" w:rsidRDefault="003F740D" w:rsidP="004E35DD">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t xml:space="preserve"> </w:t>
      </w:r>
      <w:r w:rsidRPr="006A058D">
        <w:rPr>
          <w:rFonts w:asciiTheme="majorBidi" w:hAnsiTheme="majorBidi" w:cstheme="majorBidi"/>
          <w:noProof/>
        </w:rPr>
        <w:drawing>
          <wp:inline distT="0" distB="0" distL="0" distR="0">
            <wp:extent cx="2279176" cy="2519152"/>
            <wp:effectExtent l="0" t="0" r="6985"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287102" cy="2527912"/>
                    </a:xfrm>
                    <a:prstGeom prst="rect">
                      <a:avLst/>
                    </a:prstGeom>
                    <a:noFill/>
                    <a:ln w="9525">
                      <a:noFill/>
                      <a:miter lim="800000"/>
                      <a:headEnd/>
                      <a:tailEnd/>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extent cx="2996711" cy="2646485"/>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2996711" cy="2646485"/>
                    </a:xfrm>
                    <a:prstGeom prst="rect">
                      <a:avLst/>
                    </a:prstGeom>
                    <a:noFill/>
                    <a:ln w="9525">
                      <a:noFill/>
                      <a:miter lim="800000"/>
                      <a:headEnd/>
                      <a:tailEnd/>
                    </a:ln>
                  </pic:spPr>
                </pic:pic>
              </a:graphicData>
            </a:graphic>
          </wp:inline>
        </w:drawing>
      </w:r>
      <w:r>
        <w:rPr>
          <w:rFonts w:asciiTheme="majorBidi" w:hAnsiTheme="majorBidi" w:cstheme="majorBidi"/>
        </w:rPr>
        <w:t xml:space="preserve">                     </w:t>
      </w:r>
    </w:p>
    <w:p w:rsidR="003F740D" w:rsidRDefault="000E5B4C"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Fig.</w:t>
      </w:r>
      <w:r w:rsidR="003F740D" w:rsidRPr="00E21B83">
        <w:rPr>
          <w:rFonts w:asciiTheme="majorBidi" w:hAnsiTheme="majorBidi" w:cstheme="majorBidi"/>
          <w:b/>
          <w:bCs/>
          <w:color w:val="000000"/>
          <w:sz w:val="24"/>
          <w:szCs w:val="24"/>
        </w:rPr>
        <w:t>02 :</w:t>
      </w:r>
      <w:r w:rsidR="003F740D">
        <w:rPr>
          <w:rFonts w:asciiTheme="majorBidi" w:hAnsiTheme="majorBidi" w:cstheme="majorBidi"/>
          <w:color w:val="000000"/>
          <w:sz w:val="24"/>
          <w:szCs w:val="24"/>
        </w:rPr>
        <w:t xml:space="preserve"> Géo localisation de la région        </w:t>
      </w:r>
      <w:r>
        <w:rPr>
          <w:rFonts w:asciiTheme="majorBidi" w:hAnsiTheme="majorBidi" w:cstheme="majorBidi"/>
          <w:b/>
          <w:bCs/>
          <w:color w:val="000000"/>
          <w:sz w:val="24"/>
          <w:szCs w:val="24"/>
        </w:rPr>
        <w:t>Fig.</w:t>
      </w:r>
      <w:r w:rsidR="003F740D" w:rsidRPr="00E21B83">
        <w:rPr>
          <w:rFonts w:asciiTheme="majorBidi" w:hAnsiTheme="majorBidi" w:cstheme="majorBidi"/>
          <w:b/>
          <w:bCs/>
          <w:color w:val="000000"/>
          <w:sz w:val="24"/>
          <w:szCs w:val="24"/>
        </w:rPr>
        <w:t>03:</w:t>
      </w:r>
      <w:r w:rsidR="003F740D">
        <w:rPr>
          <w:rFonts w:asciiTheme="majorBidi" w:hAnsiTheme="majorBidi" w:cstheme="majorBidi"/>
          <w:color w:val="000000"/>
          <w:sz w:val="24"/>
          <w:szCs w:val="24"/>
        </w:rPr>
        <w:t xml:space="preserve"> Localisation de la commune</w:t>
      </w:r>
    </w:p>
    <w:p w:rsidR="003F740D" w:rsidRDefault="003F740D" w:rsidP="004E35DD">
      <w:pP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d’EL-Milia sur la carte d’</w:t>
      </w:r>
      <w:r w:rsidRPr="00DB521B">
        <w:rPr>
          <w:rFonts w:asciiTheme="majorBidi" w:hAnsiTheme="majorBidi" w:cstheme="majorBidi"/>
          <w:color w:val="000000"/>
          <w:sz w:val="24"/>
          <w:szCs w:val="24"/>
        </w:rPr>
        <w:t>Algérie</w:t>
      </w:r>
      <w:r>
        <w:rPr>
          <w:rFonts w:asciiTheme="majorBidi" w:hAnsiTheme="majorBidi" w:cstheme="majorBidi"/>
          <w:color w:val="000000"/>
          <w:sz w:val="24"/>
          <w:szCs w:val="24"/>
        </w:rPr>
        <w:t xml:space="preserve">.                            d’El-Milia dans la wilaya de </w:t>
      </w:r>
      <w:r w:rsidRPr="00724310">
        <w:rPr>
          <w:rFonts w:asciiTheme="majorBidi" w:hAnsiTheme="majorBidi" w:cstheme="majorBidi"/>
          <w:color w:val="000000"/>
          <w:sz w:val="24"/>
          <w:szCs w:val="24"/>
        </w:rPr>
        <w:t>Jijel.</w:t>
      </w:r>
    </w:p>
    <w:p w:rsidR="003F740D" w:rsidRPr="00FC5B63" w:rsidRDefault="003F740D" w:rsidP="004E35DD">
      <w:pPr>
        <w:spacing w:after="0" w:line="360" w:lineRule="auto"/>
        <w:jc w:val="both"/>
        <w:rPr>
          <w:rFonts w:asciiTheme="majorBidi" w:hAnsiTheme="majorBidi" w:cstheme="majorBidi"/>
          <w:b/>
          <w:bCs/>
          <w:sz w:val="24"/>
          <w:szCs w:val="24"/>
        </w:rPr>
      </w:pPr>
      <w:r w:rsidRPr="00FC5B63">
        <w:rPr>
          <w:rFonts w:asciiTheme="majorBidi" w:hAnsiTheme="majorBidi" w:cstheme="majorBidi"/>
          <w:color w:val="FF0000"/>
          <w:sz w:val="24"/>
          <w:szCs w:val="24"/>
        </w:rPr>
        <w:t xml:space="preserve">                                                     </w:t>
      </w:r>
      <w:r w:rsidRPr="00FC5B63">
        <w:rPr>
          <w:rFonts w:asciiTheme="majorBidi" w:hAnsiTheme="majorBidi" w:cstheme="majorBidi"/>
          <w:b/>
          <w:bCs/>
          <w:sz w:val="24"/>
          <w:szCs w:val="24"/>
        </w:rPr>
        <w:t>(Google</w:t>
      </w:r>
      <w:r w:rsidR="000E5B4C">
        <w:rPr>
          <w:rFonts w:asciiTheme="majorBidi" w:hAnsiTheme="majorBidi" w:cstheme="majorBidi"/>
          <w:b/>
          <w:bCs/>
          <w:sz w:val="24"/>
          <w:szCs w:val="24"/>
        </w:rPr>
        <w:t xml:space="preserve"> Image</w:t>
      </w:r>
      <w:r w:rsidRPr="00FC5B63">
        <w:rPr>
          <w:rFonts w:asciiTheme="majorBidi" w:hAnsiTheme="majorBidi" w:cstheme="majorBidi"/>
          <w:b/>
          <w:bCs/>
          <w:sz w:val="24"/>
          <w:szCs w:val="24"/>
        </w:rPr>
        <w:t xml:space="preserve">, 2017)                                                                                                                                                                                                            </w:t>
      </w:r>
    </w:p>
    <w:p w:rsidR="003F740D" w:rsidRPr="00030156" w:rsidRDefault="003F740D"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IV.1.2.</w:t>
      </w:r>
      <w:r w:rsidRPr="00030156">
        <w:rPr>
          <w:rFonts w:asciiTheme="majorBidi" w:hAnsiTheme="majorBidi" w:cstheme="majorBidi"/>
          <w:b/>
          <w:bCs/>
          <w:color w:val="000000"/>
          <w:sz w:val="24"/>
          <w:szCs w:val="24"/>
        </w:rPr>
        <w:t>Relief </w:t>
      </w:r>
    </w:p>
    <w:p w:rsidR="003F740D" w:rsidRPr="00E642F8" w:rsidRDefault="003F740D" w:rsidP="004E35DD">
      <w:pPr>
        <w:pStyle w:val="NormalWeb"/>
        <w:shd w:val="clear" w:color="auto" w:fill="FFFFFF"/>
        <w:spacing w:before="0" w:beforeAutospacing="0" w:after="0" w:afterAutospacing="0" w:line="360" w:lineRule="auto"/>
        <w:ind w:firstLine="708"/>
        <w:jc w:val="both"/>
        <w:rPr>
          <w:rFonts w:asciiTheme="majorBidi" w:hAnsiTheme="majorBidi" w:cstheme="majorBidi"/>
        </w:rPr>
      </w:pPr>
      <w:r w:rsidRPr="00E642F8">
        <w:rPr>
          <w:rFonts w:asciiTheme="majorBidi" w:hAnsiTheme="majorBidi" w:cstheme="majorBidi"/>
        </w:rPr>
        <w:t>La région d'El-Milia se caractérise par un relief montagneux très accidenté, les montagnes occupent 82 % de la superficie totale. Caractérisé</w:t>
      </w:r>
      <w:r>
        <w:rPr>
          <w:rFonts w:asciiTheme="majorBidi" w:hAnsiTheme="majorBidi" w:cstheme="majorBidi"/>
        </w:rPr>
        <w:t>e</w:t>
      </w:r>
      <w:r w:rsidRPr="00E642F8">
        <w:rPr>
          <w:rFonts w:asciiTheme="majorBidi" w:hAnsiTheme="majorBidi" w:cstheme="majorBidi"/>
        </w:rPr>
        <w:t xml:space="preserve"> par un littoral vierge et des petites montagnes couvertes par des végétations assez denses </w:t>
      </w:r>
      <w:r>
        <w:rPr>
          <w:rFonts w:asciiTheme="majorBidi" w:hAnsiTheme="majorBidi" w:cstheme="majorBidi"/>
        </w:rPr>
        <w:t xml:space="preserve"> à dominance de chêne-liège et beaucoup de</w:t>
      </w:r>
      <w:r w:rsidRPr="00E642F8">
        <w:rPr>
          <w:rFonts w:asciiTheme="majorBidi" w:hAnsiTheme="majorBidi" w:cstheme="majorBidi"/>
        </w:rPr>
        <w:t xml:space="preserve"> sources d'eau.</w:t>
      </w:r>
    </w:p>
    <w:p w:rsidR="003F740D" w:rsidRPr="00E642F8" w:rsidRDefault="003F740D" w:rsidP="004E35DD">
      <w:pPr>
        <w:pStyle w:val="NormalWeb"/>
        <w:shd w:val="clear" w:color="auto" w:fill="FFFFFF"/>
        <w:spacing w:before="0" w:beforeAutospacing="0" w:after="0" w:afterAutospacing="0" w:line="360" w:lineRule="auto"/>
        <w:jc w:val="both"/>
        <w:rPr>
          <w:rFonts w:asciiTheme="majorBidi" w:hAnsiTheme="majorBidi" w:cstheme="majorBidi"/>
        </w:rPr>
      </w:pPr>
      <w:r w:rsidRPr="00E642F8">
        <w:rPr>
          <w:rFonts w:asciiTheme="majorBidi" w:hAnsiTheme="majorBidi" w:cstheme="majorBidi"/>
        </w:rPr>
        <w:t>On distingue principalement deux régions physiques :</w:t>
      </w:r>
    </w:p>
    <w:p w:rsidR="003F740D" w:rsidRPr="00E642F8" w:rsidRDefault="006C4B33" w:rsidP="006C4B33">
      <w:pPr>
        <w:shd w:val="clear" w:color="auto" w:fill="FFFFFF"/>
        <w:spacing w:after="0" w:line="360" w:lineRule="auto"/>
        <w:jc w:val="both"/>
        <w:rPr>
          <w:rFonts w:asciiTheme="majorBidi" w:hAnsiTheme="majorBidi" w:cstheme="majorBidi"/>
          <w:sz w:val="24"/>
          <w:szCs w:val="24"/>
        </w:rPr>
      </w:pPr>
      <w:r>
        <w:rPr>
          <w:rFonts w:asciiTheme="majorBidi" w:hAnsiTheme="majorBidi" w:cstheme="majorBidi"/>
          <w:b/>
          <w:bCs/>
          <w:sz w:val="24"/>
          <w:szCs w:val="24"/>
        </w:rPr>
        <w:t>IV.1.2.1. L</w:t>
      </w:r>
      <w:r w:rsidR="003F740D" w:rsidRPr="00BE052D">
        <w:rPr>
          <w:rFonts w:asciiTheme="majorBidi" w:hAnsiTheme="majorBidi" w:cstheme="majorBidi"/>
          <w:b/>
          <w:bCs/>
          <w:sz w:val="24"/>
          <w:szCs w:val="24"/>
        </w:rPr>
        <w:t>es zones des plaines</w:t>
      </w:r>
      <w:r w:rsidR="003F740D">
        <w:rPr>
          <w:rFonts w:asciiTheme="majorBidi" w:hAnsiTheme="majorBidi" w:cstheme="majorBidi"/>
          <w:sz w:val="24"/>
          <w:szCs w:val="24"/>
        </w:rPr>
        <w:t> :</w:t>
      </w:r>
      <w:r w:rsidR="003F740D" w:rsidRPr="00E642F8">
        <w:rPr>
          <w:rFonts w:asciiTheme="majorBidi" w:hAnsiTheme="majorBidi" w:cstheme="majorBidi"/>
          <w:sz w:val="24"/>
          <w:szCs w:val="24"/>
        </w:rPr>
        <w:t xml:space="preserve"> situées</w:t>
      </w:r>
      <w:r w:rsidR="003F740D">
        <w:rPr>
          <w:rFonts w:asciiTheme="majorBidi" w:hAnsiTheme="majorBidi" w:cstheme="majorBidi"/>
          <w:sz w:val="24"/>
          <w:szCs w:val="24"/>
        </w:rPr>
        <w:t xml:space="preserve"> aux vallées de Oued E</w:t>
      </w:r>
      <w:r w:rsidR="003F740D" w:rsidRPr="00E642F8">
        <w:rPr>
          <w:rFonts w:asciiTheme="majorBidi" w:hAnsiTheme="majorBidi" w:cstheme="majorBidi"/>
          <w:sz w:val="24"/>
          <w:szCs w:val="24"/>
        </w:rPr>
        <w:t>l Kébir, Oued Boussiaba et les petites plaines de Oued Z'hour.</w:t>
      </w:r>
    </w:p>
    <w:p w:rsidR="003F740D" w:rsidRPr="008A1CA9" w:rsidRDefault="006C4B33" w:rsidP="006C4B33">
      <w:pPr>
        <w:shd w:val="clear" w:color="auto" w:fill="FFFFFF"/>
        <w:spacing w:after="0" w:line="360" w:lineRule="auto"/>
        <w:jc w:val="both"/>
        <w:rPr>
          <w:rFonts w:asciiTheme="majorBidi" w:hAnsiTheme="majorBidi" w:cstheme="majorBidi"/>
          <w:sz w:val="24"/>
          <w:szCs w:val="24"/>
        </w:rPr>
      </w:pPr>
      <w:r>
        <w:rPr>
          <w:rFonts w:asciiTheme="majorBidi" w:hAnsiTheme="majorBidi" w:cstheme="majorBidi"/>
          <w:b/>
          <w:bCs/>
          <w:sz w:val="24"/>
          <w:szCs w:val="24"/>
        </w:rPr>
        <w:t>IV.1.2.2. L</w:t>
      </w:r>
      <w:r w:rsidR="003F740D" w:rsidRPr="00BE052D">
        <w:rPr>
          <w:rFonts w:asciiTheme="majorBidi" w:hAnsiTheme="majorBidi" w:cstheme="majorBidi"/>
          <w:b/>
          <w:bCs/>
          <w:sz w:val="24"/>
          <w:szCs w:val="24"/>
        </w:rPr>
        <w:t>es zones des montagnes</w:t>
      </w:r>
      <w:r w:rsidR="003F740D">
        <w:rPr>
          <w:rFonts w:asciiTheme="majorBidi" w:hAnsiTheme="majorBidi" w:cstheme="majorBidi"/>
          <w:sz w:val="24"/>
          <w:szCs w:val="24"/>
        </w:rPr>
        <w:t> :</w:t>
      </w:r>
      <w:r w:rsidR="003F740D" w:rsidRPr="00E642F8">
        <w:rPr>
          <w:rFonts w:asciiTheme="majorBidi" w:hAnsiTheme="majorBidi" w:cstheme="majorBidi"/>
          <w:sz w:val="24"/>
          <w:szCs w:val="24"/>
        </w:rPr>
        <w:t xml:space="preserve"> situées autour de la ville, caractérisées par une couverture végétale très abondante et un réseau hydrographique important.</w:t>
      </w:r>
      <w:r w:rsidR="003F740D">
        <w:rPr>
          <w:rFonts w:asciiTheme="majorBidi" w:hAnsiTheme="majorBidi" w:cstheme="majorBidi"/>
          <w:sz w:val="24"/>
          <w:szCs w:val="24"/>
        </w:rPr>
        <w:t xml:space="preserve"> </w:t>
      </w:r>
      <w:r w:rsidR="00BD181D">
        <w:rPr>
          <w:rFonts w:asciiTheme="majorBidi" w:hAnsiTheme="majorBidi" w:cstheme="majorBidi"/>
          <w:b/>
          <w:bCs/>
          <w:sz w:val="24"/>
          <w:szCs w:val="24"/>
        </w:rPr>
        <w:t>[52</w:t>
      </w:r>
      <w:r w:rsidR="003F740D" w:rsidRPr="00C34D94">
        <w:rPr>
          <w:rFonts w:asciiTheme="majorBidi" w:hAnsiTheme="majorBidi" w:cstheme="majorBidi"/>
          <w:b/>
          <w:bCs/>
          <w:sz w:val="24"/>
          <w:szCs w:val="24"/>
        </w:rPr>
        <w:t>]</w:t>
      </w:r>
    </w:p>
    <w:p w:rsidR="003F740D" w:rsidRDefault="003F740D"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IV.1.3.Climatologie </w:t>
      </w:r>
    </w:p>
    <w:p w:rsidR="003F740D" w:rsidRDefault="003F740D" w:rsidP="004E35DD">
      <w:pPr>
        <w:spacing w:after="0" w:line="360" w:lineRule="auto"/>
        <w:ind w:firstLine="708"/>
        <w:jc w:val="both"/>
        <w:rPr>
          <w:rFonts w:asciiTheme="majorBidi" w:eastAsia="Times New Roman" w:hAnsiTheme="majorBidi" w:cstheme="majorBidi"/>
          <w:caps/>
          <w:spacing w:val="-5"/>
          <w:sz w:val="24"/>
          <w:szCs w:val="24"/>
          <w:lang w:eastAsia="fr-FR"/>
        </w:rPr>
      </w:pPr>
      <w:r>
        <w:rPr>
          <w:rFonts w:asciiTheme="majorBidi" w:hAnsiTheme="majorBidi" w:cstheme="majorBidi"/>
          <w:color w:val="000000"/>
          <w:sz w:val="24"/>
          <w:szCs w:val="24"/>
        </w:rPr>
        <w:t xml:space="preserve">La région d’EL-Milia est caractérisée par un climat de type Méditerranéen, avec un hiver pluvieux et froid, est un été chaud est sec, ou la température moyenne annuelle et de 17,65°C, et les précipitations moyenne annuelle cumulent 980 mm. </w:t>
      </w:r>
      <w:r w:rsidR="00BD181D">
        <w:rPr>
          <w:rFonts w:asciiTheme="majorBidi" w:hAnsiTheme="majorBidi" w:cstheme="majorBidi"/>
          <w:b/>
          <w:bCs/>
          <w:sz w:val="24"/>
          <w:szCs w:val="24"/>
        </w:rPr>
        <w:t>[53</w:t>
      </w:r>
      <w:r w:rsidRPr="00C34D94">
        <w:rPr>
          <w:rFonts w:asciiTheme="majorBidi" w:hAnsiTheme="majorBidi" w:cstheme="majorBidi"/>
          <w:b/>
          <w:bCs/>
          <w:sz w:val="24"/>
          <w:szCs w:val="24"/>
        </w:rPr>
        <w:t>]</w:t>
      </w:r>
    </w:p>
    <w:p w:rsidR="003F740D" w:rsidRPr="004229B3" w:rsidRDefault="003F740D" w:rsidP="004E35DD">
      <w:pPr>
        <w:spacing w:after="0" w:line="360" w:lineRule="auto"/>
        <w:jc w:val="both"/>
        <w:rPr>
          <w:rFonts w:asciiTheme="majorBidi" w:hAnsiTheme="majorBidi" w:cstheme="majorBidi"/>
          <w:color w:val="000000"/>
          <w:sz w:val="24"/>
          <w:szCs w:val="24"/>
        </w:rPr>
      </w:pPr>
    </w:p>
    <w:p w:rsidR="003F740D" w:rsidRDefault="003F740D" w:rsidP="004E35DD">
      <w:pPr>
        <w:spacing w:after="0" w:line="360" w:lineRule="auto"/>
        <w:jc w:val="both"/>
        <w:rPr>
          <w:rFonts w:asciiTheme="majorBidi" w:hAnsiTheme="majorBidi" w:cstheme="majorBidi"/>
          <w:b/>
          <w:bCs/>
          <w:sz w:val="28"/>
          <w:szCs w:val="28"/>
        </w:rPr>
      </w:pPr>
    </w:p>
    <w:p w:rsidR="003F740D" w:rsidRDefault="003F740D" w:rsidP="004E35DD">
      <w:pPr>
        <w:spacing w:after="0" w:line="360" w:lineRule="auto"/>
        <w:jc w:val="both"/>
        <w:rPr>
          <w:rFonts w:asciiTheme="majorBidi" w:hAnsiTheme="majorBidi" w:cstheme="majorBidi"/>
          <w:b/>
          <w:bCs/>
          <w:sz w:val="28"/>
          <w:szCs w:val="28"/>
        </w:rPr>
      </w:pPr>
    </w:p>
    <w:p w:rsidR="003F740D" w:rsidRDefault="003F740D" w:rsidP="004E35DD">
      <w:pPr>
        <w:spacing w:after="0" w:line="360" w:lineRule="auto"/>
        <w:jc w:val="both"/>
        <w:rPr>
          <w:rFonts w:asciiTheme="majorBidi" w:hAnsiTheme="majorBidi" w:cstheme="majorBidi"/>
          <w:b/>
          <w:bCs/>
          <w:sz w:val="28"/>
          <w:szCs w:val="28"/>
        </w:rPr>
      </w:pPr>
    </w:p>
    <w:p w:rsidR="003F740D" w:rsidRPr="003D41A0" w:rsidRDefault="003F740D" w:rsidP="004E35DD">
      <w:pPr>
        <w:spacing w:after="0" w:line="360" w:lineRule="auto"/>
        <w:jc w:val="both"/>
        <w:rPr>
          <w:rFonts w:asciiTheme="majorBidi" w:hAnsiTheme="majorBidi" w:cstheme="majorBidi"/>
          <w:b/>
          <w:bCs/>
          <w:sz w:val="24"/>
          <w:szCs w:val="24"/>
        </w:rPr>
      </w:pPr>
      <w:r w:rsidRPr="003D41A0">
        <w:rPr>
          <w:rFonts w:asciiTheme="majorBidi" w:hAnsiTheme="majorBidi" w:cstheme="majorBidi"/>
          <w:b/>
          <w:bCs/>
          <w:sz w:val="24"/>
          <w:szCs w:val="24"/>
        </w:rPr>
        <w:lastRenderedPageBreak/>
        <w:t>IV.2. Présentation du site d’étude :</w:t>
      </w:r>
    </w:p>
    <w:p w:rsidR="003F740D" w:rsidRPr="00975458" w:rsidRDefault="003F740D" w:rsidP="004E35DD">
      <w:pPr>
        <w:spacing w:after="0" w:line="360" w:lineRule="auto"/>
        <w:ind w:firstLine="708"/>
        <w:jc w:val="both"/>
        <w:rPr>
          <w:rFonts w:asciiTheme="majorBidi" w:hAnsiTheme="majorBidi" w:cstheme="majorBidi"/>
          <w:sz w:val="24"/>
          <w:szCs w:val="24"/>
        </w:rPr>
      </w:pPr>
      <w:r w:rsidRPr="00975458">
        <w:rPr>
          <w:rFonts w:asciiTheme="majorBidi" w:hAnsiTheme="majorBidi" w:cstheme="majorBidi"/>
          <w:sz w:val="24"/>
          <w:szCs w:val="24"/>
        </w:rPr>
        <w:t xml:space="preserve">La </w:t>
      </w:r>
      <w:r>
        <w:rPr>
          <w:rFonts w:asciiTheme="majorBidi" w:hAnsiTheme="majorBidi" w:cstheme="majorBidi"/>
          <w:sz w:val="24"/>
          <w:szCs w:val="24"/>
        </w:rPr>
        <w:t xml:space="preserve">rivière de Boussiaba prend sa source dans les hauteurs des chaines montagneuses délimitant les frontières entre les Wilaya de Skikda et de Jijel .Avec un trajet qui ne dépasse pas une dizaine de kilomètres, l’Oued Boussiaba est l’une des plus courtes rivières  en Algérie. Il traverse le village de Tanefdour de l’Est à l’Ouest pour se jeter dans l’Oued EL kébir, l’un des plus longs cours d’eau dans l’Algérie. Oued Boussiaba offre plusieurs particularités, outre les vues naturelles magnifiques de part et d’autre des deux rives, il héberge des centaines d’espèces d’animaux ainsi  qu’une végétation diversifiée </w:t>
      </w:r>
      <w:r w:rsidR="00BD181D">
        <w:rPr>
          <w:rFonts w:asciiTheme="majorBidi" w:hAnsiTheme="majorBidi" w:cstheme="majorBidi"/>
          <w:b/>
          <w:bCs/>
          <w:sz w:val="24"/>
          <w:szCs w:val="24"/>
        </w:rPr>
        <w:t>[52</w:t>
      </w:r>
      <w:r w:rsidRPr="00C34D94">
        <w:rPr>
          <w:rFonts w:asciiTheme="majorBidi" w:hAnsiTheme="majorBidi" w:cstheme="majorBidi"/>
          <w:b/>
          <w:bCs/>
          <w:sz w:val="24"/>
          <w:szCs w:val="24"/>
        </w:rPr>
        <w:t>]</w:t>
      </w:r>
      <w:r w:rsidRPr="00C34D94">
        <w:rPr>
          <w:rFonts w:asciiTheme="majorBidi" w:hAnsiTheme="majorBidi" w:cstheme="majorBidi"/>
          <w:sz w:val="24"/>
          <w:szCs w:val="24"/>
        </w:rPr>
        <w:t>.</w:t>
      </w:r>
      <w:r>
        <w:rPr>
          <w:rFonts w:asciiTheme="majorBidi" w:hAnsiTheme="majorBidi" w:cstheme="majorBidi"/>
          <w:sz w:val="24"/>
          <w:szCs w:val="24"/>
        </w:rPr>
        <w:t xml:space="preserve"> </w:t>
      </w:r>
    </w:p>
    <w:p w:rsidR="003F740D" w:rsidRPr="00FE5EFD" w:rsidRDefault="00B9346E" w:rsidP="004E35DD">
      <w:pPr>
        <w:spacing w:after="0" w:line="360" w:lineRule="auto"/>
        <w:jc w:val="both"/>
        <w:rPr>
          <w:rFonts w:asciiTheme="majorBidi" w:hAnsiTheme="majorBidi" w:cstheme="majorBidi"/>
          <w:b/>
          <w:bCs/>
          <w:sz w:val="24"/>
          <w:szCs w:val="24"/>
        </w:rPr>
      </w:pPr>
      <w:r w:rsidRPr="00B9346E">
        <w:rPr>
          <w:rFonts w:asciiTheme="majorBidi" w:hAnsiTheme="majorBidi" w:cstheme="majorBidi"/>
          <w:noProof/>
          <w:color w:val="C4BC96" w:themeColor="background2" w:themeShade="BF"/>
          <w:sz w:val="24"/>
          <w:szCs w:val="24"/>
          <w:lang w:eastAsia="fr-FR"/>
        </w:rPr>
        <w:pict>
          <v:shape id="AutoShape 93" o:spid="_x0000_s1057" type="#_x0000_t32" style="position:absolute;left:0;text-align:left;margin-left:300.25pt;margin-top:143.6pt;width:38.05pt;height:40.15pt;flip:x 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" strokecolor="black [3200]" strokeweight="2.5pt">
            <v:stroke endarrow="block"/>
            <v:shadow color="#868686"/>
          </v:shape>
        </w:pict>
      </w:r>
      <w:r w:rsidRPr="00B9346E">
        <w:rPr>
          <w:rFonts w:asciiTheme="majorBidi" w:hAnsiTheme="majorBidi" w:cstheme="majorBidi"/>
          <w:noProof/>
          <w:color w:val="000000"/>
          <w:sz w:val="24"/>
          <w:szCs w:val="24"/>
          <w:lang w:eastAsia="fr-FR"/>
        </w:rPr>
        <w:pict>
          <v:roundrect id="AutoShape 95" o:spid="_x0000_s1037" style="position:absolute;left:0;text-align:left;margin-left:336.5pt;margin-top:183.75pt;width:103.15pt;height:27.7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" fillcolor="#92cddc [1944]" strokecolor="#4bacc6 [3208]" strokeweight="1pt">
            <v:fill color2="#4bacc6 [3208]" focus="50%" type="gradient"/>
            <v:shadow on="t" color="#205867 [1608]" offset="1pt"/>
            <v:textbox style="mso-next-textbox:#AutoShape 95">
              <w:txbxContent>
                <w:p w:rsidR="002C0186" w:rsidRPr="00BC7A96" w:rsidRDefault="002C0186" w:rsidP="003F740D">
                  <w:pPr>
                    <w:rPr>
                      <w:rFonts w:asciiTheme="majorBidi" w:hAnsiTheme="majorBidi" w:cstheme="majorBidi"/>
                      <w:b/>
                      <w:bCs/>
                      <w:sz w:val="24"/>
                      <w:szCs w:val="24"/>
                    </w:rPr>
                  </w:pPr>
                  <w:r w:rsidRPr="00BC7A96">
                    <w:rPr>
                      <w:rFonts w:asciiTheme="majorBidi" w:hAnsiTheme="majorBidi" w:cstheme="majorBidi"/>
                      <w:b/>
                      <w:bCs/>
                      <w:sz w:val="24"/>
                      <w:szCs w:val="24"/>
                    </w:rPr>
                    <w:t>Oued Boussiaba</w:t>
                  </w:r>
                </w:p>
              </w:txbxContent>
            </v:textbox>
          </v:roundrect>
        </w:pict>
      </w:r>
      <w:r w:rsidRPr="00B9346E">
        <w:rPr>
          <w:rFonts w:asciiTheme="majorBidi" w:hAnsiTheme="majorBidi" w:cstheme="majorBidi"/>
          <w:noProof/>
          <w:color w:val="000000"/>
          <w:sz w:val="24"/>
          <w:szCs w:val="24"/>
          <w:lang w:eastAsia="fr-FR"/>
        </w:rPr>
        <w:pict>
          <v:shape id="AutoShape 94" o:spid="_x0000_s1058" type="#_x0000_t32" style="position:absolute;left:0;text-align:left;margin-left:83.2pt;margin-top:205.85pt;width:267.25pt;height:0;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" strokecolor="black [3200]" strokeweight="2.5pt">
            <v:stroke endarrow="block"/>
            <v:shadow color="#868686"/>
          </v:shape>
        </w:pict>
      </w:r>
      <w:r w:rsidRPr="00B9346E">
        <w:rPr>
          <w:rFonts w:asciiTheme="majorBidi" w:hAnsiTheme="majorBidi" w:cstheme="majorBidi"/>
          <w:noProof/>
          <w:color w:val="000000"/>
          <w:sz w:val="24"/>
          <w:szCs w:val="24"/>
          <w:lang w:eastAsia="fr-FR"/>
        </w:rPr>
        <w:pict>
          <v:shape id="AutoShape 103" o:spid="_x0000_s1059" type="#_x0000_t32" style="position:absolute;left:0;text-align:left;margin-left:439.65pt;margin-top:47.35pt;width:0;height:20.1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" strokecolor="black [3200]" strokeweight="2.5pt">
            <v:stroke endarrow="block"/>
            <v:shadow color="#868686"/>
          </v:shape>
        </w:pict>
      </w:r>
      <w:r w:rsidRPr="00B9346E">
        <w:rPr>
          <w:rFonts w:asciiTheme="majorBidi" w:hAnsiTheme="majorBidi" w:cstheme="majorBidi"/>
          <w:noProof/>
          <w:color w:val="000000"/>
          <w:sz w:val="24"/>
          <w:szCs w:val="24"/>
          <w:lang w:eastAsia="fr-FR"/>
        </w:rPr>
        <w:pict>
          <v:shape id="Text Box 102" o:spid="_x0000_s1036" type="#_x0000_t202" style="position:absolute;left:0;text-align:left;margin-left:426.9pt;margin-top:14.8pt;width:22.85pt;height:25.6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" fillcolor="black [3200]" strokecolor="#f2f2f2 [3041]" strokeweight="3pt">
            <v:shadow on="t" color="#7f7f7f [1601]" opacity=".5" offset="1pt"/>
            <v:textbox style="mso-next-textbox:#Text Box 102">
              <w:txbxContent>
                <w:p w:rsidR="002C0186" w:rsidRPr="00452C21" w:rsidRDefault="002C0186" w:rsidP="003F740D">
                  <w:pPr>
                    <w:rPr>
                      <w:rFonts w:asciiTheme="majorBidi" w:hAnsiTheme="majorBidi" w:cstheme="majorBidi"/>
                      <w:b/>
                      <w:bCs/>
                      <w:sz w:val="28"/>
                      <w:szCs w:val="28"/>
                    </w:rPr>
                  </w:pPr>
                  <w:r w:rsidRPr="00452C21">
                    <w:rPr>
                      <w:rFonts w:asciiTheme="majorBidi" w:hAnsiTheme="majorBidi" w:cstheme="majorBidi"/>
                      <w:b/>
                      <w:bCs/>
                      <w:sz w:val="28"/>
                      <w:szCs w:val="28"/>
                    </w:rPr>
                    <w:t>N</w:t>
                  </w:r>
                </w:p>
              </w:txbxContent>
            </v:textbox>
          </v:shape>
        </w:pict>
      </w:r>
      <w:r w:rsidR="003F740D">
        <w:rPr>
          <w:rFonts w:asciiTheme="majorBidi" w:hAnsiTheme="majorBidi" w:cstheme="majorBidi"/>
          <w:noProof/>
          <w:color w:val="000000"/>
          <w:sz w:val="24"/>
          <w:szCs w:val="24"/>
          <w:lang w:eastAsia="fr-FR"/>
        </w:rPr>
        <w:drawing>
          <wp:inline distT="0" distB="0" distL="0" distR="0">
            <wp:extent cx="5645335" cy="4153642"/>
            <wp:effectExtent l="171450" t="133350" r="355415" b="304058"/>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651242" cy="4157988"/>
                    </a:xfrm>
                    <a:prstGeom prst="rect">
                      <a:avLst/>
                    </a:prstGeom>
                    <a:ln>
                      <a:noFill/>
                    </a:ln>
                    <a:effectLst>
                      <a:outerShdw blurRad="292100" dist="139700" dir="2700000" algn="tl" rotWithShape="0">
                        <a:srgbClr val="333333">
                          <a:alpha val="65000"/>
                        </a:srgbClr>
                      </a:outerShdw>
                    </a:effectLst>
                  </pic:spPr>
                </pic:pic>
              </a:graphicData>
            </a:graphic>
          </wp:inline>
        </w:drawing>
      </w:r>
    </w:p>
    <w:p w:rsidR="003F740D" w:rsidRDefault="000E5B4C"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00FF0060">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Fig.04</w:t>
      </w:r>
      <w:r w:rsidR="003F740D" w:rsidRPr="00382614">
        <w:rPr>
          <w:rFonts w:asciiTheme="majorBidi" w:hAnsiTheme="majorBidi" w:cstheme="majorBidi"/>
          <w:b/>
          <w:bCs/>
          <w:color w:val="000000"/>
          <w:sz w:val="24"/>
          <w:szCs w:val="24"/>
        </w:rPr>
        <w:t>:</w:t>
      </w:r>
      <w:r w:rsidR="003F740D">
        <w:rPr>
          <w:rFonts w:asciiTheme="majorBidi" w:hAnsiTheme="majorBidi" w:cstheme="majorBidi"/>
          <w:b/>
          <w:bCs/>
          <w:color w:val="000000"/>
          <w:sz w:val="24"/>
          <w:szCs w:val="24"/>
        </w:rPr>
        <w:t xml:space="preserve"> présentation du site d’étude (Google</w:t>
      </w:r>
      <w:r>
        <w:rPr>
          <w:rFonts w:asciiTheme="majorBidi" w:hAnsiTheme="majorBidi" w:cstheme="majorBidi"/>
          <w:b/>
          <w:bCs/>
          <w:color w:val="000000"/>
          <w:sz w:val="24"/>
          <w:szCs w:val="24"/>
        </w:rPr>
        <w:t xml:space="preserve"> Image</w:t>
      </w:r>
      <w:r w:rsidR="003F740D">
        <w:rPr>
          <w:rFonts w:asciiTheme="majorBidi" w:hAnsiTheme="majorBidi" w:cstheme="majorBidi"/>
          <w:b/>
          <w:bCs/>
          <w:color w:val="000000"/>
          <w:sz w:val="24"/>
          <w:szCs w:val="24"/>
        </w:rPr>
        <w:t>, 2017)</w:t>
      </w:r>
    </w:p>
    <w:p w:rsidR="003F740D" w:rsidRDefault="003F740D" w:rsidP="004E35DD">
      <w:pPr>
        <w:spacing w:after="0" w:line="360" w:lineRule="auto"/>
        <w:jc w:val="both"/>
        <w:rPr>
          <w:rFonts w:asciiTheme="majorBidi" w:hAnsiTheme="majorBidi" w:cstheme="majorBidi"/>
          <w:b/>
          <w:bCs/>
          <w:color w:val="000000"/>
          <w:sz w:val="28"/>
          <w:szCs w:val="28"/>
        </w:rPr>
      </w:pPr>
    </w:p>
    <w:p w:rsidR="003F740D" w:rsidRDefault="003F740D" w:rsidP="004E35DD">
      <w:pPr>
        <w:spacing w:after="0" w:line="360" w:lineRule="auto"/>
        <w:jc w:val="both"/>
        <w:rPr>
          <w:rFonts w:asciiTheme="majorBidi" w:hAnsiTheme="majorBidi" w:cstheme="majorBidi"/>
          <w:b/>
          <w:bCs/>
          <w:color w:val="000000"/>
          <w:sz w:val="28"/>
          <w:szCs w:val="28"/>
        </w:rPr>
      </w:pPr>
    </w:p>
    <w:p w:rsidR="003F740D" w:rsidRDefault="003F740D" w:rsidP="004E35DD">
      <w:pPr>
        <w:spacing w:after="0" w:line="360" w:lineRule="auto"/>
        <w:jc w:val="both"/>
        <w:rPr>
          <w:rFonts w:asciiTheme="majorBidi" w:hAnsiTheme="majorBidi" w:cstheme="majorBidi"/>
          <w:b/>
          <w:bCs/>
          <w:color w:val="000000"/>
          <w:sz w:val="28"/>
          <w:szCs w:val="28"/>
        </w:rPr>
      </w:pPr>
    </w:p>
    <w:p w:rsidR="003F740D" w:rsidRDefault="003F740D" w:rsidP="004E35DD">
      <w:pPr>
        <w:spacing w:after="0" w:line="360" w:lineRule="auto"/>
        <w:jc w:val="both"/>
        <w:rPr>
          <w:rFonts w:asciiTheme="majorBidi" w:hAnsiTheme="majorBidi" w:cstheme="majorBidi"/>
          <w:b/>
          <w:bCs/>
          <w:color w:val="000000"/>
          <w:sz w:val="28"/>
          <w:szCs w:val="28"/>
        </w:rPr>
      </w:pPr>
    </w:p>
    <w:p w:rsidR="003F740D" w:rsidRDefault="003F740D" w:rsidP="004E35DD">
      <w:pPr>
        <w:spacing w:after="0" w:line="360" w:lineRule="auto"/>
        <w:jc w:val="both"/>
        <w:rPr>
          <w:rFonts w:asciiTheme="majorBidi" w:hAnsiTheme="majorBidi" w:cstheme="majorBidi"/>
          <w:b/>
          <w:bCs/>
          <w:color w:val="000000"/>
          <w:sz w:val="28"/>
          <w:szCs w:val="28"/>
        </w:rPr>
      </w:pPr>
    </w:p>
    <w:p w:rsidR="003F740D" w:rsidRDefault="003F740D" w:rsidP="004E35DD">
      <w:pPr>
        <w:spacing w:after="0" w:line="360" w:lineRule="auto"/>
        <w:jc w:val="both"/>
        <w:rPr>
          <w:rFonts w:asciiTheme="majorBidi" w:hAnsiTheme="majorBidi" w:cstheme="majorBidi"/>
          <w:b/>
          <w:bCs/>
          <w:color w:val="000000"/>
          <w:sz w:val="28"/>
          <w:szCs w:val="28"/>
        </w:rPr>
      </w:pPr>
    </w:p>
    <w:p w:rsidR="003F740D" w:rsidRPr="003D41A0" w:rsidRDefault="003F740D"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lastRenderedPageBreak/>
        <w:t>IV.3. Choix et localisation des stations de prélèvement</w:t>
      </w:r>
    </w:p>
    <w:p w:rsidR="003F740D" w:rsidRDefault="003F740D"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Pour une grande représentativité de notre recherche  et selon l’accessibilité des points de prélèvement, nous avons choisi quatre stations le long de l’Oued « Boussiaba » et nous avons localisé géographiquement sur une carte les stations de prélèvements (ST) choisis dans la région de l’Oued Boussiaba.</w:t>
      </w:r>
    </w:p>
    <w:p w:rsidR="003F740D" w:rsidRDefault="003F740D" w:rsidP="004E35DD">
      <w:pPr>
        <w:spacing w:after="0" w:line="360" w:lineRule="auto"/>
        <w:jc w:val="both"/>
        <w:rPr>
          <w:rFonts w:asciiTheme="majorBidi" w:hAnsiTheme="majorBidi" w:cstheme="majorBidi"/>
          <w:b/>
          <w:bCs/>
          <w:sz w:val="24"/>
          <w:szCs w:val="24"/>
        </w:rPr>
      </w:pPr>
    </w:p>
    <w:p w:rsidR="003F740D" w:rsidRDefault="00B9346E" w:rsidP="004E35DD">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AutoShape 98" o:spid="_x0000_s1056" type="#_x0000_t32" style="position:absolute;left:0;text-align:left;margin-left:47.9pt;margin-top:244.45pt;width:299.2pt;height:22.1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" strokecolor="black [3200]" strokeweight="2.5pt">
            <v:stroke endarrow="block"/>
            <v:shadow color="#868686"/>
          </v:shape>
        </w:pict>
      </w:r>
      <w:r>
        <w:rPr>
          <w:rFonts w:asciiTheme="majorBidi" w:hAnsiTheme="majorBidi" w:cstheme="majorBidi"/>
          <w:b/>
          <w:bCs/>
          <w:noProof/>
          <w:sz w:val="24"/>
          <w:szCs w:val="24"/>
          <w:lang w:eastAsia="fr-FR"/>
        </w:rPr>
        <w:pict>
          <v:shape id="Text Box 96" o:spid="_x0000_s1039" type="#_x0000_t202" style="position:absolute;left:0;text-align:left;margin-left:332.5pt;margin-top:213.55pt;width:103.75pt;height:30.9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" fillcolor="#92cddc [1944]" strokecolor="#4bacc6 [3208]" strokeweight="1pt">
            <v:fill color2="#4bacc6 [3208]" focus="50%" type="gradient"/>
            <v:shadow on="t" color="#205867 [1608]" offset="1pt"/>
            <v:textbox style="mso-next-textbox:#Text Box 96">
              <w:txbxContent>
                <w:p w:rsidR="002C0186" w:rsidRPr="00CE4BDF" w:rsidRDefault="002C0186" w:rsidP="003F740D">
                  <w:pPr>
                    <w:rPr>
                      <w:rFonts w:ascii="Times New Roman" w:hAnsi="Times New Roman" w:cs="Times New Roman"/>
                      <w:b/>
                      <w:bCs/>
                      <w:sz w:val="24"/>
                      <w:szCs w:val="24"/>
                    </w:rPr>
                  </w:pPr>
                  <w:r>
                    <w:rPr>
                      <w:rFonts w:ascii="Times New Roman" w:hAnsi="Times New Roman" w:cs="Times New Roman"/>
                      <w:b/>
                      <w:bCs/>
                      <w:sz w:val="24"/>
                      <w:szCs w:val="24"/>
                    </w:rPr>
                    <w:t xml:space="preserve">Oued </w:t>
                  </w:r>
                  <w:r w:rsidRPr="00CE4BDF">
                    <w:rPr>
                      <w:rFonts w:ascii="Times New Roman" w:hAnsi="Times New Roman" w:cs="Times New Roman"/>
                      <w:b/>
                      <w:bCs/>
                      <w:sz w:val="24"/>
                      <w:szCs w:val="24"/>
                    </w:rPr>
                    <w:t>Boussiaba</w:t>
                  </w:r>
                </w:p>
              </w:txbxContent>
            </v:textbox>
          </v:shape>
        </w:pict>
      </w:r>
      <w:r>
        <w:rPr>
          <w:rFonts w:asciiTheme="majorBidi" w:hAnsiTheme="majorBidi" w:cstheme="majorBidi"/>
          <w:b/>
          <w:bCs/>
          <w:noProof/>
          <w:sz w:val="24"/>
          <w:szCs w:val="24"/>
          <w:lang w:eastAsia="fr-FR"/>
        </w:rPr>
        <w:pict>
          <v:shape id="AutoShape 97" o:spid="_x0000_s1055" type="#_x0000_t32" style="position:absolute;left:0;text-align:left;margin-left:315.95pt;margin-top:184.9pt;width:31.15pt;height:28.65pt;flip:x y;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" strokecolor="black [3200]" strokeweight="2.5pt">
            <v:stroke endarrow="block"/>
            <v:shadow color="#868686"/>
          </v:shape>
        </w:pict>
      </w:r>
      <w:r>
        <w:rPr>
          <w:rFonts w:asciiTheme="majorBidi" w:hAnsiTheme="majorBidi" w:cstheme="majorBidi"/>
          <w:b/>
          <w:bCs/>
          <w:noProof/>
          <w:sz w:val="24"/>
          <w:szCs w:val="24"/>
          <w:lang w:eastAsia="fr-FR"/>
        </w:rPr>
        <w:pict>
          <v:shape id="AutoShape 105" o:spid="_x0000_s1054" type="#_x0000_t32" style="position:absolute;left:0;text-align:left;margin-left:426.45pt;margin-top:36.05pt;width:.05pt;height:22.85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" strokecolor="black [3200]" strokeweight="2.5pt">
            <v:stroke endarrow="block"/>
            <v:shadow color="#868686"/>
          </v:shape>
        </w:pict>
      </w:r>
      <w:r>
        <w:rPr>
          <w:rFonts w:asciiTheme="majorBidi" w:hAnsiTheme="majorBidi" w:cstheme="majorBidi"/>
          <w:b/>
          <w:bCs/>
          <w:noProof/>
          <w:sz w:val="24"/>
          <w:szCs w:val="24"/>
          <w:lang w:eastAsia="fr-FR"/>
        </w:rPr>
        <w:pict>
          <v:shape id="Text Box 104" o:spid="_x0000_s1038" type="#_x0000_t202" style="position:absolute;left:0;text-align:left;margin-left:407.75pt;margin-top:4.9pt;width:28.5pt;height:22.5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" fillcolor="black [3200]" strokecolor="#f2f2f2 [3041]" strokeweight="3pt">
            <v:shadow on="t" color="#7f7f7f [1601]" opacity=".5" offset="1pt"/>
            <v:textbox style="mso-next-textbox:#Text Box 104">
              <w:txbxContent>
                <w:p w:rsidR="002C0186" w:rsidRPr="00CC2933" w:rsidRDefault="002C0186" w:rsidP="003F740D">
                  <w:pPr>
                    <w:rPr>
                      <w:rFonts w:asciiTheme="majorBidi" w:hAnsiTheme="majorBidi" w:cstheme="majorBidi"/>
                      <w:b/>
                      <w:bCs/>
                      <w:sz w:val="28"/>
                      <w:szCs w:val="28"/>
                    </w:rPr>
                  </w:pPr>
                  <w:r w:rsidRPr="00CC2933">
                    <w:rPr>
                      <w:rFonts w:asciiTheme="majorBidi" w:hAnsiTheme="majorBidi" w:cstheme="majorBidi"/>
                      <w:b/>
                      <w:bCs/>
                      <w:sz w:val="28"/>
                      <w:szCs w:val="28"/>
                    </w:rPr>
                    <w:t>N</w:t>
                  </w:r>
                </w:p>
              </w:txbxContent>
            </v:textbox>
          </v:shape>
        </w:pict>
      </w:r>
      <w:r w:rsidR="003F740D" w:rsidRPr="006174F0">
        <w:rPr>
          <w:rFonts w:asciiTheme="majorBidi" w:hAnsiTheme="majorBidi" w:cstheme="majorBidi"/>
          <w:b/>
          <w:bCs/>
          <w:noProof/>
          <w:sz w:val="24"/>
          <w:szCs w:val="24"/>
          <w:lang w:eastAsia="fr-FR"/>
        </w:rPr>
        <w:drawing>
          <wp:inline distT="0" distB="0" distL="0" distR="0">
            <wp:extent cx="5818530" cy="399010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829043" cy="3997318"/>
                    </a:xfrm>
                    <a:prstGeom prst="rect">
                      <a:avLst/>
                    </a:prstGeom>
                    <a:noFill/>
                    <a:ln w="9525">
                      <a:noFill/>
                      <a:miter lim="800000"/>
                      <a:headEnd/>
                      <a:tailEnd/>
                    </a:ln>
                  </pic:spPr>
                </pic:pic>
              </a:graphicData>
            </a:graphic>
          </wp:inline>
        </w:drawing>
      </w:r>
      <w:r w:rsidR="003F740D">
        <w:rPr>
          <w:rFonts w:asciiTheme="majorBidi" w:hAnsiTheme="majorBidi" w:cstheme="majorBidi"/>
          <w:b/>
          <w:bCs/>
          <w:sz w:val="24"/>
          <w:szCs w:val="24"/>
        </w:rPr>
        <w:t xml:space="preserve"> </w:t>
      </w:r>
    </w:p>
    <w:p w:rsidR="00552262" w:rsidRDefault="000E5B4C"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F0060">
        <w:rPr>
          <w:rFonts w:asciiTheme="majorBidi" w:hAnsiTheme="majorBidi" w:cstheme="majorBidi"/>
          <w:b/>
          <w:bCs/>
          <w:sz w:val="24"/>
          <w:szCs w:val="24"/>
        </w:rPr>
        <w:t xml:space="preserve">              </w:t>
      </w:r>
      <w:r>
        <w:rPr>
          <w:rFonts w:asciiTheme="majorBidi" w:hAnsiTheme="majorBidi" w:cstheme="majorBidi"/>
          <w:b/>
          <w:bCs/>
          <w:sz w:val="24"/>
          <w:szCs w:val="24"/>
        </w:rPr>
        <w:t xml:space="preserve"> Fig.05</w:t>
      </w:r>
      <w:r w:rsidR="003F740D">
        <w:rPr>
          <w:rFonts w:asciiTheme="majorBidi" w:hAnsiTheme="majorBidi" w:cstheme="majorBidi"/>
          <w:b/>
          <w:bCs/>
          <w:sz w:val="24"/>
          <w:szCs w:val="24"/>
        </w:rPr>
        <w:t> : Localisation géographi</w:t>
      </w:r>
      <w:r w:rsidR="00331EE9">
        <w:rPr>
          <w:rFonts w:asciiTheme="majorBidi" w:hAnsiTheme="majorBidi" w:cstheme="majorBidi"/>
          <w:b/>
          <w:bCs/>
          <w:sz w:val="24"/>
          <w:szCs w:val="24"/>
        </w:rPr>
        <w:t>que des stations de prélèvement</w:t>
      </w:r>
      <w:r w:rsidR="003F740D">
        <w:rPr>
          <w:rFonts w:asciiTheme="majorBidi" w:hAnsiTheme="majorBidi" w:cstheme="majorBidi"/>
          <w:b/>
          <w:bCs/>
          <w:sz w:val="24"/>
          <w:szCs w:val="24"/>
        </w:rPr>
        <w:t xml:space="preserve">. </w:t>
      </w:r>
    </w:p>
    <w:p w:rsidR="003F740D" w:rsidRDefault="003F740D" w:rsidP="0055226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(Google</w:t>
      </w:r>
      <w:r w:rsidR="000E5B4C">
        <w:rPr>
          <w:rFonts w:asciiTheme="majorBidi" w:hAnsiTheme="majorBidi" w:cstheme="majorBidi"/>
          <w:b/>
          <w:bCs/>
          <w:sz w:val="24"/>
          <w:szCs w:val="24"/>
        </w:rPr>
        <w:t xml:space="preserve"> Image</w:t>
      </w:r>
      <w:r>
        <w:rPr>
          <w:rFonts w:asciiTheme="majorBidi" w:hAnsiTheme="majorBidi" w:cstheme="majorBidi"/>
          <w:b/>
          <w:bCs/>
          <w:sz w:val="24"/>
          <w:szCs w:val="24"/>
        </w:rPr>
        <w:t>, 2017).</w:t>
      </w:r>
    </w:p>
    <w:p w:rsidR="003F740D" w:rsidRDefault="003F740D" w:rsidP="002C0186">
      <w:pPr>
        <w:spacing w:line="360" w:lineRule="auto"/>
        <w:jc w:val="both"/>
        <w:rPr>
          <w:rFonts w:asciiTheme="majorBidi" w:hAnsiTheme="majorBidi" w:cstheme="majorBidi"/>
          <w:b/>
          <w:bCs/>
          <w:sz w:val="24"/>
          <w:szCs w:val="24"/>
        </w:rPr>
      </w:pPr>
    </w:p>
    <w:p w:rsidR="003F740D" w:rsidRDefault="003F740D" w:rsidP="004E35DD">
      <w:pPr>
        <w:spacing w:line="360" w:lineRule="auto"/>
        <w:ind w:left="360"/>
        <w:jc w:val="both"/>
        <w:rPr>
          <w:rFonts w:asciiTheme="majorBidi" w:hAnsiTheme="majorBidi" w:cstheme="majorBidi"/>
          <w:b/>
          <w:bCs/>
          <w:sz w:val="24"/>
          <w:szCs w:val="24"/>
        </w:rPr>
      </w:pPr>
    </w:p>
    <w:p w:rsidR="00D939A4" w:rsidRDefault="00D939A4" w:rsidP="004E35DD">
      <w:pPr>
        <w:spacing w:line="360" w:lineRule="auto"/>
        <w:ind w:left="360"/>
        <w:jc w:val="both"/>
        <w:rPr>
          <w:rFonts w:asciiTheme="majorBidi" w:hAnsiTheme="majorBidi" w:cstheme="majorBidi"/>
          <w:b/>
          <w:bCs/>
          <w:sz w:val="24"/>
          <w:szCs w:val="24"/>
        </w:rPr>
      </w:pPr>
    </w:p>
    <w:p w:rsidR="00D939A4" w:rsidRDefault="00D939A4" w:rsidP="004E35DD">
      <w:pPr>
        <w:spacing w:line="360" w:lineRule="auto"/>
        <w:ind w:left="360"/>
        <w:jc w:val="both"/>
        <w:rPr>
          <w:rFonts w:asciiTheme="majorBidi" w:hAnsiTheme="majorBidi" w:cstheme="majorBidi"/>
          <w:b/>
          <w:bCs/>
          <w:sz w:val="24"/>
          <w:szCs w:val="24"/>
        </w:rPr>
      </w:pPr>
    </w:p>
    <w:p w:rsidR="00D939A4" w:rsidRDefault="00D939A4" w:rsidP="004E35DD">
      <w:pPr>
        <w:spacing w:line="360" w:lineRule="auto"/>
        <w:ind w:left="360"/>
        <w:jc w:val="both"/>
        <w:rPr>
          <w:rFonts w:asciiTheme="majorBidi" w:hAnsiTheme="majorBidi" w:cstheme="majorBidi"/>
          <w:b/>
          <w:bCs/>
          <w:sz w:val="24"/>
          <w:szCs w:val="24"/>
        </w:rPr>
      </w:pPr>
    </w:p>
    <w:p w:rsidR="00D939A4" w:rsidRPr="00757386" w:rsidRDefault="00D939A4" w:rsidP="004E35DD">
      <w:pPr>
        <w:spacing w:line="360" w:lineRule="auto"/>
        <w:ind w:left="360"/>
        <w:jc w:val="both"/>
        <w:rPr>
          <w:rFonts w:asciiTheme="majorBidi" w:hAnsiTheme="majorBidi" w:cstheme="majorBidi"/>
          <w:b/>
          <w:bCs/>
          <w:sz w:val="24"/>
          <w:szCs w:val="24"/>
        </w:rPr>
      </w:pPr>
    </w:p>
    <w:p w:rsidR="003F740D" w:rsidRPr="007840F3" w:rsidRDefault="006C4B33" w:rsidP="006C4B33">
      <w:pPr>
        <w:pStyle w:val="Paragraphedeliste"/>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IV.3.1. </w:t>
      </w:r>
      <w:r w:rsidR="003F740D" w:rsidRPr="007840F3">
        <w:rPr>
          <w:rFonts w:asciiTheme="majorBidi" w:hAnsiTheme="majorBidi" w:cstheme="majorBidi"/>
          <w:b/>
          <w:bCs/>
          <w:sz w:val="24"/>
          <w:szCs w:val="24"/>
        </w:rPr>
        <w:t xml:space="preserve">La première station  </w:t>
      </w:r>
    </w:p>
    <w:p w:rsidR="003F740D" w:rsidRDefault="003F740D" w:rsidP="004E35DD">
      <w:pPr>
        <w:spacing w:after="0" w:line="360" w:lineRule="auto"/>
        <w:ind w:firstLine="360"/>
        <w:jc w:val="both"/>
        <w:rPr>
          <w:rFonts w:asciiTheme="majorBidi" w:hAnsiTheme="majorBidi" w:cstheme="majorBidi"/>
          <w:i/>
          <w:iCs/>
          <w:sz w:val="24"/>
          <w:szCs w:val="24"/>
        </w:rPr>
      </w:pPr>
      <w:r w:rsidRPr="00E14EB6">
        <w:rPr>
          <w:rFonts w:asciiTheme="majorBidi" w:hAnsiTheme="majorBidi" w:cstheme="majorBidi"/>
          <w:sz w:val="24"/>
          <w:szCs w:val="24"/>
        </w:rPr>
        <w:t>Cette station se situe en amont, zone forestière vierge, dépourvue plus ou moins de présence anthropique (urbanisation, agriculture…) caractérisée par une végétation</w:t>
      </w:r>
      <w:r>
        <w:rPr>
          <w:rFonts w:asciiTheme="majorBidi" w:hAnsiTheme="majorBidi" w:cstheme="majorBidi"/>
          <w:sz w:val="24"/>
          <w:szCs w:val="24"/>
        </w:rPr>
        <w:t xml:space="preserve"> </w:t>
      </w:r>
      <w:r w:rsidRPr="00E14EB6">
        <w:rPr>
          <w:rFonts w:asciiTheme="majorBidi" w:hAnsiTheme="majorBidi" w:cstheme="majorBidi"/>
          <w:sz w:val="24"/>
          <w:szCs w:val="24"/>
        </w:rPr>
        <w:t xml:space="preserve">Rivulaire </w:t>
      </w:r>
      <w:r>
        <w:rPr>
          <w:rFonts w:asciiTheme="majorBidi" w:hAnsiTheme="majorBidi" w:cstheme="majorBidi"/>
          <w:sz w:val="24"/>
          <w:szCs w:val="24"/>
        </w:rPr>
        <w:t xml:space="preserve"> caractérisée par la présence de : </w:t>
      </w:r>
      <w:r>
        <w:rPr>
          <w:rFonts w:asciiTheme="majorBidi" w:hAnsiTheme="majorBidi" w:cstheme="majorBidi"/>
          <w:i/>
          <w:iCs/>
          <w:sz w:val="24"/>
          <w:szCs w:val="24"/>
        </w:rPr>
        <w:t>P</w:t>
      </w:r>
      <w:r w:rsidRPr="00013BF9">
        <w:rPr>
          <w:rFonts w:asciiTheme="majorBidi" w:hAnsiTheme="majorBidi" w:cstheme="majorBidi"/>
          <w:i/>
          <w:iCs/>
          <w:sz w:val="24"/>
          <w:szCs w:val="24"/>
        </w:rPr>
        <w:t>opulus alba, Nerium oleander</w:t>
      </w:r>
      <w:r>
        <w:rPr>
          <w:rFonts w:asciiTheme="majorBidi" w:hAnsiTheme="majorBidi" w:cstheme="majorBidi"/>
          <w:sz w:val="24"/>
          <w:szCs w:val="24"/>
        </w:rPr>
        <w:t xml:space="preserve">,  </w:t>
      </w:r>
      <w:r w:rsidRPr="00013BF9">
        <w:rPr>
          <w:rFonts w:asciiTheme="majorBidi" w:hAnsiTheme="majorBidi" w:cstheme="majorBidi"/>
          <w:i/>
          <w:iCs/>
          <w:sz w:val="24"/>
          <w:szCs w:val="24"/>
        </w:rPr>
        <w:t>Inula vi</w:t>
      </w:r>
      <w:r w:rsidRPr="007840F3">
        <w:rPr>
          <w:rFonts w:asciiTheme="majorBidi" w:hAnsiTheme="majorBidi" w:cstheme="majorBidi"/>
          <w:i/>
          <w:iCs/>
          <w:sz w:val="24"/>
          <w:szCs w:val="24"/>
        </w:rPr>
        <w:t xml:space="preserve"> </w:t>
      </w:r>
      <w:r w:rsidRPr="00013BF9">
        <w:rPr>
          <w:rFonts w:asciiTheme="majorBidi" w:hAnsiTheme="majorBidi" w:cstheme="majorBidi"/>
          <w:i/>
          <w:iCs/>
          <w:sz w:val="24"/>
          <w:szCs w:val="24"/>
        </w:rPr>
        <w:t>scosa</w:t>
      </w:r>
      <w:r>
        <w:rPr>
          <w:rFonts w:asciiTheme="majorBidi" w:hAnsiTheme="majorBidi" w:cstheme="majorBidi"/>
          <w:sz w:val="24"/>
          <w:szCs w:val="24"/>
        </w:rPr>
        <w:t xml:space="preserve">, </w:t>
      </w:r>
      <w:r w:rsidRPr="00932501">
        <w:rPr>
          <w:rFonts w:asciiTheme="majorBidi" w:hAnsiTheme="majorBidi" w:cstheme="majorBidi"/>
          <w:i/>
          <w:iCs/>
          <w:sz w:val="24"/>
          <w:szCs w:val="24"/>
        </w:rPr>
        <w:t>Quercus suber</w:t>
      </w:r>
      <w:r>
        <w:rPr>
          <w:rFonts w:asciiTheme="majorBidi" w:hAnsiTheme="majorBidi" w:cstheme="majorBidi"/>
          <w:sz w:val="24"/>
          <w:szCs w:val="24"/>
        </w:rPr>
        <w:t xml:space="preserve">, </w:t>
      </w:r>
      <w:r>
        <w:rPr>
          <w:rFonts w:asciiTheme="majorBidi" w:hAnsiTheme="majorBidi" w:cstheme="majorBidi"/>
          <w:i/>
          <w:iCs/>
          <w:sz w:val="24"/>
          <w:szCs w:val="24"/>
        </w:rPr>
        <w:t>T</w:t>
      </w:r>
      <w:r w:rsidRPr="00932501">
        <w:rPr>
          <w:rFonts w:asciiTheme="majorBidi" w:hAnsiTheme="majorBidi" w:cstheme="majorBidi"/>
          <w:i/>
          <w:iCs/>
          <w:sz w:val="24"/>
          <w:szCs w:val="24"/>
        </w:rPr>
        <w:t>amarix galica</w:t>
      </w:r>
      <w:r>
        <w:rPr>
          <w:rFonts w:asciiTheme="majorBidi" w:hAnsiTheme="majorBidi" w:cstheme="majorBidi"/>
          <w:sz w:val="24"/>
          <w:szCs w:val="24"/>
        </w:rPr>
        <w:t>,</w:t>
      </w:r>
      <w:r w:rsidRPr="00757386">
        <w:rPr>
          <w:rFonts w:asciiTheme="majorBidi" w:hAnsiTheme="majorBidi" w:cstheme="majorBidi"/>
          <w:sz w:val="24"/>
          <w:szCs w:val="24"/>
        </w:rPr>
        <w:t xml:space="preserve"> </w:t>
      </w:r>
      <w:r>
        <w:rPr>
          <w:rFonts w:asciiTheme="majorBidi" w:hAnsiTheme="majorBidi" w:cstheme="majorBidi"/>
          <w:sz w:val="24"/>
          <w:szCs w:val="24"/>
        </w:rPr>
        <w:t>Calicotome spinosa,</w:t>
      </w:r>
      <w:r w:rsidRPr="00932501">
        <w:rPr>
          <w:rFonts w:asciiTheme="majorBidi" w:hAnsiTheme="majorBidi" w:cstheme="majorBidi"/>
          <w:i/>
          <w:iCs/>
          <w:sz w:val="24"/>
          <w:szCs w:val="24"/>
        </w:rPr>
        <w:t xml:space="preserve"> Rubus ulmifolu</w:t>
      </w:r>
    </w:p>
    <w:p w:rsidR="003F740D" w:rsidRPr="00757386" w:rsidRDefault="003F740D" w:rsidP="004E35DD">
      <w:pPr>
        <w:spacing w:after="0" w:line="360" w:lineRule="auto"/>
        <w:ind w:firstLine="360"/>
        <w:jc w:val="both"/>
        <w:rPr>
          <w:rFonts w:asciiTheme="majorBidi" w:hAnsiTheme="majorBidi" w:cstheme="majorBidi"/>
          <w:sz w:val="24"/>
          <w:szCs w:val="24"/>
        </w:rPr>
      </w:pPr>
    </w:p>
    <w:tbl>
      <w:tblPr>
        <w:tblStyle w:val="Trameclaire-Accent5"/>
        <w:tblW w:w="0" w:type="auto"/>
        <w:tblLook w:val="0000"/>
      </w:tblPr>
      <w:tblGrid>
        <w:gridCol w:w="7279"/>
      </w:tblGrid>
      <w:tr w:rsidR="003F740D" w:rsidTr="0027743E">
        <w:trPr>
          <w:cnfStyle w:val="000000100000"/>
          <w:trHeight w:val="3058"/>
        </w:trPr>
        <w:tc>
          <w:tcPr>
            <w:cnfStyle w:val="000010000000"/>
            <w:tcW w:w="7279" w:type="dxa"/>
          </w:tcPr>
          <w:p w:rsidR="003F740D" w:rsidRDefault="0027743E" w:rsidP="002774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F740D" w:rsidRDefault="003F740D" w:rsidP="002774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7743E">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extent cx="1981200" cy="1552575"/>
                  <wp:effectExtent l="19050" t="0" r="0" b="0"/>
                  <wp:docPr id="4" name="Image 10" descr="C:\Users\user\Desktop\photos memiore\IMG_20170203_14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s memiore\IMG_20170203_144938.jpg"/>
                          <pic:cNvPicPr>
                            <a:picLocks noChangeAspect="1" noChangeArrowheads="1"/>
                          </pic:cNvPicPr>
                        </pic:nvPicPr>
                        <pic:blipFill>
                          <a:blip r:embed="rId43" cstate="print"/>
                          <a:srcRect/>
                          <a:stretch>
                            <a:fillRect/>
                          </a:stretch>
                        </pic:blipFill>
                        <pic:spPr bwMode="auto">
                          <a:xfrm>
                            <a:off x="0" y="0"/>
                            <a:ext cx="1991104" cy="1560336"/>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w:t>
            </w:r>
            <w:r w:rsidR="0027743E">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extent cx="1943100" cy="1562100"/>
                  <wp:effectExtent l="19050" t="0" r="0" b="0"/>
                  <wp:docPr id="5" name="Image 1" descr="C:\Users\user\Desktop\photos memiore\DSCF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memiore\DSCF1068.JPG"/>
                          <pic:cNvPicPr>
                            <a:picLocks noChangeAspect="1" noChangeArrowheads="1"/>
                          </pic:cNvPicPr>
                        </pic:nvPicPr>
                        <pic:blipFill>
                          <a:blip r:embed="rId44" cstate="print"/>
                          <a:srcRect/>
                          <a:stretch>
                            <a:fillRect/>
                          </a:stretch>
                        </pic:blipFill>
                        <pic:spPr bwMode="auto">
                          <a:xfrm>
                            <a:off x="0" y="0"/>
                            <a:ext cx="1941897" cy="1561133"/>
                          </a:xfrm>
                          <a:prstGeom prst="rect">
                            <a:avLst/>
                          </a:prstGeom>
                          <a:noFill/>
                          <a:ln w="9525">
                            <a:noFill/>
                            <a:miter lim="800000"/>
                            <a:headEnd/>
                            <a:tailEnd/>
                          </a:ln>
                        </pic:spPr>
                      </pic:pic>
                    </a:graphicData>
                  </a:graphic>
                </wp:inline>
              </w:drawing>
            </w:r>
          </w:p>
        </w:tc>
      </w:tr>
    </w:tbl>
    <w:p w:rsidR="003F740D" w:rsidRDefault="003F740D"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F740D" w:rsidRPr="0027743E" w:rsidRDefault="003F740D" w:rsidP="0027743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E5B4C">
        <w:rPr>
          <w:rFonts w:asciiTheme="majorBidi" w:hAnsiTheme="majorBidi" w:cstheme="majorBidi"/>
          <w:b/>
          <w:bCs/>
          <w:sz w:val="24"/>
          <w:szCs w:val="24"/>
        </w:rPr>
        <w:t xml:space="preserve">  Photo 01</w:t>
      </w:r>
      <w:r>
        <w:rPr>
          <w:rFonts w:asciiTheme="majorBidi" w:hAnsiTheme="majorBidi" w:cstheme="majorBidi"/>
          <w:b/>
          <w:bCs/>
          <w:sz w:val="24"/>
          <w:szCs w:val="24"/>
        </w:rPr>
        <w:t xml:space="preserve">: la première station. </w:t>
      </w:r>
    </w:p>
    <w:p w:rsidR="003F740D" w:rsidRDefault="003F740D" w:rsidP="004E35DD">
      <w:pPr>
        <w:spacing w:after="0" w:line="360" w:lineRule="auto"/>
        <w:jc w:val="both"/>
        <w:rPr>
          <w:rFonts w:asciiTheme="majorBidi" w:hAnsiTheme="majorBidi" w:cstheme="majorBidi"/>
          <w:b/>
          <w:bCs/>
          <w:sz w:val="24"/>
          <w:szCs w:val="24"/>
        </w:rPr>
      </w:pPr>
    </w:p>
    <w:p w:rsidR="003F740D" w:rsidRPr="003B7824" w:rsidRDefault="006C4B33" w:rsidP="006C4B33">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IV.3.2. </w:t>
      </w:r>
      <w:r w:rsidR="003F740D" w:rsidRPr="003B7824">
        <w:rPr>
          <w:rFonts w:asciiTheme="majorBidi" w:hAnsiTheme="majorBidi" w:cstheme="majorBidi"/>
          <w:b/>
          <w:bCs/>
          <w:sz w:val="24"/>
          <w:szCs w:val="24"/>
        </w:rPr>
        <w:t>La deuxième station </w:t>
      </w:r>
    </w:p>
    <w:p w:rsidR="003F740D" w:rsidRDefault="003F740D" w:rsidP="004E35DD">
      <w:pPr>
        <w:spacing w:after="0" w:line="360" w:lineRule="auto"/>
        <w:ind w:firstLine="360"/>
        <w:jc w:val="both"/>
        <w:rPr>
          <w:rFonts w:asciiTheme="majorBidi" w:hAnsiTheme="majorBidi" w:cstheme="majorBidi"/>
          <w:i/>
          <w:iCs/>
          <w:sz w:val="24"/>
          <w:szCs w:val="24"/>
        </w:rPr>
      </w:pPr>
      <w:r>
        <w:rPr>
          <w:rFonts w:asciiTheme="majorBidi" w:hAnsiTheme="majorBidi" w:cstheme="majorBidi"/>
          <w:sz w:val="24"/>
          <w:szCs w:val="24"/>
        </w:rPr>
        <w:t>Située a environ 500 m de la première station,</w:t>
      </w:r>
      <w:r>
        <w:rPr>
          <w:rFonts w:asciiTheme="majorBidi" w:hAnsiTheme="majorBidi" w:cstheme="majorBidi"/>
          <w:b/>
          <w:bCs/>
          <w:sz w:val="24"/>
          <w:szCs w:val="24"/>
        </w:rPr>
        <w:t xml:space="preserve"> </w:t>
      </w:r>
      <w:r w:rsidRPr="003E2205">
        <w:rPr>
          <w:rFonts w:asciiTheme="majorBidi" w:hAnsiTheme="majorBidi" w:cstheme="majorBidi"/>
          <w:sz w:val="24"/>
          <w:szCs w:val="24"/>
        </w:rPr>
        <w:t xml:space="preserve">on remarque </w:t>
      </w:r>
      <w:r>
        <w:rPr>
          <w:rFonts w:asciiTheme="majorBidi" w:hAnsiTheme="majorBidi" w:cstheme="majorBidi"/>
          <w:sz w:val="24"/>
          <w:szCs w:val="24"/>
        </w:rPr>
        <w:t xml:space="preserve">la présence d’une décharge sauvage  composée d’ordures ménagères et des bouteilles en   plastiques et en verres.etc. La décharge  est juxtaposée à l’Oued Boussiaba. Le couvert végétal le plus abondant est constitué de : </w:t>
      </w:r>
      <w:r w:rsidRPr="00013BF9">
        <w:rPr>
          <w:rFonts w:asciiTheme="majorBidi" w:hAnsiTheme="majorBidi" w:cstheme="majorBidi"/>
          <w:i/>
          <w:iCs/>
          <w:sz w:val="24"/>
          <w:szCs w:val="24"/>
        </w:rPr>
        <w:t>Nerium oleander</w:t>
      </w:r>
      <w:r>
        <w:rPr>
          <w:rFonts w:asciiTheme="majorBidi" w:hAnsiTheme="majorBidi" w:cstheme="majorBidi"/>
          <w:sz w:val="24"/>
          <w:szCs w:val="24"/>
        </w:rPr>
        <w:t xml:space="preserve">,  </w:t>
      </w:r>
      <w:r w:rsidRPr="00013BF9">
        <w:rPr>
          <w:rFonts w:asciiTheme="majorBidi" w:hAnsiTheme="majorBidi" w:cstheme="majorBidi"/>
          <w:i/>
          <w:iCs/>
          <w:sz w:val="24"/>
          <w:szCs w:val="24"/>
        </w:rPr>
        <w:t>Inula viscosa</w:t>
      </w:r>
      <w:r>
        <w:rPr>
          <w:rFonts w:asciiTheme="majorBidi" w:hAnsiTheme="majorBidi" w:cstheme="majorBidi"/>
          <w:i/>
          <w:iCs/>
          <w:sz w:val="24"/>
          <w:szCs w:val="24"/>
        </w:rPr>
        <w:t xml:space="preserve">, Tamarix galica, </w:t>
      </w:r>
      <w:r w:rsidRPr="00210B21">
        <w:rPr>
          <w:rFonts w:asciiTheme="majorBidi" w:hAnsiTheme="majorBidi" w:cstheme="majorBidi"/>
          <w:sz w:val="24"/>
          <w:szCs w:val="24"/>
        </w:rPr>
        <w:t>et</w:t>
      </w:r>
      <w:r>
        <w:rPr>
          <w:rFonts w:asciiTheme="majorBidi" w:hAnsiTheme="majorBidi" w:cstheme="majorBidi"/>
          <w:i/>
          <w:iCs/>
          <w:sz w:val="24"/>
          <w:szCs w:val="24"/>
        </w:rPr>
        <w:t xml:space="preserve"> Mentha spicata </w:t>
      </w:r>
    </w:p>
    <w:p w:rsidR="003F740D" w:rsidRDefault="003F740D" w:rsidP="004E35DD">
      <w:pPr>
        <w:spacing w:after="0" w:line="360" w:lineRule="auto"/>
        <w:ind w:firstLine="360"/>
        <w:jc w:val="both"/>
        <w:rPr>
          <w:rFonts w:asciiTheme="majorBidi" w:hAnsiTheme="majorBidi" w:cstheme="majorBidi"/>
          <w:i/>
          <w:iCs/>
          <w:sz w:val="24"/>
          <w:szCs w:val="24"/>
        </w:rPr>
      </w:pPr>
    </w:p>
    <w:tbl>
      <w:tblPr>
        <w:tblStyle w:val="Trameclaire-Accent5"/>
        <w:tblW w:w="7662" w:type="dxa"/>
        <w:tblLook w:val="0000"/>
      </w:tblPr>
      <w:tblGrid>
        <w:gridCol w:w="7662"/>
      </w:tblGrid>
      <w:tr w:rsidR="003F740D" w:rsidTr="0027743E">
        <w:trPr>
          <w:cnfStyle w:val="000000100000"/>
          <w:trHeight w:val="3296"/>
        </w:trPr>
        <w:tc>
          <w:tcPr>
            <w:cnfStyle w:val="000010000000"/>
            <w:tcW w:w="7662" w:type="dxa"/>
          </w:tcPr>
          <w:p w:rsidR="003F740D" w:rsidRDefault="00B9346E" w:rsidP="004E35DD">
            <w:pPr>
              <w:spacing w:line="360" w:lineRule="auto"/>
              <w:ind w:left="208"/>
              <w:jc w:val="both"/>
              <w:rPr>
                <w:rFonts w:asciiTheme="majorBidi" w:hAnsiTheme="majorBidi" w:cstheme="majorBidi"/>
                <w:sz w:val="24"/>
                <w:szCs w:val="24"/>
              </w:rPr>
            </w:pPr>
            <w:r w:rsidRPr="00B9346E">
              <w:rPr>
                <w:rFonts w:asciiTheme="majorBidi" w:hAnsiTheme="majorBidi" w:cstheme="majorBidi"/>
                <w:b/>
                <w:bCs/>
                <w:noProof/>
                <w:sz w:val="24"/>
                <w:szCs w:val="24"/>
              </w:rPr>
              <w:pict>
                <v:shape id="Text Box 108" o:spid="_x0000_s1040" type="#_x0000_t202" style="position:absolute;left:0;text-align:left;margin-left:258.7pt;margin-top:20.45pt;width:114.45pt;height:27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" fillcolor="#92cddc [1944]" strokecolor="#4bacc6 [3208]" strokeweight="1pt">
                  <v:fill color2="#4bacc6 [3208]" focus="50%" type="gradient"/>
                  <v:shadow on="t" color="#205867 [1608]" offset="1pt"/>
                  <v:textbox style="mso-next-textbox:#Text Box 108">
                    <w:txbxContent>
                      <w:p w:rsidR="002C0186" w:rsidRPr="000522DC" w:rsidRDefault="002C0186" w:rsidP="003F740D">
                        <w:pPr>
                          <w:cnfStyle w:val="000010100000"/>
                          <w:rPr>
                            <w:rFonts w:asciiTheme="majorBidi" w:hAnsiTheme="majorBidi" w:cstheme="majorBidi"/>
                            <w:b/>
                            <w:bCs/>
                            <w:sz w:val="24"/>
                            <w:szCs w:val="24"/>
                          </w:rPr>
                        </w:pPr>
                        <w:r>
                          <w:rPr>
                            <w:rFonts w:asciiTheme="majorBidi" w:hAnsiTheme="majorBidi" w:cstheme="majorBidi"/>
                            <w:b/>
                            <w:bCs/>
                            <w:sz w:val="24"/>
                            <w:szCs w:val="24"/>
                          </w:rPr>
                          <w:t>Décharge sauvage</w:t>
                        </w:r>
                      </w:p>
                    </w:txbxContent>
                  </v:textbox>
                </v:shape>
              </w:pict>
            </w:r>
          </w:p>
          <w:p w:rsidR="003F740D" w:rsidRDefault="00B9346E" w:rsidP="004E35DD">
            <w:pPr>
              <w:spacing w:line="360" w:lineRule="auto"/>
              <w:ind w:left="208"/>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73" type="#_x0000_t32" style="position:absolute;left:0;text-align:left;margin-left:287.65pt;margin-top:26.75pt;width:24pt;height:34.35pt;z-index:251763712" o:connectortype="straight" strokecolor="#4bacc6 [3208]" strokeweight="1pt">
                  <v:stroke endarrow="block"/>
                  <v:shadow type="perspective" color="#205867 [1608]" offset="1pt" offset2="-3pt"/>
                </v:shape>
              </w:pict>
            </w:r>
            <w:r w:rsidRPr="00B9346E">
              <w:rPr>
                <w:rFonts w:asciiTheme="majorBidi" w:hAnsiTheme="majorBidi" w:cstheme="majorBidi"/>
                <w:b/>
                <w:bCs/>
                <w:noProof/>
                <w:sz w:val="24"/>
                <w:szCs w:val="24"/>
                <w:lang w:eastAsia="fr-FR"/>
              </w:rPr>
              <w:pict>
                <v:shape id="_x0000_s1074" type="#_x0000_t32" style="position:absolute;left:0;text-align:left;margin-left:135.4pt;margin-top:26.75pt;width:148.5pt;height:70.35pt;flip:x;z-index:251764736" o:connectortype="straight" strokecolor="#4bacc6 [3208]" strokeweight="1pt">
                  <v:stroke endarrow="block"/>
                  <v:shadow type="perspective" color="#205867 [1608]" offset="1pt" offset2="-3pt"/>
                </v:shape>
              </w:pict>
            </w:r>
            <w:r w:rsidR="003F740D">
              <w:rPr>
                <w:rFonts w:asciiTheme="majorBidi" w:hAnsiTheme="majorBidi" w:cstheme="majorBidi"/>
                <w:noProof/>
                <w:sz w:val="24"/>
                <w:szCs w:val="24"/>
                <w:lang w:eastAsia="fr-FR"/>
              </w:rPr>
              <w:drawing>
                <wp:inline distT="0" distB="0" distL="0" distR="0">
                  <wp:extent cx="1912001" cy="1609725"/>
                  <wp:effectExtent l="19050" t="0" r="0" b="0"/>
                  <wp:docPr id="9" name="Image 4" descr="C:\Users\user\Desktop\photos memiore\IMG_20170223_1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memiore\IMG_20170223_113418.jpg"/>
                          <pic:cNvPicPr>
                            <a:picLocks noChangeAspect="1" noChangeArrowheads="1"/>
                          </pic:cNvPicPr>
                        </pic:nvPicPr>
                        <pic:blipFill>
                          <a:blip r:embed="rId45" cstate="print"/>
                          <a:srcRect/>
                          <a:stretch>
                            <a:fillRect/>
                          </a:stretch>
                        </pic:blipFill>
                        <pic:spPr bwMode="auto">
                          <a:xfrm>
                            <a:off x="0" y="0"/>
                            <a:ext cx="1923365" cy="1619292"/>
                          </a:xfrm>
                          <a:prstGeom prst="rect">
                            <a:avLst/>
                          </a:prstGeom>
                          <a:noFill/>
                          <a:ln w="9525">
                            <a:noFill/>
                            <a:miter lim="800000"/>
                            <a:headEnd/>
                            <a:tailEnd/>
                          </a:ln>
                        </pic:spPr>
                      </pic:pic>
                    </a:graphicData>
                  </a:graphic>
                </wp:inline>
              </w:drawing>
            </w:r>
            <w:r w:rsidR="003F740D">
              <w:rPr>
                <w:rFonts w:asciiTheme="majorBidi" w:hAnsiTheme="majorBidi" w:cstheme="majorBidi"/>
                <w:sz w:val="24"/>
                <w:szCs w:val="24"/>
              </w:rPr>
              <w:t xml:space="preserve">          </w:t>
            </w:r>
            <w:r w:rsidR="003F740D">
              <w:rPr>
                <w:rFonts w:asciiTheme="majorBidi" w:hAnsiTheme="majorBidi" w:cstheme="majorBidi"/>
                <w:noProof/>
                <w:sz w:val="24"/>
                <w:szCs w:val="24"/>
                <w:lang w:eastAsia="fr-FR"/>
              </w:rPr>
              <w:drawing>
                <wp:inline distT="0" distB="0" distL="0" distR="0">
                  <wp:extent cx="2066925" cy="1609725"/>
                  <wp:effectExtent l="19050" t="0" r="9525"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070921" cy="1612837"/>
                          </a:xfrm>
                          <a:prstGeom prst="rect">
                            <a:avLst/>
                          </a:prstGeom>
                          <a:noFill/>
                          <a:ln w="9525">
                            <a:noFill/>
                            <a:miter lim="800000"/>
                            <a:headEnd/>
                            <a:tailEnd/>
                          </a:ln>
                        </pic:spPr>
                      </pic:pic>
                    </a:graphicData>
                  </a:graphic>
                </wp:inline>
              </w:drawing>
            </w:r>
            <w:r w:rsidR="003F740D">
              <w:rPr>
                <w:rFonts w:asciiTheme="majorBidi" w:hAnsiTheme="majorBidi" w:cstheme="majorBidi"/>
                <w:sz w:val="24"/>
                <w:szCs w:val="24"/>
              </w:rPr>
              <w:t xml:space="preserve">  </w:t>
            </w:r>
          </w:p>
        </w:tc>
      </w:tr>
    </w:tbl>
    <w:p w:rsidR="003F740D" w:rsidRDefault="003F740D" w:rsidP="004E35D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3F740D" w:rsidRPr="00757386" w:rsidRDefault="003F740D" w:rsidP="0027743E">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E5B4C">
        <w:rPr>
          <w:rFonts w:asciiTheme="majorBidi" w:hAnsiTheme="majorBidi" w:cstheme="majorBidi"/>
          <w:b/>
          <w:bCs/>
          <w:sz w:val="24"/>
          <w:szCs w:val="24"/>
        </w:rPr>
        <w:t xml:space="preserve">                        Photo 02</w:t>
      </w:r>
      <w:r w:rsidRPr="00441940">
        <w:rPr>
          <w:rFonts w:asciiTheme="majorBidi" w:hAnsiTheme="majorBidi" w:cstheme="majorBidi"/>
          <w:b/>
          <w:bCs/>
          <w:sz w:val="24"/>
          <w:szCs w:val="24"/>
        </w:rPr>
        <w:t> :</w:t>
      </w:r>
      <w:r>
        <w:rPr>
          <w:rFonts w:asciiTheme="majorBidi" w:hAnsiTheme="majorBidi" w:cstheme="majorBidi"/>
          <w:b/>
          <w:bCs/>
          <w:sz w:val="24"/>
          <w:szCs w:val="24"/>
        </w:rPr>
        <w:t xml:space="preserve"> La deuxième station </w:t>
      </w:r>
    </w:p>
    <w:p w:rsidR="003F740D" w:rsidRPr="00757386" w:rsidRDefault="006C4B33" w:rsidP="006C4B33">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IV.3.3. </w:t>
      </w:r>
      <w:r w:rsidR="003F740D" w:rsidRPr="00757386">
        <w:rPr>
          <w:rFonts w:asciiTheme="majorBidi" w:hAnsiTheme="majorBidi" w:cstheme="majorBidi"/>
          <w:b/>
          <w:bCs/>
          <w:sz w:val="24"/>
          <w:szCs w:val="24"/>
        </w:rPr>
        <w:t>La troisième station </w:t>
      </w:r>
    </w:p>
    <w:p w:rsidR="003F740D" w:rsidRDefault="003F740D" w:rsidP="004E35DD">
      <w:pPr>
        <w:spacing w:after="0" w:line="360" w:lineRule="auto"/>
        <w:jc w:val="both"/>
        <w:rPr>
          <w:rFonts w:asciiTheme="majorBidi" w:hAnsiTheme="majorBidi" w:cstheme="majorBidi"/>
          <w:i/>
          <w:iCs/>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sz w:val="24"/>
          <w:szCs w:val="24"/>
        </w:rPr>
        <w:t xml:space="preserve">Cette </w:t>
      </w:r>
      <w:r w:rsidRPr="004369FC">
        <w:rPr>
          <w:rFonts w:asciiTheme="majorBidi" w:hAnsiTheme="majorBidi" w:cstheme="majorBidi"/>
          <w:sz w:val="24"/>
          <w:szCs w:val="24"/>
        </w:rPr>
        <w:t>station</w:t>
      </w:r>
      <w:r>
        <w:rPr>
          <w:rFonts w:asciiTheme="majorBidi" w:hAnsiTheme="majorBidi" w:cstheme="majorBidi"/>
          <w:sz w:val="24"/>
          <w:szCs w:val="24"/>
        </w:rPr>
        <w:t xml:space="preserve"> est située a environ 3 km de la deuxième station, caractérisée par la présence d’  une activité agricole variée tel que la culture des agrumes est surtout les orangeais  et les cultures maraichères, et d’un couvert végétale naturelle  composé essentiellement de </w:t>
      </w:r>
      <w:r>
        <w:rPr>
          <w:rFonts w:asciiTheme="majorBidi" w:hAnsiTheme="majorBidi" w:cstheme="majorBidi"/>
          <w:i/>
          <w:iCs/>
          <w:sz w:val="24"/>
          <w:szCs w:val="24"/>
        </w:rPr>
        <w:t>P</w:t>
      </w:r>
      <w:r w:rsidRPr="00C16FF6">
        <w:rPr>
          <w:rFonts w:asciiTheme="majorBidi" w:hAnsiTheme="majorBidi" w:cstheme="majorBidi"/>
          <w:i/>
          <w:iCs/>
          <w:sz w:val="24"/>
          <w:szCs w:val="24"/>
        </w:rPr>
        <w:t>opulus alba</w:t>
      </w:r>
      <w:r>
        <w:rPr>
          <w:rFonts w:asciiTheme="majorBidi" w:hAnsiTheme="majorBidi" w:cstheme="majorBidi"/>
          <w:sz w:val="24"/>
          <w:szCs w:val="24"/>
        </w:rPr>
        <w:t xml:space="preserve">, </w:t>
      </w:r>
      <w:r w:rsidRPr="00C16FF6">
        <w:rPr>
          <w:rFonts w:asciiTheme="majorBidi" w:hAnsiTheme="majorBidi" w:cstheme="majorBidi"/>
          <w:sz w:val="24"/>
          <w:szCs w:val="24"/>
        </w:rPr>
        <w:t xml:space="preserve"> </w:t>
      </w:r>
      <w:r w:rsidRPr="00013BF9">
        <w:rPr>
          <w:rFonts w:asciiTheme="majorBidi" w:hAnsiTheme="majorBidi" w:cstheme="majorBidi"/>
          <w:i/>
          <w:iCs/>
          <w:sz w:val="24"/>
          <w:szCs w:val="24"/>
        </w:rPr>
        <w:t>Nerium oleander</w:t>
      </w:r>
      <w:r>
        <w:rPr>
          <w:rFonts w:asciiTheme="majorBidi" w:hAnsiTheme="majorBidi" w:cstheme="majorBidi"/>
          <w:sz w:val="24"/>
          <w:szCs w:val="24"/>
        </w:rPr>
        <w:t xml:space="preserve">, </w:t>
      </w:r>
      <w:r>
        <w:rPr>
          <w:rFonts w:asciiTheme="majorBidi" w:hAnsiTheme="majorBidi" w:cstheme="majorBidi"/>
          <w:i/>
          <w:iCs/>
          <w:sz w:val="24"/>
          <w:szCs w:val="24"/>
        </w:rPr>
        <w:t xml:space="preserve"> Tamarix galica, </w:t>
      </w:r>
      <w:r>
        <w:rPr>
          <w:rFonts w:asciiTheme="majorBidi" w:hAnsiTheme="majorBidi" w:cstheme="majorBidi"/>
          <w:sz w:val="24"/>
          <w:szCs w:val="24"/>
        </w:rPr>
        <w:t>et</w:t>
      </w:r>
      <w:r>
        <w:rPr>
          <w:rFonts w:asciiTheme="majorBidi" w:hAnsiTheme="majorBidi" w:cstheme="majorBidi"/>
          <w:i/>
          <w:iCs/>
          <w:sz w:val="24"/>
          <w:szCs w:val="24"/>
        </w:rPr>
        <w:t xml:space="preserve"> Mentha spicata</w:t>
      </w:r>
    </w:p>
    <w:tbl>
      <w:tblPr>
        <w:tblStyle w:val="Trameclaire-Accent5"/>
        <w:tblW w:w="9623" w:type="dxa"/>
        <w:tblLook w:val="0000"/>
      </w:tblPr>
      <w:tblGrid>
        <w:gridCol w:w="9623"/>
      </w:tblGrid>
      <w:tr w:rsidR="003F740D" w:rsidTr="003F740D">
        <w:trPr>
          <w:cnfStyle w:val="000000100000"/>
          <w:trHeight w:val="9291"/>
        </w:trPr>
        <w:tc>
          <w:tcPr>
            <w:cnfStyle w:val="000010000000"/>
            <w:tcW w:w="9623" w:type="dxa"/>
          </w:tcPr>
          <w:p w:rsidR="003F740D" w:rsidRDefault="003F740D" w:rsidP="004E35DD">
            <w:pPr>
              <w:spacing w:line="360" w:lineRule="auto"/>
              <w:ind w:left="249"/>
              <w:jc w:val="both"/>
              <w:rPr>
                <w:rFonts w:asciiTheme="majorBidi" w:hAnsiTheme="majorBidi" w:cstheme="majorBidi"/>
                <w:i/>
                <w:iCs/>
                <w:sz w:val="24"/>
                <w:szCs w:val="24"/>
              </w:rPr>
            </w:pPr>
          </w:p>
          <w:p w:rsidR="003F740D" w:rsidRDefault="003F740D" w:rsidP="004E35DD">
            <w:pPr>
              <w:spacing w:line="360" w:lineRule="auto"/>
              <w:ind w:left="249"/>
              <w:jc w:val="both"/>
              <w:rPr>
                <w:rFonts w:asciiTheme="majorBidi" w:hAnsiTheme="majorBidi" w:cstheme="majorBidi"/>
                <w:i/>
                <w:iCs/>
                <w:sz w:val="24"/>
                <w:szCs w:val="24"/>
              </w:rPr>
            </w:pPr>
          </w:p>
          <w:p w:rsidR="003F740D" w:rsidRDefault="00B9346E" w:rsidP="004E35DD">
            <w:pPr>
              <w:spacing w:line="360" w:lineRule="auto"/>
              <w:ind w:left="249"/>
              <w:jc w:val="both"/>
              <w:rPr>
                <w:rFonts w:asciiTheme="majorBidi" w:hAnsiTheme="majorBidi" w:cstheme="majorBidi"/>
                <w:i/>
                <w:iCs/>
                <w:sz w:val="24"/>
                <w:szCs w:val="24"/>
              </w:rPr>
            </w:pPr>
            <w:r w:rsidRPr="00B9346E">
              <w:rPr>
                <w:rFonts w:asciiTheme="majorBidi" w:hAnsiTheme="majorBidi" w:cstheme="majorBidi"/>
                <w:b/>
                <w:bCs/>
                <w:noProof/>
                <w:sz w:val="24"/>
                <w:szCs w:val="24"/>
              </w:rPr>
              <w:pict>
                <v:shape id="Text Box 109" o:spid="_x0000_s1041" type="#_x0000_t202" style="position:absolute;left:0;text-align:left;margin-left:324pt;margin-top:173.55pt;width:129.45pt;height:61.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" fillcolor="#92cddc [1944]" strokecolor="#4bacc6 [3208]" strokeweight="1pt">
                  <v:fill color2="#4bacc6 [3208]" focus="50%" type="gradient"/>
                  <v:shadow on="t" color="#205867 [1608]" offset="1pt"/>
                  <v:textbox style="mso-next-textbox:#Text Box 109">
                    <w:txbxContent>
                      <w:p w:rsidR="002C0186" w:rsidRPr="000F259F" w:rsidRDefault="002C0186" w:rsidP="003F740D">
                        <w:pPr>
                          <w:cnfStyle w:val="000010100000"/>
                          <w:rPr>
                            <w:rFonts w:asciiTheme="majorBidi" w:hAnsiTheme="majorBidi" w:cstheme="majorBidi"/>
                            <w:b/>
                            <w:bCs/>
                            <w:sz w:val="24"/>
                            <w:szCs w:val="24"/>
                          </w:rPr>
                        </w:pPr>
                        <w:r w:rsidRPr="000F259F">
                          <w:rPr>
                            <w:rFonts w:asciiTheme="majorBidi" w:hAnsiTheme="majorBidi" w:cstheme="majorBidi"/>
                            <w:b/>
                            <w:bCs/>
                            <w:sz w:val="24"/>
                            <w:szCs w:val="24"/>
                          </w:rPr>
                          <w:t xml:space="preserve">Les vergers (d’oranges, d’oliviers et </w:t>
                        </w:r>
                        <w:r>
                          <w:rPr>
                            <w:rFonts w:asciiTheme="majorBidi" w:hAnsiTheme="majorBidi" w:cstheme="majorBidi"/>
                            <w:b/>
                            <w:bCs/>
                            <w:sz w:val="24"/>
                            <w:szCs w:val="24"/>
                          </w:rPr>
                          <w:t>de la fève</w:t>
                        </w:r>
                        <w:r w:rsidRPr="000F259F">
                          <w:rPr>
                            <w:rFonts w:asciiTheme="majorBidi" w:hAnsiTheme="majorBidi" w:cstheme="majorBidi"/>
                            <w:b/>
                            <w:bCs/>
                            <w:sz w:val="24"/>
                            <w:szCs w:val="24"/>
                          </w:rPr>
                          <w:t>)</w:t>
                        </w:r>
                      </w:p>
                    </w:txbxContent>
                  </v:textbox>
                </v:shape>
              </w:pict>
            </w:r>
            <w:r w:rsidR="003F740D">
              <w:rPr>
                <w:rFonts w:asciiTheme="majorBidi" w:hAnsiTheme="majorBidi" w:cstheme="majorBidi"/>
                <w:i/>
                <w:iCs/>
                <w:noProof/>
                <w:sz w:val="24"/>
                <w:szCs w:val="24"/>
                <w:lang w:eastAsia="fr-FR"/>
              </w:rPr>
              <w:drawing>
                <wp:inline distT="0" distB="0" distL="0" distR="0">
                  <wp:extent cx="5636128" cy="2664070"/>
                  <wp:effectExtent l="19050" t="0" r="2672"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636128" cy="2664070"/>
                          </a:xfrm>
                          <a:prstGeom prst="rect">
                            <a:avLst/>
                          </a:prstGeom>
                          <a:noFill/>
                          <a:ln w="9525">
                            <a:noFill/>
                            <a:miter lim="800000"/>
                            <a:headEnd/>
                            <a:tailEnd/>
                          </a:ln>
                        </pic:spPr>
                      </pic:pic>
                    </a:graphicData>
                  </a:graphic>
                </wp:inline>
              </w:drawing>
            </w:r>
          </w:p>
          <w:p w:rsidR="003F740D" w:rsidRDefault="003F740D" w:rsidP="004E35DD">
            <w:pPr>
              <w:spacing w:line="360" w:lineRule="auto"/>
              <w:ind w:left="249"/>
              <w:jc w:val="both"/>
              <w:rPr>
                <w:rFonts w:asciiTheme="majorBidi" w:hAnsiTheme="majorBidi" w:cstheme="majorBidi"/>
                <w:i/>
                <w:iCs/>
                <w:sz w:val="24"/>
                <w:szCs w:val="24"/>
              </w:rPr>
            </w:pPr>
          </w:p>
          <w:p w:rsidR="003F740D" w:rsidRDefault="00B9346E" w:rsidP="004E35DD">
            <w:pPr>
              <w:spacing w:line="360" w:lineRule="auto"/>
              <w:ind w:left="249"/>
              <w:jc w:val="both"/>
              <w:rPr>
                <w:rFonts w:asciiTheme="majorBidi" w:hAnsiTheme="majorBidi" w:cstheme="majorBidi"/>
                <w:i/>
                <w:iCs/>
                <w:sz w:val="24"/>
                <w:szCs w:val="24"/>
              </w:rPr>
            </w:pPr>
            <w:r>
              <w:rPr>
                <w:rFonts w:asciiTheme="majorBidi" w:hAnsiTheme="majorBidi" w:cstheme="majorBidi"/>
                <w:i/>
                <w:iCs/>
                <w:noProof/>
                <w:sz w:val="24"/>
                <w:szCs w:val="24"/>
                <w:lang w:eastAsia="fr-FR"/>
              </w:rPr>
              <w:pict>
                <v:shape id="AutoShape 110" o:spid="_x0000_s1051" type="#_x0000_t32" style="position:absolute;left:0;text-align:left;margin-left:355.85pt;margin-top:2pt;width:7.6pt;height:125.3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" strokecolor="#92cddc [1944]" strokeweight="1pt">
                  <v:stroke endarrow="block"/>
                  <v:shadow color="#205867 [1608]" opacity=".5" offset="1pt"/>
                </v:shape>
              </w:pict>
            </w:r>
            <w:r>
              <w:rPr>
                <w:rFonts w:asciiTheme="majorBidi" w:hAnsiTheme="majorBidi" w:cstheme="majorBidi"/>
                <w:i/>
                <w:iCs/>
                <w:noProof/>
                <w:sz w:val="24"/>
                <w:szCs w:val="24"/>
                <w:lang w:eastAsia="fr-FR"/>
              </w:rPr>
              <w:pict>
                <v:shape id="AutoShape 111" o:spid="_x0000_s1050" type="#_x0000_t32" style="position:absolute;left:0;text-align:left;margin-left:236.75pt;margin-top:2pt;width:126.7pt;height:81.7pt;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" strokecolor="#92cddc [1944]" strokeweight="1pt">
                  <v:stroke endarrow="block"/>
                  <v:shadow color="#205867 [1608]" opacity=".5" offset="1pt"/>
                </v:shape>
              </w:pict>
            </w:r>
            <w:r>
              <w:rPr>
                <w:rFonts w:asciiTheme="majorBidi" w:hAnsiTheme="majorBidi" w:cstheme="majorBidi"/>
                <w:i/>
                <w:iCs/>
                <w:noProof/>
                <w:sz w:val="24"/>
                <w:szCs w:val="24"/>
                <w:lang w:eastAsia="fr-FR"/>
              </w:rPr>
              <w:pict>
                <v:shape id="AutoShape 112" o:spid="_x0000_s1049" type="#_x0000_t32" style="position:absolute;left:0;text-align:left;margin-left:53.3pt;margin-top:2pt;width:310.15pt;height:100.85pt;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" strokecolor="#92cddc [1944]" strokeweight="1pt">
                  <v:stroke endarrow="block"/>
                  <v:shadow color="#205867 [1608]" opacity=".5" offset="1pt"/>
                </v:shape>
              </w:pict>
            </w:r>
          </w:p>
          <w:p w:rsidR="003F740D" w:rsidRDefault="003F740D" w:rsidP="004E35DD">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 xml:space="preserve">    </w:t>
            </w:r>
            <w:r>
              <w:rPr>
                <w:rFonts w:asciiTheme="majorBidi" w:hAnsiTheme="majorBidi" w:cstheme="majorBidi"/>
                <w:i/>
                <w:iCs/>
                <w:noProof/>
                <w:sz w:val="24"/>
                <w:szCs w:val="24"/>
                <w:lang w:eastAsia="fr-FR"/>
              </w:rPr>
              <w:drawing>
                <wp:inline distT="0" distB="0" distL="0" distR="0">
                  <wp:extent cx="1677865" cy="2162906"/>
                  <wp:effectExtent l="19050" t="0" r="0" b="0"/>
                  <wp:docPr id="14" name="Image 6" descr="C:\Users\user\Desktop\photos memiore\IMG_20170223_12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s memiore\IMG_20170223_123444.jpg"/>
                          <pic:cNvPicPr>
                            <a:picLocks noChangeAspect="1" noChangeArrowheads="1"/>
                          </pic:cNvPicPr>
                        </pic:nvPicPr>
                        <pic:blipFill>
                          <a:blip r:embed="rId48" cstate="print"/>
                          <a:srcRect/>
                          <a:stretch>
                            <a:fillRect/>
                          </a:stretch>
                        </pic:blipFill>
                        <pic:spPr bwMode="auto">
                          <a:xfrm>
                            <a:off x="0" y="0"/>
                            <a:ext cx="1680631" cy="2166472"/>
                          </a:xfrm>
                          <a:prstGeom prst="rect">
                            <a:avLst/>
                          </a:prstGeom>
                          <a:noFill/>
                          <a:ln w="9525">
                            <a:noFill/>
                            <a:miter lim="800000"/>
                            <a:headEnd/>
                            <a:tailEnd/>
                          </a:ln>
                        </pic:spPr>
                      </pic:pic>
                    </a:graphicData>
                  </a:graphic>
                </wp:inline>
              </w:drawing>
            </w:r>
            <w:r>
              <w:rPr>
                <w:rFonts w:asciiTheme="majorBidi" w:hAnsiTheme="majorBidi" w:cstheme="majorBidi"/>
                <w:i/>
                <w:iCs/>
                <w:noProof/>
                <w:sz w:val="24"/>
                <w:szCs w:val="24"/>
                <w:lang w:eastAsia="fr-FR"/>
              </w:rPr>
              <w:drawing>
                <wp:inline distT="0" distB="0" distL="0" distR="0">
                  <wp:extent cx="1638662" cy="2162908"/>
                  <wp:effectExtent l="19050" t="0" r="0" b="0"/>
                  <wp:docPr id="17" name="Image 7" descr="C:\Users\user\Desktop\photos memiore\IMG_20170223_12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s memiore\IMG_20170223_123522.jpg"/>
                          <pic:cNvPicPr>
                            <a:picLocks noChangeAspect="1" noChangeArrowheads="1"/>
                          </pic:cNvPicPr>
                        </pic:nvPicPr>
                        <pic:blipFill>
                          <a:blip r:embed="rId49" cstate="print"/>
                          <a:srcRect/>
                          <a:stretch>
                            <a:fillRect/>
                          </a:stretch>
                        </pic:blipFill>
                        <pic:spPr bwMode="auto">
                          <a:xfrm>
                            <a:off x="0" y="0"/>
                            <a:ext cx="1643010" cy="2168647"/>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lang w:eastAsia="fr-FR"/>
              </w:rPr>
              <w:drawing>
                <wp:inline distT="0" distB="0" distL="0" distR="0">
                  <wp:extent cx="1792166" cy="2162907"/>
                  <wp:effectExtent l="19050" t="0" r="0"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1792166" cy="2162907"/>
                          </a:xfrm>
                          <a:prstGeom prst="rect">
                            <a:avLst/>
                          </a:prstGeom>
                          <a:noFill/>
                          <a:ln w="9525">
                            <a:noFill/>
                            <a:miter lim="800000"/>
                            <a:headEnd/>
                            <a:tailEnd/>
                          </a:ln>
                        </pic:spPr>
                      </pic:pic>
                    </a:graphicData>
                  </a:graphic>
                </wp:inline>
              </w:drawing>
            </w:r>
          </w:p>
        </w:tc>
      </w:tr>
    </w:tbl>
    <w:p w:rsidR="003F740D" w:rsidRPr="002D6BBE" w:rsidRDefault="003F740D" w:rsidP="004E35DD">
      <w:pPr>
        <w:spacing w:line="360" w:lineRule="auto"/>
        <w:jc w:val="both"/>
        <w:rPr>
          <w:rFonts w:asciiTheme="majorBidi" w:hAnsiTheme="majorBidi" w:cstheme="majorBidi"/>
          <w:i/>
          <w:iCs/>
          <w:noProof/>
          <w:sz w:val="24"/>
          <w:szCs w:val="24"/>
          <w:lang w:eastAsia="fr-FR"/>
        </w:rPr>
      </w:pPr>
    </w:p>
    <w:p w:rsidR="003F740D" w:rsidRDefault="003F740D" w:rsidP="004E35DD">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E5B4C">
        <w:rPr>
          <w:rFonts w:asciiTheme="majorBidi" w:hAnsiTheme="majorBidi" w:cstheme="majorBidi"/>
          <w:b/>
          <w:bCs/>
          <w:sz w:val="24"/>
          <w:szCs w:val="24"/>
        </w:rPr>
        <w:t xml:space="preserve">                       Photo 03 </w:t>
      </w:r>
      <w:r>
        <w:rPr>
          <w:rFonts w:asciiTheme="majorBidi" w:hAnsiTheme="majorBidi" w:cstheme="majorBidi"/>
          <w:b/>
          <w:bCs/>
          <w:sz w:val="24"/>
          <w:szCs w:val="24"/>
        </w:rPr>
        <w:t>: La troisième station.</w:t>
      </w:r>
    </w:p>
    <w:p w:rsidR="003F740D" w:rsidRDefault="003F740D" w:rsidP="004E35DD">
      <w:pPr>
        <w:spacing w:after="0" w:line="360" w:lineRule="auto"/>
        <w:jc w:val="both"/>
        <w:rPr>
          <w:rFonts w:asciiTheme="majorBidi" w:hAnsiTheme="majorBidi" w:cstheme="majorBidi"/>
          <w:b/>
          <w:bCs/>
          <w:sz w:val="24"/>
          <w:szCs w:val="24"/>
        </w:rPr>
      </w:pPr>
    </w:p>
    <w:p w:rsidR="003F740D" w:rsidRDefault="003F740D" w:rsidP="004E35DD">
      <w:pPr>
        <w:spacing w:after="0" w:line="360" w:lineRule="auto"/>
        <w:jc w:val="both"/>
        <w:rPr>
          <w:rFonts w:asciiTheme="majorBidi" w:hAnsiTheme="majorBidi" w:cstheme="majorBidi"/>
          <w:b/>
          <w:bCs/>
          <w:sz w:val="24"/>
          <w:szCs w:val="24"/>
        </w:rPr>
      </w:pPr>
    </w:p>
    <w:p w:rsidR="003F740D" w:rsidRDefault="003F740D" w:rsidP="004E35DD">
      <w:pPr>
        <w:spacing w:after="0" w:line="360" w:lineRule="auto"/>
        <w:jc w:val="both"/>
        <w:rPr>
          <w:rFonts w:asciiTheme="majorBidi" w:hAnsiTheme="majorBidi" w:cstheme="majorBidi"/>
          <w:b/>
          <w:bCs/>
          <w:sz w:val="24"/>
          <w:szCs w:val="24"/>
        </w:rPr>
      </w:pPr>
    </w:p>
    <w:p w:rsidR="003F740D" w:rsidRPr="002D6BBE" w:rsidRDefault="006C4B33" w:rsidP="006C4B33">
      <w:pPr>
        <w:pStyle w:val="Paragraphedeliste"/>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IV.3.4. </w:t>
      </w:r>
      <w:r w:rsidR="003F740D" w:rsidRPr="002D6BBE">
        <w:rPr>
          <w:rFonts w:asciiTheme="majorBidi" w:hAnsiTheme="majorBidi" w:cstheme="majorBidi"/>
          <w:b/>
          <w:bCs/>
          <w:sz w:val="24"/>
          <w:szCs w:val="24"/>
        </w:rPr>
        <w:t xml:space="preserve">La quatrième station  </w:t>
      </w:r>
    </w:p>
    <w:p w:rsidR="003F740D" w:rsidRDefault="003F740D" w:rsidP="004E35DD">
      <w:pPr>
        <w:spacing w:after="0" w:line="360" w:lineRule="auto"/>
        <w:ind w:firstLine="360"/>
        <w:jc w:val="both"/>
        <w:rPr>
          <w:rFonts w:asciiTheme="majorBidi" w:hAnsiTheme="majorBidi" w:cstheme="majorBidi"/>
          <w:i/>
          <w:iCs/>
          <w:sz w:val="24"/>
          <w:szCs w:val="24"/>
        </w:rPr>
      </w:pPr>
      <w:r w:rsidRPr="00C16FF6">
        <w:rPr>
          <w:rFonts w:asciiTheme="majorBidi" w:hAnsiTheme="majorBidi" w:cstheme="majorBidi"/>
          <w:sz w:val="24"/>
          <w:szCs w:val="24"/>
        </w:rPr>
        <w:t>La de</w:t>
      </w:r>
      <w:r>
        <w:rPr>
          <w:rFonts w:asciiTheme="majorBidi" w:hAnsiTheme="majorBidi" w:cstheme="majorBidi"/>
          <w:sz w:val="24"/>
          <w:szCs w:val="24"/>
        </w:rPr>
        <w:t xml:space="preserve">rnière station se situe en aval  au point de croisement entre l’Oued El kébir et l’Oued Boussiaba (zone d’estuaire), </w:t>
      </w:r>
      <w:r>
        <w:rPr>
          <w:rFonts w:asciiTheme="majorBidi" w:hAnsiTheme="majorBidi" w:cstheme="majorBidi"/>
          <w:sz w:val="24"/>
          <w:szCs w:val="24"/>
          <w:lang w:bidi="ar-DZ"/>
        </w:rPr>
        <w:t xml:space="preserve">caractérisée par la présence de l’élevage avicole et de grandes quantité de calcaires épandus sur le sol et la présence aussi des pneus de voiture au niveau de l’Oued, cette station et marquée par la présence de </w:t>
      </w:r>
      <w:r w:rsidRPr="00013BF9">
        <w:rPr>
          <w:rFonts w:asciiTheme="majorBidi" w:hAnsiTheme="majorBidi" w:cstheme="majorBidi"/>
          <w:i/>
          <w:iCs/>
          <w:sz w:val="24"/>
          <w:szCs w:val="24"/>
        </w:rPr>
        <w:t>Nerium oleande</w:t>
      </w:r>
      <w:r>
        <w:rPr>
          <w:rFonts w:asciiTheme="majorBidi" w:hAnsiTheme="majorBidi" w:cstheme="majorBidi"/>
          <w:i/>
          <w:iCs/>
          <w:sz w:val="24"/>
          <w:szCs w:val="24"/>
        </w:rPr>
        <w:t>r</w:t>
      </w:r>
      <w:r>
        <w:rPr>
          <w:rFonts w:asciiTheme="majorBidi" w:hAnsiTheme="majorBidi" w:cstheme="majorBidi"/>
          <w:sz w:val="24"/>
          <w:szCs w:val="24"/>
        </w:rPr>
        <w:t xml:space="preserve">,  et </w:t>
      </w:r>
      <w:r>
        <w:rPr>
          <w:rFonts w:asciiTheme="majorBidi" w:hAnsiTheme="majorBidi" w:cstheme="majorBidi"/>
          <w:i/>
          <w:iCs/>
          <w:sz w:val="24"/>
          <w:szCs w:val="24"/>
        </w:rPr>
        <w:t>Tamarix galica</w:t>
      </w:r>
    </w:p>
    <w:p w:rsidR="003F740D" w:rsidRDefault="003F740D" w:rsidP="004E35DD">
      <w:pPr>
        <w:spacing w:line="360" w:lineRule="auto"/>
        <w:jc w:val="both"/>
        <w:rPr>
          <w:rFonts w:asciiTheme="majorBidi" w:hAnsiTheme="majorBidi" w:cstheme="majorBidi"/>
          <w:sz w:val="24"/>
          <w:szCs w:val="24"/>
          <w:lang w:bidi="ar-DZ"/>
        </w:rPr>
      </w:pPr>
    </w:p>
    <w:tbl>
      <w:tblPr>
        <w:tblStyle w:val="Trameclaire-Accent5"/>
        <w:tblW w:w="9582" w:type="dxa"/>
        <w:tblLook w:val="0000"/>
      </w:tblPr>
      <w:tblGrid>
        <w:gridCol w:w="9582"/>
      </w:tblGrid>
      <w:tr w:rsidR="003F740D" w:rsidTr="003F740D">
        <w:trPr>
          <w:cnfStyle w:val="000000100000"/>
          <w:trHeight w:val="6826"/>
        </w:trPr>
        <w:tc>
          <w:tcPr>
            <w:cnfStyle w:val="000010000000"/>
            <w:tcW w:w="9582" w:type="dxa"/>
          </w:tcPr>
          <w:p w:rsidR="003F740D" w:rsidRDefault="003F740D" w:rsidP="004E35DD">
            <w:pPr>
              <w:spacing w:line="360" w:lineRule="auto"/>
              <w:ind w:left="263"/>
              <w:jc w:val="both"/>
              <w:rPr>
                <w:rFonts w:asciiTheme="majorBidi" w:hAnsiTheme="majorBidi" w:cstheme="majorBidi"/>
                <w:sz w:val="24"/>
                <w:szCs w:val="24"/>
                <w:lang w:bidi="ar-DZ"/>
              </w:rPr>
            </w:pPr>
          </w:p>
          <w:p w:rsidR="003F740D" w:rsidRDefault="00B9346E" w:rsidP="004E35DD">
            <w:pPr>
              <w:spacing w:line="360" w:lineRule="auto"/>
              <w:ind w:left="263"/>
              <w:jc w:val="both"/>
              <w:rPr>
                <w:rFonts w:asciiTheme="majorBidi" w:hAnsiTheme="majorBidi" w:cstheme="majorBidi"/>
                <w:sz w:val="24"/>
                <w:szCs w:val="24"/>
                <w:lang w:bidi="ar-DZ"/>
              </w:rPr>
            </w:pPr>
            <w:r>
              <w:rPr>
                <w:rFonts w:asciiTheme="majorBidi" w:hAnsiTheme="majorBidi" w:cstheme="majorBidi"/>
                <w:noProof/>
                <w:sz w:val="24"/>
                <w:szCs w:val="24"/>
                <w:lang w:eastAsia="fr-FR"/>
              </w:rPr>
              <w:pict>
                <v:shape id="Text Box 113" o:spid="_x0000_s1042" type="#_x0000_t202" style="position:absolute;left:0;text-align:left;margin-left:283.6pt;margin-top:153.15pt;width:167.1pt;height:36.7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" fillcolor="#92cddc [1944]" strokecolor="#4bacc6 [3208]" strokeweight="1pt">
                  <v:fill color2="#4bacc6 [3208]" focus="50%" type="gradient"/>
                  <v:shadow on="t" color="#205867 [1608]" offset="1pt"/>
                  <v:textbox style="mso-next-textbox:#Text Box 113">
                    <w:txbxContent>
                      <w:p w:rsidR="002C0186" w:rsidRPr="00AA2025" w:rsidRDefault="002C0186" w:rsidP="003F740D">
                        <w:pPr>
                          <w:cnfStyle w:val="000010100000"/>
                          <w:rPr>
                            <w:b/>
                            <w:bCs/>
                          </w:rPr>
                        </w:pPr>
                        <w:r w:rsidRPr="00AA2025">
                          <w:rPr>
                            <w:rFonts w:asciiTheme="majorBidi" w:hAnsiTheme="majorBidi" w:cstheme="majorBidi"/>
                            <w:b/>
                            <w:bCs/>
                            <w:sz w:val="24"/>
                            <w:szCs w:val="24"/>
                            <w:lang w:bidi="ar-DZ"/>
                          </w:rPr>
                          <w:t>L’élevage avicole, calcaires et les pneus de voiture.</w:t>
                        </w:r>
                      </w:p>
                    </w:txbxContent>
                  </v:textbox>
                </v:shape>
              </w:pict>
            </w:r>
            <w:r>
              <w:rPr>
                <w:rFonts w:asciiTheme="majorBidi" w:hAnsiTheme="majorBidi" w:cstheme="majorBidi"/>
                <w:noProof/>
                <w:sz w:val="24"/>
                <w:szCs w:val="24"/>
                <w:lang w:eastAsia="fr-FR"/>
              </w:rPr>
              <w:pict>
                <v:shape id="Text Box 115" o:spid="_x0000_s1043" type="#_x0000_t202" style="position:absolute;left:0;text-align:left;margin-left:234.85pt;margin-top:3.65pt;width:107.6pt;height:25.6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" fillcolor="#92cddc [1944]" strokecolor="#4bacc6 [3208]" strokeweight="1pt">
                  <v:fill color2="#4bacc6 [3208]" focus="50%" type="gradient"/>
                  <v:shadow on="t" color="#205867 [1608]" offset="1pt"/>
                  <v:textbox style="mso-next-textbox:#Text Box 115">
                    <w:txbxContent>
                      <w:p w:rsidR="002C0186" w:rsidRPr="00AA2025" w:rsidRDefault="002C0186" w:rsidP="003F740D">
                        <w:pPr>
                          <w:cnfStyle w:val="000010100000"/>
                          <w:rPr>
                            <w:b/>
                            <w:bCs/>
                          </w:rPr>
                        </w:pPr>
                        <w:r>
                          <w:rPr>
                            <w:rFonts w:asciiTheme="majorBidi" w:hAnsiTheme="majorBidi" w:cstheme="majorBidi"/>
                            <w:b/>
                            <w:bCs/>
                            <w:sz w:val="24"/>
                            <w:szCs w:val="24"/>
                            <w:lang w:bidi="ar-DZ"/>
                          </w:rPr>
                          <w:t>L’Oued El Kébir</w:t>
                        </w:r>
                        <w:r w:rsidRPr="00AA2025">
                          <w:rPr>
                            <w:rFonts w:asciiTheme="majorBidi" w:hAnsiTheme="majorBidi" w:cstheme="majorBidi"/>
                            <w:b/>
                            <w:bCs/>
                            <w:sz w:val="24"/>
                            <w:szCs w:val="24"/>
                            <w:lang w:bidi="ar-DZ"/>
                          </w:rPr>
                          <w:t>.</w:t>
                        </w:r>
                      </w:p>
                    </w:txbxContent>
                  </v:textbox>
                </v:shape>
              </w:pict>
            </w:r>
            <w:r>
              <w:rPr>
                <w:rFonts w:asciiTheme="majorBidi" w:hAnsiTheme="majorBidi" w:cstheme="majorBidi"/>
                <w:noProof/>
                <w:sz w:val="24"/>
                <w:szCs w:val="24"/>
                <w:lang w:eastAsia="fr-FR"/>
              </w:rPr>
              <w:pict>
                <v:shape id="AutoShape 114" o:spid="_x0000_s1048" type="#_x0000_t32" style="position:absolute;left:0;text-align:left;margin-left:217.85pt;margin-top:24pt;width:25.6pt;height:37.1pt;flip:x;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" strokecolor="#92cddc [1944]" strokeweight="1pt">
                  <v:stroke endarrow="block"/>
                  <v:shadow color="#205867 [1608]" opacity=".5" offset="1pt"/>
                </v:shape>
              </w:pict>
            </w:r>
            <w:r w:rsidR="003F740D">
              <w:rPr>
                <w:rFonts w:asciiTheme="majorBidi" w:hAnsiTheme="majorBidi" w:cstheme="majorBidi"/>
                <w:noProof/>
                <w:sz w:val="24"/>
                <w:szCs w:val="24"/>
                <w:lang w:eastAsia="fr-FR"/>
              </w:rPr>
              <w:drawing>
                <wp:inline distT="0" distB="0" distL="0" distR="0">
                  <wp:extent cx="5484935" cy="2145323"/>
                  <wp:effectExtent l="19050" t="0" r="1465" b="0"/>
                  <wp:docPr id="20" name="Image 11" descr="C:\Users\user\Desktop\photos memiore\IMG_20170223_13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s memiore\IMG_20170223_133116.jpg"/>
                          <pic:cNvPicPr>
                            <a:picLocks noChangeAspect="1" noChangeArrowheads="1"/>
                          </pic:cNvPicPr>
                        </pic:nvPicPr>
                        <pic:blipFill>
                          <a:blip r:embed="rId51" cstate="print"/>
                          <a:srcRect/>
                          <a:stretch>
                            <a:fillRect/>
                          </a:stretch>
                        </pic:blipFill>
                        <pic:spPr bwMode="auto">
                          <a:xfrm>
                            <a:off x="0" y="0"/>
                            <a:ext cx="5492316" cy="2148210"/>
                          </a:xfrm>
                          <a:prstGeom prst="rect">
                            <a:avLst/>
                          </a:prstGeom>
                          <a:noFill/>
                          <a:ln w="9525">
                            <a:noFill/>
                            <a:miter lim="800000"/>
                            <a:headEnd/>
                            <a:tailEnd/>
                          </a:ln>
                        </pic:spPr>
                      </pic:pic>
                    </a:graphicData>
                  </a:graphic>
                </wp:inline>
              </w:drawing>
            </w:r>
          </w:p>
          <w:p w:rsidR="003F740D" w:rsidRDefault="00B9346E" w:rsidP="004E35DD">
            <w:pPr>
              <w:spacing w:line="360" w:lineRule="auto"/>
              <w:ind w:left="263"/>
              <w:jc w:val="both"/>
              <w:rPr>
                <w:rFonts w:asciiTheme="majorBidi" w:hAnsiTheme="majorBidi" w:cstheme="majorBidi"/>
                <w:sz w:val="24"/>
                <w:szCs w:val="24"/>
                <w:lang w:bidi="ar-DZ"/>
              </w:rPr>
            </w:pPr>
            <w:r>
              <w:rPr>
                <w:rFonts w:asciiTheme="majorBidi" w:hAnsiTheme="majorBidi" w:cstheme="majorBidi"/>
                <w:noProof/>
                <w:sz w:val="24"/>
                <w:szCs w:val="24"/>
                <w:lang w:eastAsia="fr-FR"/>
              </w:rPr>
              <w:pict>
                <v:shape id="AutoShape 117" o:spid="_x0000_s1047" type="#_x0000_t32" style="position:absolute;left:0;text-align:left;margin-left:276.25pt;margin-top:14.1pt;width:78.9pt;height:54.4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" strokecolor="#92cddc [1944]" strokeweight="1pt">
                  <v:stroke endarrow="block"/>
                  <v:shadow color="#205867 [1608]" opacity=".5" offset="1pt"/>
                </v:shape>
              </w:pict>
            </w:r>
            <w:r>
              <w:rPr>
                <w:rFonts w:asciiTheme="majorBidi" w:hAnsiTheme="majorBidi" w:cstheme="majorBidi"/>
                <w:noProof/>
                <w:sz w:val="24"/>
                <w:szCs w:val="24"/>
                <w:lang w:eastAsia="fr-FR"/>
              </w:rPr>
              <w:pict>
                <v:shape id="AutoShape 118" o:spid="_x0000_s1046" type="#_x0000_t32" style="position:absolute;left:0;text-align:left;margin-left:151.4pt;margin-top:14.05pt;width:186.45pt;height:59.55pt;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" strokecolor="#92cddc [1944]" strokeweight="1pt">
                  <v:stroke endarrow="block"/>
                  <v:shadow color="#205867 [1608]" opacity=".5" offset="1pt"/>
                </v:shape>
              </w:pict>
            </w:r>
            <w:r>
              <w:rPr>
                <w:rFonts w:asciiTheme="majorBidi" w:hAnsiTheme="majorBidi" w:cstheme="majorBidi"/>
                <w:noProof/>
                <w:sz w:val="24"/>
                <w:szCs w:val="24"/>
                <w:lang w:eastAsia="fr-FR"/>
              </w:rPr>
              <w:pict>
                <v:shape id="AutoShape 116" o:spid="_x0000_s1045" type="#_x0000_t32" style="position:absolute;left:0;text-align:left;margin-left:355.15pt;margin-top:14pt;width:15.95pt;height:59.55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" strokecolor="#92cddc [1944]" strokeweight="1pt">
                  <v:stroke endarrow="block"/>
                  <v:shadow color="#205867 [1608]" opacity=".5" offset="1pt"/>
                </v:shape>
              </w:pict>
            </w:r>
            <w:r w:rsidR="003F740D">
              <w:rPr>
                <w:rFonts w:asciiTheme="majorBidi" w:hAnsiTheme="majorBidi" w:cstheme="majorBidi"/>
                <w:noProof/>
                <w:sz w:val="24"/>
                <w:szCs w:val="24"/>
                <w:lang w:eastAsia="fr-FR"/>
              </w:rPr>
              <w:t xml:space="preserve"> </w:t>
            </w:r>
            <w:r w:rsidR="003F740D">
              <w:rPr>
                <w:rFonts w:asciiTheme="majorBidi" w:hAnsiTheme="majorBidi" w:cstheme="majorBidi"/>
                <w:noProof/>
                <w:sz w:val="24"/>
                <w:szCs w:val="24"/>
                <w:lang w:eastAsia="fr-FR"/>
              </w:rPr>
              <w:drawing>
                <wp:inline distT="0" distB="0" distL="0" distR="0">
                  <wp:extent cx="2469173" cy="1670538"/>
                  <wp:effectExtent l="19050" t="0" r="7327" b="0"/>
                  <wp:docPr id="21" name="Image 8" descr="C:\Users\user\Desktop\photos memiore\IMG_20170223_13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memiore\IMG_20170223_134455.jpg"/>
                          <pic:cNvPicPr>
                            <a:picLocks noChangeAspect="1" noChangeArrowheads="1"/>
                          </pic:cNvPicPr>
                        </pic:nvPicPr>
                        <pic:blipFill>
                          <a:blip r:embed="rId52" cstate="print"/>
                          <a:srcRect/>
                          <a:stretch>
                            <a:fillRect/>
                          </a:stretch>
                        </pic:blipFill>
                        <pic:spPr bwMode="auto">
                          <a:xfrm>
                            <a:off x="0" y="0"/>
                            <a:ext cx="2470556" cy="1671474"/>
                          </a:xfrm>
                          <a:prstGeom prst="rect">
                            <a:avLst/>
                          </a:prstGeom>
                          <a:noFill/>
                          <a:ln w="9525">
                            <a:noFill/>
                            <a:miter lim="800000"/>
                            <a:headEnd/>
                            <a:tailEnd/>
                          </a:ln>
                        </pic:spPr>
                      </pic:pic>
                    </a:graphicData>
                  </a:graphic>
                </wp:inline>
              </w:drawing>
            </w:r>
            <w:r w:rsidR="003F740D">
              <w:rPr>
                <w:rFonts w:asciiTheme="majorBidi" w:hAnsiTheme="majorBidi" w:cstheme="majorBidi"/>
                <w:noProof/>
                <w:sz w:val="24"/>
                <w:szCs w:val="24"/>
                <w:lang w:eastAsia="fr-FR"/>
              </w:rPr>
              <w:t xml:space="preserve"> </w:t>
            </w:r>
            <w:r w:rsidR="003F740D">
              <w:rPr>
                <w:rFonts w:asciiTheme="majorBidi" w:hAnsiTheme="majorBidi" w:cstheme="majorBidi"/>
                <w:noProof/>
                <w:sz w:val="24"/>
                <w:szCs w:val="24"/>
                <w:lang w:eastAsia="fr-FR"/>
              </w:rPr>
              <w:drawing>
                <wp:inline distT="0" distB="0" distL="0" distR="0">
                  <wp:extent cx="2776904" cy="1670539"/>
                  <wp:effectExtent l="19050" t="0" r="4396" b="0"/>
                  <wp:docPr id="28" name="Image 9" descr="C:\Users\user\Desktop\photos memiore\IMG_20170223_13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memiore\IMG_20170223_134553.jpg"/>
                          <pic:cNvPicPr>
                            <a:picLocks noChangeAspect="1" noChangeArrowheads="1"/>
                          </pic:cNvPicPr>
                        </pic:nvPicPr>
                        <pic:blipFill>
                          <a:blip r:embed="rId53" cstate="print"/>
                          <a:srcRect/>
                          <a:stretch>
                            <a:fillRect/>
                          </a:stretch>
                        </pic:blipFill>
                        <pic:spPr bwMode="auto">
                          <a:xfrm>
                            <a:off x="0" y="0"/>
                            <a:ext cx="2781482" cy="1673293"/>
                          </a:xfrm>
                          <a:prstGeom prst="rect">
                            <a:avLst/>
                          </a:prstGeom>
                          <a:noFill/>
                          <a:ln w="9525">
                            <a:noFill/>
                            <a:miter lim="800000"/>
                            <a:headEnd/>
                            <a:tailEnd/>
                          </a:ln>
                        </pic:spPr>
                      </pic:pic>
                    </a:graphicData>
                  </a:graphic>
                </wp:inline>
              </w:drawing>
            </w:r>
            <w:r w:rsidR="003F740D">
              <w:rPr>
                <w:rFonts w:asciiTheme="majorBidi" w:hAnsiTheme="majorBidi" w:cstheme="majorBidi"/>
                <w:noProof/>
                <w:sz w:val="24"/>
                <w:szCs w:val="24"/>
                <w:lang w:eastAsia="fr-FR"/>
              </w:rPr>
              <w:t xml:space="preserve">    </w:t>
            </w:r>
          </w:p>
        </w:tc>
      </w:tr>
    </w:tbl>
    <w:p w:rsidR="003F740D" w:rsidRDefault="003F740D" w:rsidP="004E35DD">
      <w:pPr>
        <w:spacing w:line="36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t xml:space="preserve">     </w:t>
      </w:r>
    </w:p>
    <w:p w:rsidR="003F740D" w:rsidRPr="00AA2025" w:rsidRDefault="003F740D" w:rsidP="004E35DD">
      <w:pPr>
        <w:spacing w:after="0" w:line="360" w:lineRule="auto"/>
        <w:jc w:val="both"/>
        <w:rPr>
          <w:rFonts w:asciiTheme="majorBidi" w:hAnsiTheme="majorBidi" w:cstheme="majorBidi"/>
          <w:b/>
          <w:bCs/>
          <w:sz w:val="24"/>
          <w:szCs w:val="24"/>
        </w:rPr>
      </w:pPr>
      <w:r>
        <w:rPr>
          <w:rFonts w:asciiTheme="majorBidi" w:hAnsiTheme="majorBidi" w:cstheme="majorBidi"/>
          <w:noProof/>
          <w:sz w:val="24"/>
          <w:szCs w:val="24"/>
          <w:lang w:eastAsia="fr-FR"/>
        </w:rPr>
        <w:t xml:space="preserve">                                           </w:t>
      </w:r>
      <w:r w:rsidR="000E5B4C">
        <w:rPr>
          <w:rFonts w:asciiTheme="majorBidi" w:hAnsiTheme="majorBidi" w:cstheme="majorBidi"/>
          <w:b/>
          <w:bCs/>
          <w:noProof/>
          <w:sz w:val="24"/>
          <w:szCs w:val="24"/>
          <w:lang w:eastAsia="fr-FR"/>
        </w:rPr>
        <w:t>Photo 04</w:t>
      </w:r>
      <w:r w:rsidRPr="00AA2025">
        <w:rPr>
          <w:rFonts w:asciiTheme="majorBidi" w:hAnsiTheme="majorBidi" w:cstheme="majorBidi"/>
          <w:b/>
          <w:bCs/>
          <w:noProof/>
          <w:sz w:val="24"/>
          <w:szCs w:val="24"/>
          <w:lang w:eastAsia="fr-FR"/>
        </w:rPr>
        <w:t xml:space="preserve"> : </w:t>
      </w:r>
      <w:r w:rsidRPr="00AA2025">
        <w:rPr>
          <w:rFonts w:asciiTheme="majorBidi" w:hAnsiTheme="majorBidi" w:cstheme="majorBidi"/>
          <w:b/>
          <w:bCs/>
          <w:sz w:val="24"/>
          <w:szCs w:val="24"/>
        </w:rPr>
        <w:t xml:space="preserve">La quatrième station  </w:t>
      </w:r>
    </w:p>
    <w:p w:rsidR="003F740D" w:rsidRDefault="003F740D" w:rsidP="004E35DD">
      <w:pPr>
        <w:spacing w:line="360" w:lineRule="auto"/>
        <w:jc w:val="both"/>
        <w:rPr>
          <w:rFonts w:asciiTheme="majorBidi" w:hAnsiTheme="majorBidi" w:cstheme="majorBidi"/>
          <w:sz w:val="24"/>
          <w:szCs w:val="24"/>
          <w:lang w:bidi="ar-DZ"/>
        </w:rPr>
      </w:pPr>
    </w:p>
    <w:p w:rsidR="003F740D" w:rsidRDefault="003F740D" w:rsidP="004E35DD">
      <w:pPr>
        <w:spacing w:line="360" w:lineRule="auto"/>
        <w:jc w:val="both"/>
        <w:rPr>
          <w:rFonts w:asciiTheme="majorBidi" w:hAnsiTheme="majorBidi" w:cstheme="majorBidi"/>
          <w:sz w:val="24"/>
          <w:szCs w:val="24"/>
          <w:lang w:bidi="ar-DZ"/>
        </w:rPr>
      </w:pPr>
    </w:p>
    <w:p w:rsidR="003F740D" w:rsidRDefault="003F740D" w:rsidP="004E35DD">
      <w:pPr>
        <w:spacing w:line="360" w:lineRule="auto"/>
        <w:jc w:val="both"/>
        <w:rPr>
          <w:rFonts w:asciiTheme="majorBidi" w:hAnsiTheme="majorBidi" w:cstheme="majorBidi"/>
          <w:sz w:val="24"/>
          <w:szCs w:val="24"/>
          <w:lang w:bidi="ar-DZ"/>
        </w:rPr>
      </w:pPr>
    </w:p>
    <w:p w:rsidR="003F740D" w:rsidRDefault="003F740D" w:rsidP="004E35DD">
      <w:pPr>
        <w:spacing w:line="360" w:lineRule="auto"/>
        <w:jc w:val="both"/>
        <w:rPr>
          <w:rFonts w:asciiTheme="majorBidi" w:hAnsiTheme="majorBidi" w:cstheme="majorBidi"/>
          <w:sz w:val="24"/>
          <w:szCs w:val="24"/>
          <w:lang w:bidi="ar-DZ"/>
        </w:rPr>
      </w:pPr>
    </w:p>
    <w:p w:rsidR="003F740D" w:rsidRDefault="003F740D" w:rsidP="004E35DD">
      <w:pPr>
        <w:spacing w:line="360" w:lineRule="auto"/>
        <w:jc w:val="both"/>
        <w:rPr>
          <w:rFonts w:asciiTheme="majorBidi" w:hAnsiTheme="majorBidi" w:cstheme="majorBidi"/>
          <w:sz w:val="24"/>
          <w:szCs w:val="24"/>
          <w:lang w:bidi="ar-DZ"/>
        </w:rPr>
      </w:pPr>
    </w:p>
    <w:p w:rsidR="003F740D" w:rsidRDefault="003F740D" w:rsidP="004E35DD">
      <w:pPr>
        <w:spacing w:line="360" w:lineRule="auto"/>
        <w:jc w:val="both"/>
        <w:rPr>
          <w:rFonts w:asciiTheme="majorBidi" w:hAnsiTheme="majorBidi" w:cstheme="majorBidi"/>
          <w:sz w:val="24"/>
          <w:szCs w:val="24"/>
          <w:lang w:bidi="ar-DZ"/>
        </w:rPr>
      </w:pPr>
    </w:p>
    <w:p w:rsidR="003F740D" w:rsidRPr="003D41A0" w:rsidRDefault="003F740D"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lastRenderedPageBreak/>
        <w:t>IV.4. Prélèvement des échantillons et leur conservation </w:t>
      </w:r>
    </w:p>
    <w:p w:rsidR="00CF5C1C" w:rsidRDefault="00CF5C1C" w:rsidP="004E35DD">
      <w:pPr>
        <w:spacing w:after="0" w:line="360" w:lineRule="auto"/>
        <w:jc w:val="both"/>
        <w:rPr>
          <w:rFonts w:asciiTheme="majorBidi" w:hAnsiTheme="majorBidi" w:cstheme="majorBidi"/>
          <w:b/>
          <w:bCs/>
          <w:color w:val="000000"/>
          <w:sz w:val="28"/>
          <w:szCs w:val="28"/>
        </w:rPr>
      </w:pPr>
    </w:p>
    <w:p w:rsidR="003F740D" w:rsidRPr="001A4FF0" w:rsidRDefault="003F740D" w:rsidP="004E35DD">
      <w:pPr>
        <w:spacing w:after="0" w:line="360" w:lineRule="auto"/>
        <w:ind w:firstLine="708"/>
        <w:jc w:val="both"/>
        <w:rPr>
          <w:rFonts w:asciiTheme="majorBidi" w:hAnsiTheme="majorBidi" w:cstheme="majorBidi"/>
          <w:color w:val="000000"/>
          <w:sz w:val="24"/>
          <w:szCs w:val="24"/>
        </w:rPr>
      </w:pPr>
      <w:r w:rsidRPr="002C110D">
        <w:rPr>
          <w:rFonts w:asciiTheme="majorBidi" w:hAnsiTheme="majorBidi" w:cstheme="majorBidi"/>
          <w:color w:val="000000"/>
          <w:sz w:val="24"/>
          <w:szCs w:val="24"/>
        </w:rPr>
        <w:t>Les prélèvements dans les cours d’eau se font généralement dans la partie médiane (depuis la rive assez loin des bords, au minimum</w:t>
      </w:r>
      <w:r>
        <w:rPr>
          <w:rFonts w:asciiTheme="majorBidi" w:hAnsiTheme="majorBidi" w:cstheme="majorBidi"/>
          <w:color w:val="000000"/>
          <w:sz w:val="24"/>
          <w:szCs w:val="24"/>
        </w:rPr>
        <w:t xml:space="preserve"> à</w:t>
      </w:r>
      <w:r w:rsidRPr="002C110D">
        <w:rPr>
          <w:rFonts w:asciiTheme="majorBidi" w:hAnsiTheme="majorBidi" w:cstheme="majorBidi"/>
          <w:color w:val="000000"/>
          <w:sz w:val="24"/>
          <w:szCs w:val="24"/>
        </w:rPr>
        <w:t xml:space="preserve"> 2 mètres des rives), à condition de ne pas prélevé dans les zones mortes. Il doit être effectué à une profondeur d’environ 30 cm sous la surface et à environ 50 cm au</w:t>
      </w:r>
      <w:r>
        <w:rPr>
          <w:rFonts w:asciiTheme="majorBidi" w:hAnsiTheme="majorBidi" w:cstheme="majorBidi"/>
          <w:color w:val="000000"/>
          <w:sz w:val="24"/>
          <w:szCs w:val="24"/>
        </w:rPr>
        <w:t xml:space="preserve"> </w:t>
      </w:r>
      <w:r w:rsidRPr="002C110D">
        <w:rPr>
          <w:rFonts w:asciiTheme="majorBidi" w:hAnsiTheme="majorBidi" w:cstheme="majorBidi"/>
          <w:color w:val="000000"/>
          <w:sz w:val="24"/>
          <w:szCs w:val="24"/>
        </w:rPr>
        <w:t>dessus du fond, sinon a mis profondeur</w:t>
      </w:r>
      <w:r>
        <w:rPr>
          <w:rFonts w:asciiTheme="majorBidi" w:hAnsiTheme="majorBidi" w:cstheme="majorBidi"/>
          <w:color w:val="000000"/>
          <w:sz w:val="24"/>
          <w:szCs w:val="24"/>
        </w:rPr>
        <w:t xml:space="preserve">. </w:t>
      </w:r>
    </w:p>
    <w:p w:rsidR="003F740D" w:rsidRPr="001A4FF0" w:rsidRDefault="003F740D" w:rsidP="004E35DD">
      <w:pPr>
        <w:spacing w:after="0" w:line="360" w:lineRule="auto"/>
        <w:jc w:val="both"/>
        <w:rPr>
          <w:rFonts w:asciiTheme="majorBidi" w:hAnsiTheme="majorBidi" w:cstheme="majorBidi"/>
          <w:b/>
          <w:bCs/>
          <w:color w:val="FF0000"/>
          <w:sz w:val="24"/>
          <w:szCs w:val="24"/>
        </w:rPr>
      </w:pPr>
      <w:r>
        <w:rPr>
          <w:rFonts w:asciiTheme="majorBidi" w:hAnsiTheme="majorBidi" w:cstheme="majorBidi"/>
          <w:color w:val="000000"/>
          <w:sz w:val="24"/>
          <w:szCs w:val="24"/>
        </w:rPr>
        <w:t xml:space="preserve">Quatre </w:t>
      </w:r>
      <w:r w:rsidRPr="001A4FF0">
        <w:rPr>
          <w:rFonts w:asciiTheme="majorBidi" w:hAnsiTheme="majorBidi" w:cstheme="majorBidi"/>
          <w:color w:val="000000"/>
          <w:sz w:val="24"/>
          <w:szCs w:val="24"/>
        </w:rPr>
        <w:t xml:space="preserve">échantillons d’environ </w:t>
      </w:r>
      <w:r>
        <w:rPr>
          <w:rFonts w:asciiTheme="majorBidi" w:hAnsiTheme="majorBidi" w:cstheme="majorBidi"/>
          <w:color w:val="000000"/>
          <w:sz w:val="24"/>
          <w:szCs w:val="24"/>
        </w:rPr>
        <w:t>d’</w:t>
      </w:r>
      <w:r w:rsidRPr="001A4FF0">
        <w:rPr>
          <w:rFonts w:asciiTheme="majorBidi" w:hAnsiTheme="majorBidi" w:cstheme="majorBidi"/>
          <w:color w:val="000000"/>
          <w:sz w:val="24"/>
          <w:szCs w:val="24"/>
        </w:rPr>
        <w:t>un litre et demi (1,5 l) so</w:t>
      </w:r>
      <w:r>
        <w:rPr>
          <w:rFonts w:asciiTheme="majorBidi" w:hAnsiTheme="majorBidi" w:cstheme="majorBidi"/>
          <w:color w:val="000000"/>
          <w:sz w:val="24"/>
          <w:szCs w:val="24"/>
        </w:rPr>
        <w:t xml:space="preserve">nt prélevés dans chacune des quatre  </w:t>
      </w:r>
      <w:r w:rsidRPr="001A4FF0">
        <w:rPr>
          <w:rFonts w:asciiTheme="majorBidi" w:hAnsiTheme="majorBidi" w:cstheme="majorBidi"/>
          <w:color w:val="000000"/>
          <w:sz w:val="24"/>
          <w:szCs w:val="24"/>
        </w:rPr>
        <w:t xml:space="preserve"> stations dans des bouteilles</w:t>
      </w:r>
      <w:r>
        <w:rPr>
          <w:rFonts w:asciiTheme="majorBidi" w:hAnsiTheme="majorBidi" w:cstheme="majorBidi"/>
          <w:color w:val="000000"/>
          <w:sz w:val="24"/>
          <w:szCs w:val="24"/>
        </w:rPr>
        <w:t xml:space="preserve"> en plastique</w:t>
      </w:r>
      <w:r w:rsidRPr="001A4FF0">
        <w:rPr>
          <w:rFonts w:asciiTheme="majorBidi" w:hAnsiTheme="majorBidi" w:cstheme="majorBidi"/>
          <w:color w:val="000000"/>
          <w:sz w:val="24"/>
          <w:szCs w:val="24"/>
        </w:rPr>
        <w:t>, ces dernières sont lavés tro</w:t>
      </w:r>
      <w:r>
        <w:rPr>
          <w:rFonts w:asciiTheme="majorBidi" w:hAnsiTheme="majorBidi" w:cstheme="majorBidi"/>
          <w:color w:val="000000"/>
          <w:sz w:val="24"/>
          <w:szCs w:val="24"/>
        </w:rPr>
        <w:t>is fois avec de l’eau de l’Oued, même les bouchons on été aussi lavés,</w:t>
      </w:r>
      <w:r w:rsidRPr="001A4FF0">
        <w:rPr>
          <w:rFonts w:asciiTheme="majorBidi" w:hAnsiTheme="majorBidi" w:cstheme="majorBidi"/>
          <w:color w:val="000000"/>
          <w:sz w:val="24"/>
          <w:szCs w:val="24"/>
        </w:rPr>
        <w:t xml:space="preserve"> puis remplis complètement puis bouchées tout en évitant</w:t>
      </w:r>
      <w:r>
        <w:rPr>
          <w:rFonts w:asciiTheme="majorBidi" w:hAnsiTheme="majorBidi" w:cstheme="majorBidi"/>
          <w:color w:val="000000"/>
          <w:sz w:val="24"/>
          <w:szCs w:val="24"/>
        </w:rPr>
        <w:t xml:space="preserve"> la formation des bulles d’air, et</w:t>
      </w:r>
      <w:r w:rsidRPr="002F4E36">
        <w:rPr>
          <w:rFonts w:asciiTheme="majorBidi" w:hAnsiTheme="majorBidi" w:cstheme="majorBidi"/>
          <w:color w:val="000000"/>
          <w:sz w:val="24"/>
          <w:szCs w:val="24"/>
        </w:rPr>
        <w:t xml:space="preserve"> transportés dans une glacière et conservés à une tem</w:t>
      </w:r>
      <w:r w:rsidR="00ED5198">
        <w:rPr>
          <w:rFonts w:asciiTheme="majorBidi" w:hAnsiTheme="majorBidi" w:cstheme="majorBidi"/>
          <w:color w:val="000000"/>
          <w:sz w:val="24"/>
          <w:szCs w:val="24"/>
        </w:rPr>
        <w:t>pérature d’environ 4 °C selon le</w:t>
      </w:r>
      <w:r w:rsidRPr="002F4E36">
        <w:rPr>
          <w:rFonts w:asciiTheme="majorBidi" w:hAnsiTheme="majorBidi" w:cstheme="majorBidi"/>
          <w:color w:val="000000"/>
          <w:sz w:val="24"/>
          <w:szCs w:val="24"/>
        </w:rPr>
        <w:t xml:space="preserve"> procédure</w:t>
      </w:r>
      <w:r w:rsidRPr="001A4FF0">
        <w:rPr>
          <w:rFonts w:asciiTheme="majorBidi" w:hAnsiTheme="majorBidi" w:cstheme="majorBidi"/>
          <w:color w:val="000000"/>
          <w:sz w:val="24"/>
          <w:szCs w:val="24"/>
        </w:rPr>
        <w:t xml:space="preserve"> </w:t>
      </w:r>
      <w:r w:rsidRPr="001A4FF0">
        <w:rPr>
          <w:rFonts w:asciiTheme="majorBidi" w:hAnsiTheme="majorBidi" w:cstheme="majorBidi"/>
          <w:sz w:val="24"/>
          <w:szCs w:val="24"/>
        </w:rPr>
        <w:t>de</w:t>
      </w:r>
      <w:r w:rsidRPr="001A4FF0">
        <w:rPr>
          <w:rFonts w:asciiTheme="majorBidi" w:hAnsiTheme="majorBidi" w:cstheme="majorBidi"/>
          <w:b/>
          <w:bCs/>
          <w:sz w:val="24"/>
          <w:szCs w:val="24"/>
        </w:rPr>
        <w:t xml:space="preserve"> </w:t>
      </w:r>
      <w:r w:rsidRPr="00B256EF">
        <w:rPr>
          <w:rFonts w:asciiTheme="majorBidi" w:hAnsiTheme="majorBidi" w:cstheme="majorBidi"/>
          <w:sz w:val="24"/>
          <w:szCs w:val="24"/>
        </w:rPr>
        <w:t>Rodier (2009).</w:t>
      </w:r>
    </w:p>
    <w:p w:rsidR="003F740D" w:rsidRDefault="003F740D" w:rsidP="004E35DD">
      <w:pPr>
        <w:spacing w:after="0" w:line="360" w:lineRule="auto"/>
        <w:ind w:firstLine="708"/>
        <w:jc w:val="both"/>
        <w:rPr>
          <w:rFonts w:asciiTheme="majorBidi" w:hAnsiTheme="majorBidi" w:cstheme="majorBidi"/>
          <w:b/>
          <w:bCs/>
          <w:sz w:val="24"/>
          <w:szCs w:val="24"/>
        </w:rPr>
      </w:pPr>
      <w:r w:rsidRPr="00253441">
        <w:rPr>
          <w:rFonts w:asciiTheme="majorBidi" w:hAnsiTheme="majorBidi" w:cstheme="majorBidi"/>
          <w:color w:val="000000"/>
          <w:sz w:val="24"/>
          <w:szCs w:val="24"/>
        </w:rPr>
        <w:t xml:space="preserve">Les échantillons prélevés le </w:t>
      </w:r>
      <w:r w:rsidRPr="00253441">
        <w:rPr>
          <w:rFonts w:asciiTheme="majorBidi" w:hAnsiTheme="majorBidi" w:cstheme="majorBidi"/>
          <w:b/>
          <w:bCs/>
          <w:color w:val="000000"/>
          <w:sz w:val="24"/>
          <w:szCs w:val="24"/>
        </w:rPr>
        <w:t xml:space="preserve">23/02/17 </w:t>
      </w:r>
      <w:r w:rsidRPr="00253441">
        <w:rPr>
          <w:rFonts w:asciiTheme="majorBidi" w:hAnsiTheme="majorBidi" w:cstheme="majorBidi"/>
          <w:color w:val="000000"/>
          <w:sz w:val="24"/>
          <w:szCs w:val="24"/>
        </w:rPr>
        <w:t>sont destinés aux a</w:t>
      </w:r>
      <w:r>
        <w:rPr>
          <w:rFonts w:asciiTheme="majorBidi" w:hAnsiTheme="majorBidi" w:cstheme="majorBidi"/>
          <w:color w:val="000000"/>
          <w:sz w:val="24"/>
          <w:szCs w:val="24"/>
        </w:rPr>
        <w:t>nalyses physico-chimiques (T°, p</w:t>
      </w:r>
      <w:r w:rsidRPr="00253441">
        <w:rPr>
          <w:rFonts w:asciiTheme="majorBidi" w:hAnsiTheme="majorBidi" w:cstheme="majorBidi"/>
          <w:color w:val="000000"/>
          <w:sz w:val="24"/>
          <w:szCs w:val="24"/>
        </w:rPr>
        <w:t>H, CE,</w:t>
      </w:r>
      <w:r>
        <w:rPr>
          <w:rFonts w:asciiTheme="majorBidi" w:hAnsiTheme="majorBidi" w:cstheme="majorBidi"/>
          <w:color w:val="000000"/>
          <w:sz w:val="24"/>
          <w:szCs w:val="24"/>
        </w:rPr>
        <w:t xml:space="preserve"> OD,</w:t>
      </w:r>
      <w:r w:rsidRPr="00253441">
        <w:rPr>
          <w:rFonts w:asciiTheme="majorBidi" w:hAnsiTheme="majorBidi" w:cstheme="majorBidi"/>
          <w:color w:val="000000"/>
          <w:sz w:val="24"/>
          <w:szCs w:val="24"/>
        </w:rPr>
        <w:t xml:space="preserve"> NH</w:t>
      </w:r>
      <w:r w:rsidRPr="002D6BBE">
        <w:rPr>
          <w:rFonts w:asciiTheme="majorBidi" w:hAnsiTheme="majorBidi" w:cstheme="majorBidi"/>
          <w:color w:val="000000"/>
          <w:sz w:val="24"/>
          <w:szCs w:val="24"/>
          <w:vertAlign w:val="subscript"/>
        </w:rPr>
        <w:t>4</w:t>
      </w:r>
      <w:r w:rsidRPr="002D6BBE">
        <w:rPr>
          <w:rFonts w:asciiTheme="majorBidi" w:hAnsiTheme="majorBidi" w:cstheme="majorBidi"/>
          <w:color w:val="000000"/>
          <w:sz w:val="24"/>
          <w:szCs w:val="24"/>
          <w:vertAlign w:val="superscript"/>
        </w:rPr>
        <w:t>+</w:t>
      </w:r>
      <w:r w:rsidRPr="00253441">
        <w:rPr>
          <w:rFonts w:asciiTheme="majorBidi" w:hAnsiTheme="majorBidi" w:cstheme="majorBidi"/>
          <w:color w:val="000000"/>
          <w:sz w:val="24"/>
          <w:szCs w:val="24"/>
        </w:rPr>
        <w:t>, NO</w:t>
      </w:r>
      <w:r w:rsidRPr="002D6BBE">
        <w:rPr>
          <w:rFonts w:asciiTheme="majorBidi" w:hAnsiTheme="majorBidi" w:cstheme="majorBidi"/>
          <w:color w:val="000000"/>
          <w:sz w:val="24"/>
          <w:szCs w:val="24"/>
          <w:vertAlign w:val="subscript"/>
        </w:rPr>
        <w:t>3</w:t>
      </w:r>
      <w:r w:rsidRPr="002D6BBE">
        <w:rPr>
          <w:rFonts w:asciiTheme="majorBidi" w:hAnsiTheme="majorBidi" w:cstheme="majorBidi"/>
          <w:color w:val="000000"/>
          <w:sz w:val="24"/>
          <w:szCs w:val="24"/>
          <w:vertAlign w:val="superscript"/>
        </w:rPr>
        <w:t>-</w:t>
      </w:r>
      <w:r w:rsidRPr="00253441">
        <w:rPr>
          <w:rFonts w:asciiTheme="majorBidi" w:hAnsiTheme="majorBidi" w:cstheme="majorBidi"/>
          <w:color w:val="000000"/>
          <w:sz w:val="24"/>
          <w:szCs w:val="24"/>
        </w:rPr>
        <w:t>, PT, NT,</w:t>
      </w:r>
      <w:r>
        <w:rPr>
          <w:rFonts w:asciiTheme="majorBidi" w:hAnsiTheme="majorBidi" w:cstheme="majorBidi"/>
          <w:color w:val="000000"/>
          <w:sz w:val="24"/>
          <w:szCs w:val="24"/>
        </w:rPr>
        <w:t xml:space="preserve"> SO</w:t>
      </w:r>
      <w:r>
        <w:rPr>
          <w:rFonts w:asciiTheme="majorBidi" w:hAnsiTheme="majorBidi" w:cstheme="majorBidi"/>
          <w:color w:val="000000"/>
          <w:sz w:val="24"/>
          <w:szCs w:val="24"/>
          <w:vertAlign w:val="subscript"/>
        </w:rPr>
        <w:t>4</w:t>
      </w:r>
      <w:r>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 xml:space="preserve">, </w:t>
      </w:r>
      <w:r w:rsidRPr="00253441">
        <w:rPr>
          <w:rFonts w:asciiTheme="majorBidi" w:hAnsiTheme="majorBidi" w:cstheme="majorBidi"/>
          <w:color w:val="000000"/>
          <w:sz w:val="24"/>
          <w:szCs w:val="24"/>
        </w:rPr>
        <w:t>turbidité,</w:t>
      </w:r>
      <w:r>
        <w:rPr>
          <w:rFonts w:asciiTheme="majorBidi" w:hAnsiTheme="majorBidi" w:cstheme="majorBidi"/>
          <w:color w:val="000000"/>
          <w:sz w:val="24"/>
          <w:szCs w:val="24"/>
        </w:rPr>
        <w:t xml:space="preserve">  les MES</w:t>
      </w:r>
      <w:r w:rsidRPr="00ED27ED">
        <w:rPr>
          <w:rFonts w:asciiTheme="majorBidi" w:hAnsiTheme="majorBidi" w:cstheme="majorBidi"/>
          <w:color w:val="000000"/>
          <w:sz w:val="24"/>
          <w:szCs w:val="24"/>
        </w:rPr>
        <w:t>, DBO5</w:t>
      </w:r>
      <w:r>
        <w:rPr>
          <w:rFonts w:asciiTheme="majorBidi" w:hAnsiTheme="majorBidi" w:cstheme="majorBidi"/>
          <w:color w:val="000000"/>
          <w:sz w:val="24"/>
          <w:szCs w:val="24"/>
          <w:vertAlign w:val="subscript"/>
        </w:rPr>
        <w:t xml:space="preserve"> </w:t>
      </w:r>
      <w:r>
        <w:rPr>
          <w:rFonts w:asciiTheme="majorBidi" w:hAnsiTheme="majorBidi" w:cstheme="majorBidi"/>
          <w:color w:val="000000"/>
          <w:sz w:val="24"/>
          <w:szCs w:val="24"/>
        </w:rPr>
        <w:t>et</w:t>
      </w:r>
      <w:r w:rsidRPr="00FA1C97">
        <w:rPr>
          <w:rFonts w:asciiTheme="majorBidi" w:hAnsiTheme="majorBidi" w:cstheme="majorBidi"/>
          <w:color w:val="000000"/>
          <w:sz w:val="24"/>
          <w:szCs w:val="24"/>
        </w:rPr>
        <w:t xml:space="preserve"> DCO</w:t>
      </w:r>
      <w:r w:rsidRPr="00253441">
        <w:rPr>
          <w:rFonts w:asciiTheme="majorBidi" w:hAnsiTheme="majorBidi" w:cstheme="majorBidi"/>
          <w:color w:val="000000"/>
          <w:sz w:val="24"/>
          <w:szCs w:val="24"/>
        </w:rPr>
        <w:t xml:space="preserve">). Ainsi qu’aux dosages de certains </w:t>
      </w:r>
      <w:r>
        <w:rPr>
          <w:rFonts w:asciiTheme="majorBidi" w:hAnsiTheme="majorBidi" w:cstheme="majorBidi"/>
          <w:color w:val="000000"/>
          <w:sz w:val="24"/>
          <w:szCs w:val="24"/>
        </w:rPr>
        <w:t>éléments (métaux lourds</w:t>
      </w:r>
      <w:r w:rsidRPr="00FA1C97">
        <w:rPr>
          <w:rFonts w:asciiTheme="majorBidi" w:hAnsiTheme="majorBidi" w:cstheme="majorBidi"/>
          <w:color w:val="000000"/>
          <w:sz w:val="24"/>
          <w:szCs w:val="24"/>
        </w:rPr>
        <w:t>). Par précaution les échantillons d’eau sont acidifiés à pH &lt; 2 et ils sont ensuite stockés dans le réfrigérateur afin de ralentir les réactions chimiques et les activités biologiques, selon les protocoles de conservation de Rodier</w:t>
      </w:r>
      <w:r>
        <w:rPr>
          <w:rFonts w:asciiTheme="majorBidi" w:hAnsiTheme="majorBidi" w:cstheme="majorBidi"/>
          <w:color w:val="000000"/>
          <w:sz w:val="24"/>
          <w:szCs w:val="24"/>
        </w:rPr>
        <w:t>.</w:t>
      </w:r>
      <w:r>
        <w:rPr>
          <w:rFonts w:asciiTheme="majorBidi" w:hAnsiTheme="majorBidi" w:cstheme="majorBidi"/>
          <w:color w:val="FF0000"/>
          <w:sz w:val="24"/>
          <w:szCs w:val="24"/>
        </w:rPr>
        <w:t xml:space="preserve"> </w:t>
      </w:r>
      <w:r w:rsidR="00BD181D">
        <w:rPr>
          <w:rFonts w:asciiTheme="majorBidi" w:hAnsiTheme="majorBidi" w:cstheme="majorBidi"/>
          <w:b/>
          <w:bCs/>
          <w:sz w:val="24"/>
          <w:szCs w:val="24"/>
        </w:rPr>
        <w:t>[54</w:t>
      </w:r>
      <w:r w:rsidRPr="00C34D94">
        <w:rPr>
          <w:rFonts w:asciiTheme="majorBidi" w:hAnsiTheme="majorBidi" w:cstheme="majorBidi"/>
          <w:b/>
          <w:bCs/>
          <w:sz w:val="24"/>
          <w:szCs w:val="24"/>
        </w:rPr>
        <w:t>]</w:t>
      </w:r>
    </w:p>
    <w:p w:rsidR="00E21A2A" w:rsidRPr="004076EE" w:rsidRDefault="00E21A2A" w:rsidP="004E35DD">
      <w:pPr>
        <w:spacing w:after="0" w:line="360" w:lineRule="auto"/>
        <w:ind w:firstLine="708"/>
        <w:jc w:val="both"/>
        <w:rPr>
          <w:rFonts w:asciiTheme="majorBidi" w:hAnsiTheme="majorBidi" w:cstheme="majorBidi"/>
          <w:color w:val="FF0000"/>
          <w:sz w:val="24"/>
          <w:szCs w:val="24"/>
        </w:rPr>
      </w:pPr>
    </w:p>
    <w:p w:rsidR="00CF5C1C" w:rsidRPr="003D41A0" w:rsidRDefault="003F740D" w:rsidP="004E35DD">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t>IV.5.</w:t>
      </w:r>
      <w:r w:rsidR="006C4B33">
        <w:rPr>
          <w:rFonts w:asciiTheme="majorBidi" w:hAnsiTheme="majorBidi" w:cstheme="majorBidi"/>
          <w:b/>
          <w:bCs/>
          <w:color w:val="000000"/>
          <w:sz w:val="24"/>
          <w:szCs w:val="24"/>
        </w:rPr>
        <w:t xml:space="preserve"> </w:t>
      </w:r>
      <w:r w:rsidRPr="003D41A0">
        <w:rPr>
          <w:rFonts w:asciiTheme="majorBidi" w:hAnsiTheme="majorBidi" w:cstheme="majorBidi"/>
          <w:b/>
          <w:bCs/>
          <w:color w:val="000000"/>
          <w:sz w:val="24"/>
          <w:szCs w:val="24"/>
        </w:rPr>
        <w:t>Méthodes de mesure et d’analyses</w:t>
      </w:r>
    </w:p>
    <w:p w:rsidR="003F740D" w:rsidRDefault="003F740D"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IV.5.1.</w:t>
      </w:r>
      <w:r w:rsidRPr="00FA1C97">
        <w:rPr>
          <w:rFonts w:asciiTheme="majorBidi" w:hAnsiTheme="majorBidi" w:cstheme="majorBidi"/>
          <w:b/>
          <w:bCs/>
          <w:color w:val="000000"/>
          <w:sz w:val="24"/>
          <w:szCs w:val="24"/>
        </w:rPr>
        <w:t xml:space="preserve"> Mesures sur terrain </w:t>
      </w:r>
    </w:p>
    <w:p w:rsidR="003F740D" w:rsidRPr="00C34D94" w:rsidRDefault="003F740D" w:rsidP="004E35DD">
      <w:pPr>
        <w:spacing w:after="0" w:line="360" w:lineRule="auto"/>
        <w:ind w:firstLine="708"/>
        <w:jc w:val="both"/>
        <w:rPr>
          <w:rFonts w:asciiTheme="majorBidi" w:hAnsiTheme="majorBidi" w:cstheme="majorBidi"/>
          <w:b/>
          <w:bCs/>
          <w:sz w:val="24"/>
          <w:szCs w:val="24"/>
        </w:rPr>
      </w:pPr>
      <w:r w:rsidRPr="003B496C">
        <w:rPr>
          <w:rFonts w:asciiTheme="majorBidi" w:hAnsiTheme="majorBidi" w:cstheme="majorBidi"/>
          <w:color w:val="000000"/>
          <w:sz w:val="24"/>
          <w:szCs w:val="24"/>
        </w:rPr>
        <w:t>Les propriétés organoleptiques de l'eau font référence à la sensation, bonne ou mauvaise, que le consommateur peut ressentir en buvant de l'eau. Les paramètres organoleptiques sont ceux que le consommateur perçoit immédiatement : la couleur, la transparence, l'odeur ou la saveur. Comme le soulignait Hippocrate, médecin et philosophe grec, qui a vécu il y a plus de 2400 ans, il y a une relation entre la qualité de l'eau consommée et l'état de santé des populations. Evidemment, à son époque, ce sont sûrement les paramètres organoleptiques qui servaient en bonne partie de références de qualité</w:t>
      </w:r>
      <w:r>
        <w:rPr>
          <w:rFonts w:asciiTheme="majorBidi" w:hAnsiTheme="majorBidi" w:cstheme="majorBidi"/>
          <w:color w:val="000000"/>
          <w:sz w:val="24"/>
          <w:szCs w:val="24"/>
        </w:rPr>
        <w:t>.</w:t>
      </w:r>
      <w:r w:rsidRPr="003B496C">
        <w:rPr>
          <w:rFonts w:asciiTheme="majorBidi" w:hAnsiTheme="majorBidi" w:cstheme="majorBidi"/>
          <w:color w:val="000000"/>
          <w:sz w:val="24"/>
          <w:szCs w:val="24"/>
        </w:rPr>
        <w:t xml:space="preserve"> </w:t>
      </w:r>
      <w:r w:rsidR="00BD181D">
        <w:rPr>
          <w:rFonts w:asciiTheme="majorBidi" w:hAnsiTheme="majorBidi" w:cstheme="majorBidi"/>
          <w:b/>
          <w:bCs/>
          <w:sz w:val="24"/>
          <w:szCs w:val="24"/>
        </w:rPr>
        <w:t>[55</w:t>
      </w:r>
      <w:r w:rsidRPr="00C34D94">
        <w:rPr>
          <w:rFonts w:asciiTheme="majorBidi" w:hAnsiTheme="majorBidi" w:cstheme="majorBidi"/>
          <w:b/>
          <w:bCs/>
          <w:sz w:val="24"/>
          <w:szCs w:val="24"/>
        </w:rPr>
        <w:t>]</w:t>
      </w:r>
    </w:p>
    <w:p w:rsidR="003F740D" w:rsidRPr="0005565C" w:rsidRDefault="003F740D" w:rsidP="004E35DD">
      <w:pPr>
        <w:spacing w:after="0" w:line="360" w:lineRule="auto"/>
        <w:jc w:val="both"/>
        <w:rPr>
          <w:rFonts w:asciiTheme="majorBidi" w:hAnsiTheme="majorBidi" w:cstheme="majorBidi"/>
          <w:color w:val="000000"/>
          <w:sz w:val="28"/>
          <w:szCs w:val="28"/>
        </w:rPr>
      </w:pPr>
      <w:r w:rsidRPr="0005565C">
        <w:rPr>
          <w:rFonts w:asciiTheme="majorBidi" w:hAnsiTheme="majorBidi" w:cstheme="majorBidi"/>
          <w:color w:val="000000"/>
          <w:sz w:val="24"/>
          <w:szCs w:val="24"/>
        </w:rPr>
        <w:t>Avant de procédé à la mesure de certains paramètres sur terrain nous avons jugé utile d’apprécier la qualité organoleptique de l’eau de l’Oued Boussiaba</w:t>
      </w:r>
      <w:r>
        <w:rPr>
          <w:rFonts w:asciiTheme="majorBidi" w:hAnsiTheme="majorBidi" w:cstheme="majorBidi"/>
          <w:color w:val="000000"/>
          <w:sz w:val="24"/>
          <w:szCs w:val="24"/>
        </w:rPr>
        <w:t>.</w:t>
      </w:r>
    </w:p>
    <w:p w:rsidR="003F740D" w:rsidRPr="00CF5C1C" w:rsidRDefault="003F740D" w:rsidP="004E35DD">
      <w:pPr>
        <w:spacing w:after="0" w:line="360" w:lineRule="auto"/>
        <w:jc w:val="both"/>
        <w:rPr>
          <w:rFonts w:asciiTheme="majorBidi" w:hAnsiTheme="majorBidi" w:cstheme="majorBidi"/>
          <w:b/>
          <w:bCs/>
          <w:sz w:val="24"/>
          <w:szCs w:val="24"/>
        </w:rPr>
      </w:pPr>
      <w:r w:rsidRPr="00FA1C97">
        <w:rPr>
          <w:rFonts w:asciiTheme="majorBidi" w:hAnsiTheme="majorBidi" w:cstheme="majorBidi"/>
          <w:sz w:val="24"/>
          <w:szCs w:val="24"/>
        </w:rPr>
        <w:t>La</w:t>
      </w:r>
      <w:r w:rsidRPr="00FA1C97">
        <w:rPr>
          <w:rFonts w:asciiTheme="majorBidi" w:hAnsiTheme="majorBidi" w:cstheme="majorBidi"/>
          <w:b/>
          <w:bCs/>
          <w:sz w:val="24"/>
          <w:szCs w:val="24"/>
        </w:rPr>
        <w:t xml:space="preserve"> </w:t>
      </w:r>
      <w:r w:rsidRPr="00FA1C97">
        <w:rPr>
          <w:rFonts w:asciiTheme="majorBidi" w:hAnsiTheme="majorBidi" w:cstheme="majorBidi"/>
          <w:sz w:val="24"/>
          <w:szCs w:val="24"/>
        </w:rPr>
        <w:t>température, le PH, et la conductivité électrique ont été mesurés  in situ (sur site) à l’aide des  appareils digitaux. En effet, ces paramètres sont très sensibles aux conditions du milieu et sont susceptibles de varier dans des proportions importantes s’ils ne sont pas mesurés in situ.</w:t>
      </w:r>
      <w:r w:rsidRPr="00FA1C97">
        <w:rPr>
          <w:rFonts w:asciiTheme="majorBidi" w:hAnsiTheme="majorBidi" w:cstheme="majorBidi"/>
          <w:color w:val="000000"/>
          <w:sz w:val="24"/>
          <w:szCs w:val="24"/>
        </w:rPr>
        <w:t xml:space="preserve"> </w:t>
      </w:r>
      <w:r w:rsidR="00BD181D" w:rsidRPr="0056514B">
        <w:rPr>
          <w:rFonts w:asciiTheme="majorBidi" w:hAnsiTheme="majorBidi" w:cstheme="majorBidi"/>
          <w:b/>
          <w:bCs/>
          <w:color w:val="000000" w:themeColor="text1"/>
          <w:sz w:val="24"/>
          <w:szCs w:val="24"/>
        </w:rPr>
        <w:t>[45</w:t>
      </w:r>
      <w:r w:rsidRPr="0056514B">
        <w:rPr>
          <w:rFonts w:asciiTheme="majorBidi" w:hAnsiTheme="majorBidi" w:cstheme="majorBidi"/>
          <w:b/>
          <w:bCs/>
          <w:color w:val="000000" w:themeColor="text1"/>
          <w:sz w:val="24"/>
          <w:szCs w:val="24"/>
        </w:rPr>
        <w:t>]</w:t>
      </w:r>
    </w:p>
    <w:p w:rsidR="003F740D" w:rsidRPr="00FA1C97" w:rsidRDefault="003F740D" w:rsidP="004E35DD">
      <w:pPr>
        <w:spacing w:after="0" w:line="360" w:lineRule="auto"/>
        <w:jc w:val="both"/>
        <w:rPr>
          <w:rFonts w:asciiTheme="majorBidi" w:hAnsiTheme="majorBidi" w:cstheme="majorBidi"/>
          <w:color w:val="000000"/>
          <w:sz w:val="24"/>
          <w:szCs w:val="24"/>
        </w:rPr>
      </w:pPr>
      <w:r w:rsidRPr="00FA1C97">
        <w:rPr>
          <w:rFonts w:asciiTheme="majorBidi" w:hAnsiTheme="majorBidi" w:cstheme="majorBidi"/>
          <w:color w:val="000000"/>
          <w:sz w:val="24"/>
          <w:szCs w:val="24"/>
        </w:rPr>
        <w:lastRenderedPageBreak/>
        <w:t>Ainsi à chaque prélèvement ces paramètres sont mesurés in situ,</w:t>
      </w:r>
      <w:r w:rsidRPr="00FA1C97">
        <w:rPr>
          <w:rFonts w:asciiTheme="majorBidi" w:hAnsiTheme="majorBidi" w:cstheme="majorBidi"/>
          <w:i/>
          <w:iCs/>
          <w:color w:val="000000"/>
          <w:sz w:val="24"/>
          <w:szCs w:val="24"/>
        </w:rPr>
        <w:t xml:space="preserve"> </w:t>
      </w:r>
      <w:r w:rsidRPr="00FA1C97">
        <w:rPr>
          <w:rFonts w:asciiTheme="majorBidi" w:hAnsiTheme="majorBidi" w:cstheme="majorBidi"/>
          <w:color w:val="000000"/>
          <w:sz w:val="24"/>
          <w:szCs w:val="24"/>
        </w:rPr>
        <w:t>par les appareils suivants :</w:t>
      </w:r>
    </w:p>
    <w:p w:rsidR="003F740D" w:rsidRPr="00FA1C97" w:rsidRDefault="003F740D" w:rsidP="004E35DD">
      <w:pPr>
        <w:spacing w:after="0" w:line="360" w:lineRule="auto"/>
        <w:jc w:val="both"/>
        <w:rPr>
          <w:rFonts w:asciiTheme="majorBidi" w:hAnsiTheme="majorBidi" w:cstheme="majorBidi"/>
          <w:color w:val="000000"/>
          <w:sz w:val="24"/>
          <w:szCs w:val="24"/>
        </w:rPr>
      </w:pPr>
      <w:r w:rsidRPr="00FA1C97">
        <w:rPr>
          <w:rFonts w:asciiTheme="majorBidi" w:hAnsiTheme="majorBidi" w:cstheme="majorBidi"/>
          <w:color w:val="000000"/>
          <w:sz w:val="24"/>
          <w:szCs w:val="24"/>
        </w:rPr>
        <w:t>PH mètre de type HANNA (HI 8424), conductimètre de type HANNA (HI 8733) et le thermomètre</w:t>
      </w:r>
      <w:r w:rsidR="005503C1">
        <w:rPr>
          <w:rFonts w:asciiTheme="majorBidi" w:hAnsiTheme="majorBidi" w:cstheme="majorBidi"/>
          <w:color w:val="000000"/>
          <w:sz w:val="24"/>
          <w:szCs w:val="24"/>
        </w:rPr>
        <w:t>.</w:t>
      </w:r>
    </w:p>
    <w:p w:rsidR="003F740D" w:rsidRDefault="003F740D" w:rsidP="004E35DD">
      <w:pPr>
        <w:spacing w:after="0" w:line="360" w:lineRule="auto"/>
        <w:jc w:val="both"/>
        <w:rPr>
          <w:rFonts w:asciiTheme="majorBidi" w:hAnsiTheme="majorBidi" w:cstheme="majorBidi"/>
          <w:color w:val="000000"/>
          <w:sz w:val="24"/>
          <w:szCs w:val="24"/>
        </w:rPr>
      </w:pPr>
      <w:r w:rsidRPr="00FA1C97">
        <w:rPr>
          <w:rFonts w:asciiTheme="majorBidi" w:hAnsiTheme="majorBidi" w:cstheme="majorBidi"/>
          <w:color w:val="000000"/>
          <w:sz w:val="24"/>
          <w:szCs w:val="24"/>
        </w:rPr>
        <w:t xml:space="preserve">Les résultats de la température sont exprimés en °C, ceux du pH en unité de pH et les résultats de la conductivité sont exprimés en μS/cm. </w:t>
      </w:r>
    </w:p>
    <w:tbl>
      <w:tblPr>
        <w:tblStyle w:val="Trameclaire-Accent5"/>
        <w:tblW w:w="8834" w:type="dxa"/>
        <w:tblLook w:val="0000"/>
      </w:tblPr>
      <w:tblGrid>
        <w:gridCol w:w="8834"/>
      </w:tblGrid>
      <w:tr w:rsidR="003F740D" w:rsidTr="003F740D">
        <w:trPr>
          <w:cnfStyle w:val="000000100000"/>
          <w:trHeight w:val="3863"/>
        </w:trPr>
        <w:tc>
          <w:tcPr>
            <w:cnfStyle w:val="000010000000"/>
            <w:tcW w:w="8834" w:type="dxa"/>
          </w:tcPr>
          <w:p w:rsidR="003F740D" w:rsidRDefault="003F740D" w:rsidP="004E35DD">
            <w:pPr>
              <w:spacing w:line="360" w:lineRule="auto"/>
              <w:jc w:val="both"/>
              <w:rPr>
                <w:rFonts w:asciiTheme="majorBidi" w:hAnsiTheme="majorBidi" w:cstheme="majorBidi"/>
                <w:color w:val="000000"/>
                <w:sz w:val="24"/>
                <w:szCs w:val="24"/>
              </w:rPr>
            </w:pPr>
          </w:p>
          <w:p w:rsidR="003F740D" w:rsidRDefault="003F740D" w:rsidP="004E35DD">
            <w:pPr>
              <w:spacing w:line="360" w:lineRule="auto"/>
              <w:ind w:left="249"/>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fr-FR"/>
              </w:rPr>
              <w:drawing>
                <wp:inline distT="0" distB="0" distL="0" distR="0">
                  <wp:extent cx="1721827" cy="2145323"/>
                  <wp:effectExtent l="1905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728997" cy="2154256"/>
                          </a:xfrm>
                          <a:prstGeom prst="rect">
                            <a:avLst/>
                          </a:prstGeom>
                          <a:noFill/>
                          <a:ln w="9525">
                            <a:noFill/>
                            <a:miter lim="800000"/>
                            <a:headEnd/>
                            <a:tailEnd/>
                          </a:ln>
                        </pic:spPr>
                      </pic:pic>
                    </a:graphicData>
                  </a:graphic>
                </wp:inline>
              </w:drawing>
            </w:r>
            <w:r>
              <w:rPr>
                <w:rFonts w:asciiTheme="majorBidi" w:hAnsiTheme="majorBidi" w:cstheme="majorBidi"/>
                <w:color w:val="000000"/>
                <w:sz w:val="24"/>
                <w:szCs w:val="24"/>
              </w:rPr>
              <w:t xml:space="preserve">  </w:t>
            </w:r>
            <w:r>
              <w:rPr>
                <w:rFonts w:asciiTheme="majorBidi" w:hAnsiTheme="majorBidi" w:cstheme="majorBidi"/>
                <w:noProof/>
                <w:color w:val="000000"/>
                <w:sz w:val="24"/>
                <w:szCs w:val="24"/>
                <w:lang w:eastAsia="fr-FR"/>
              </w:rPr>
              <w:drawing>
                <wp:inline distT="0" distB="0" distL="0" distR="0">
                  <wp:extent cx="1554773" cy="2152516"/>
                  <wp:effectExtent l="19050" t="0" r="7327" b="0"/>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1555642" cy="2153719"/>
                          </a:xfrm>
                          <a:prstGeom prst="rect">
                            <a:avLst/>
                          </a:prstGeom>
                          <a:noFill/>
                          <a:ln w="9525">
                            <a:noFill/>
                            <a:miter lim="800000"/>
                            <a:headEnd/>
                            <a:tailEnd/>
                          </a:ln>
                        </pic:spPr>
                      </pic:pic>
                    </a:graphicData>
                  </a:graphic>
                </wp:inline>
              </w:drawing>
            </w:r>
            <w:r>
              <w:rPr>
                <w:rFonts w:asciiTheme="majorBidi" w:hAnsiTheme="majorBidi" w:cstheme="majorBidi"/>
                <w:color w:val="000000"/>
                <w:sz w:val="24"/>
                <w:szCs w:val="24"/>
              </w:rPr>
              <w:t xml:space="preserve">  </w:t>
            </w:r>
            <w:r>
              <w:rPr>
                <w:rFonts w:asciiTheme="majorBidi" w:hAnsiTheme="majorBidi" w:cstheme="majorBidi"/>
                <w:noProof/>
                <w:color w:val="000000"/>
                <w:sz w:val="24"/>
                <w:szCs w:val="24"/>
                <w:lang w:eastAsia="fr-FR"/>
              </w:rPr>
              <w:drawing>
                <wp:inline distT="0" distB="0" distL="0" distR="0">
                  <wp:extent cx="1774581" cy="2145323"/>
                  <wp:effectExtent l="19050" t="0" r="0" b="0"/>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786804" cy="2160100"/>
                          </a:xfrm>
                          <a:prstGeom prst="rect">
                            <a:avLst/>
                          </a:prstGeom>
                          <a:noFill/>
                          <a:ln w="9525">
                            <a:noFill/>
                            <a:miter lim="800000"/>
                            <a:headEnd/>
                            <a:tailEnd/>
                          </a:ln>
                        </pic:spPr>
                      </pic:pic>
                    </a:graphicData>
                  </a:graphic>
                </wp:inline>
              </w:drawing>
            </w:r>
          </w:p>
        </w:tc>
      </w:tr>
    </w:tbl>
    <w:p w:rsidR="003F740D" w:rsidRDefault="003F740D" w:rsidP="004E35DD">
      <w:pPr>
        <w:spacing w:after="0" w:line="360" w:lineRule="auto"/>
        <w:jc w:val="both"/>
        <w:rPr>
          <w:rFonts w:asciiTheme="majorBidi" w:hAnsiTheme="majorBidi" w:cstheme="majorBidi"/>
          <w:color w:val="000000"/>
          <w:sz w:val="24"/>
          <w:szCs w:val="24"/>
        </w:rPr>
      </w:pPr>
    </w:p>
    <w:p w:rsidR="003F740D" w:rsidRDefault="003F740D"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000E5B4C">
        <w:rPr>
          <w:rFonts w:asciiTheme="majorBidi" w:hAnsiTheme="majorBidi" w:cstheme="majorBidi"/>
          <w:b/>
          <w:bCs/>
          <w:color w:val="000000"/>
          <w:sz w:val="24"/>
          <w:szCs w:val="24"/>
        </w:rPr>
        <w:t>Photo 05</w:t>
      </w:r>
      <w:r w:rsidRPr="00945461">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Les mesures sur terrain de la conductivité électrique, la Température et le PH.</w:t>
      </w:r>
    </w:p>
    <w:p w:rsidR="00CF5C1C" w:rsidRPr="00F32346" w:rsidRDefault="00CF5C1C" w:rsidP="004E35DD">
      <w:pPr>
        <w:spacing w:after="0" w:line="360" w:lineRule="auto"/>
        <w:jc w:val="both"/>
        <w:rPr>
          <w:rFonts w:asciiTheme="majorBidi" w:hAnsiTheme="majorBidi" w:cstheme="majorBidi"/>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IV.5.2.</w:t>
      </w:r>
      <w:r w:rsidRPr="00FA1C97">
        <w:rPr>
          <w:rFonts w:asciiTheme="majorBidi" w:hAnsiTheme="majorBidi" w:cstheme="majorBidi"/>
          <w:b/>
          <w:bCs/>
          <w:color w:val="000000"/>
          <w:sz w:val="24"/>
          <w:szCs w:val="24"/>
        </w:rPr>
        <w:t>Analyse</w:t>
      </w:r>
      <w:r>
        <w:rPr>
          <w:rFonts w:asciiTheme="majorBidi" w:hAnsiTheme="majorBidi" w:cstheme="majorBidi"/>
          <w:b/>
          <w:bCs/>
          <w:color w:val="000000"/>
          <w:sz w:val="24"/>
          <w:szCs w:val="24"/>
        </w:rPr>
        <w:t>s</w:t>
      </w:r>
      <w:r w:rsidRPr="00FA1C97">
        <w:rPr>
          <w:rFonts w:asciiTheme="majorBidi" w:hAnsiTheme="majorBidi" w:cstheme="majorBidi"/>
          <w:b/>
          <w:bCs/>
          <w:color w:val="000000"/>
          <w:sz w:val="24"/>
          <w:szCs w:val="24"/>
        </w:rPr>
        <w:t xml:space="preserve"> au laboratoire </w:t>
      </w:r>
    </w:p>
    <w:p w:rsidR="00CF5C1C" w:rsidRPr="00FA1C97" w:rsidRDefault="00CF5C1C"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ind w:firstLine="708"/>
        <w:jc w:val="both"/>
        <w:rPr>
          <w:rFonts w:asciiTheme="majorBidi" w:hAnsiTheme="majorBidi" w:cstheme="majorBidi"/>
          <w:color w:val="000000"/>
          <w:sz w:val="24"/>
          <w:szCs w:val="24"/>
        </w:rPr>
      </w:pPr>
      <w:r w:rsidRPr="00FA1C97">
        <w:rPr>
          <w:rFonts w:asciiTheme="majorBidi" w:hAnsiTheme="majorBidi" w:cstheme="majorBidi"/>
          <w:color w:val="000000"/>
          <w:sz w:val="24"/>
          <w:szCs w:val="24"/>
        </w:rPr>
        <w:t>L’évaluation de la qualité des eaux de l’Oued Boussiaba nous a porté à effectuer un nombre d’an</w:t>
      </w:r>
      <w:r w:rsidR="00ED5198">
        <w:rPr>
          <w:rFonts w:asciiTheme="majorBidi" w:hAnsiTheme="majorBidi" w:cstheme="majorBidi"/>
          <w:color w:val="000000"/>
          <w:sz w:val="24"/>
          <w:szCs w:val="24"/>
        </w:rPr>
        <w:t xml:space="preserve">alyses physico-chimiques  qui </w:t>
      </w:r>
      <w:r w:rsidRPr="00FA1C97">
        <w:rPr>
          <w:rFonts w:asciiTheme="majorBidi" w:hAnsiTheme="majorBidi" w:cstheme="majorBidi"/>
          <w:color w:val="000000"/>
          <w:sz w:val="24"/>
          <w:szCs w:val="24"/>
        </w:rPr>
        <w:t xml:space="preserve"> sont déroulé</w:t>
      </w:r>
      <w:r>
        <w:rPr>
          <w:rFonts w:asciiTheme="majorBidi" w:hAnsiTheme="majorBidi" w:cstheme="majorBidi"/>
          <w:color w:val="000000"/>
          <w:sz w:val="24"/>
          <w:szCs w:val="24"/>
        </w:rPr>
        <w:t>e</w:t>
      </w:r>
      <w:r w:rsidRPr="00FA1C97">
        <w:rPr>
          <w:rFonts w:asciiTheme="majorBidi" w:hAnsiTheme="majorBidi" w:cstheme="majorBidi"/>
          <w:color w:val="000000"/>
          <w:sz w:val="24"/>
          <w:szCs w:val="24"/>
        </w:rPr>
        <w:t xml:space="preserve">s au niveau de laboratoire de la station d’épuration des eaux usées d’El Milia de la wilaya  de Jijel. Et pour la </w:t>
      </w:r>
      <w:r>
        <w:rPr>
          <w:rFonts w:asciiTheme="majorBidi" w:hAnsiTheme="majorBidi" w:cstheme="majorBidi"/>
          <w:color w:val="000000"/>
          <w:sz w:val="24"/>
          <w:szCs w:val="24"/>
        </w:rPr>
        <w:t xml:space="preserve">matière en suspension elle à </w:t>
      </w:r>
      <w:r w:rsidRPr="00FA1C97">
        <w:rPr>
          <w:rFonts w:asciiTheme="majorBidi" w:hAnsiTheme="majorBidi" w:cstheme="majorBidi"/>
          <w:color w:val="000000"/>
          <w:sz w:val="24"/>
          <w:szCs w:val="24"/>
        </w:rPr>
        <w:t>était  effectué</w:t>
      </w:r>
      <w:r>
        <w:rPr>
          <w:rFonts w:asciiTheme="majorBidi" w:hAnsiTheme="majorBidi" w:cstheme="majorBidi"/>
          <w:color w:val="000000"/>
          <w:sz w:val="24"/>
          <w:szCs w:val="24"/>
        </w:rPr>
        <w:t>e</w:t>
      </w:r>
      <w:r w:rsidRPr="00FA1C97">
        <w:rPr>
          <w:rFonts w:asciiTheme="majorBidi" w:hAnsiTheme="majorBidi" w:cstheme="majorBidi"/>
          <w:color w:val="000000"/>
          <w:sz w:val="24"/>
          <w:szCs w:val="24"/>
        </w:rPr>
        <w:t xml:space="preserve"> au laborato</w:t>
      </w:r>
      <w:r w:rsidR="003274B3">
        <w:rPr>
          <w:rFonts w:asciiTheme="majorBidi" w:hAnsiTheme="majorBidi" w:cstheme="majorBidi"/>
          <w:color w:val="000000"/>
          <w:sz w:val="24"/>
          <w:szCs w:val="24"/>
        </w:rPr>
        <w:t>ire de la station d’épuration d’</w:t>
      </w:r>
      <w:r w:rsidRPr="00FA1C97">
        <w:rPr>
          <w:rFonts w:asciiTheme="majorBidi" w:hAnsiTheme="majorBidi" w:cstheme="majorBidi"/>
          <w:color w:val="000000"/>
          <w:sz w:val="24"/>
          <w:szCs w:val="24"/>
        </w:rPr>
        <w:t xml:space="preserve"> </w:t>
      </w:r>
      <w:r w:rsidR="003274B3">
        <w:rPr>
          <w:rFonts w:asciiTheme="majorBidi" w:hAnsiTheme="majorBidi" w:cstheme="majorBidi"/>
          <w:color w:val="000000"/>
          <w:sz w:val="24"/>
          <w:szCs w:val="24"/>
        </w:rPr>
        <w:t xml:space="preserve">El </w:t>
      </w:r>
      <w:r w:rsidRPr="00FA1C97">
        <w:rPr>
          <w:rFonts w:asciiTheme="majorBidi" w:hAnsiTheme="majorBidi" w:cstheme="majorBidi"/>
          <w:color w:val="000000"/>
          <w:sz w:val="24"/>
          <w:szCs w:val="24"/>
        </w:rPr>
        <w:t>Rabta de Jijel</w:t>
      </w:r>
      <w:r w:rsidR="00F25FBD">
        <w:rPr>
          <w:rFonts w:asciiTheme="majorBidi" w:hAnsiTheme="majorBidi" w:cstheme="majorBidi"/>
          <w:color w:val="000000"/>
          <w:sz w:val="24"/>
          <w:szCs w:val="24"/>
        </w:rPr>
        <w:t xml:space="preserve"> Les sulfates </w:t>
      </w:r>
      <w:r>
        <w:rPr>
          <w:rFonts w:asciiTheme="majorBidi" w:hAnsiTheme="majorBidi" w:cstheme="majorBidi"/>
          <w:color w:val="000000"/>
          <w:sz w:val="24"/>
          <w:szCs w:val="24"/>
        </w:rPr>
        <w:t xml:space="preserve"> le</w:t>
      </w:r>
      <w:r w:rsidR="00F25FBD">
        <w:rPr>
          <w:rFonts w:asciiTheme="majorBidi" w:hAnsiTheme="majorBidi" w:cstheme="majorBidi"/>
          <w:color w:val="000000"/>
          <w:sz w:val="24"/>
          <w:szCs w:val="24"/>
        </w:rPr>
        <w:t>s</w:t>
      </w:r>
      <w:r>
        <w:rPr>
          <w:rFonts w:asciiTheme="majorBidi" w:hAnsiTheme="majorBidi" w:cstheme="majorBidi"/>
          <w:color w:val="000000"/>
          <w:sz w:val="24"/>
          <w:szCs w:val="24"/>
        </w:rPr>
        <w:t xml:space="preserve"> nitrates </w:t>
      </w:r>
      <w:r w:rsidR="00F25FBD">
        <w:rPr>
          <w:rFonts w:asciiTheme="majorBidi" w:hAnsiTheme="majorBidi" w:cstheme="majorBidi"/>
          <w:color w:val="000000"/>
          <w:sz w:val="24"/>
          <w:szCs w:val="24"/>
        </w:rPr>
        <w:t xml:space="preserve">et les métaux lourds </w:t>
      </w:r>
      <w:r>
        <w:rPr>
          <w:rFonts w:asciiTheme="majorBidi" w:hAnsiTheme="majorBidi" w:cstheme="majorBidi"/>
          <w:color w:val="000000"/>
          <w:sz w:val="24"/>
          <w:szCs w:val="24"/>
        </w:rPr>
        <w:t xml:space="preserve">ont été dosés au niveau de laboratoire de biologie de </w:t>
      </w:r>
      <w:r w:rsidR="00ED5198">
        <w:rPr>
          <w:rFonts w:asciiTheme="majorBidi" w:hAnsiTheme="majorBidi" w:cstheme="majorBidi"/>
          <w:color w:val="000000"/>
          <w:sz w:val="24"/>
          <w:szCs w:val="24"/>
        </w:rPr>
        <w:t xml:space="preserve">l’université de </w:t>
      </w:r>
      <w:r>
        <w:rPr>
          <w:rFonts w:asciiTheme="majorBidi" w:hAnsiTheme="majorBidi" w:cstheme="majorBidi"/>
          <w:color w:val="000000"/>
          <w:sz w:val="24"/>
          <w:szCs w:val="24"/>
        </w:rPr>
        <w:t>Jijel.</w:t>
      </w:r>
      <w:r w:rsidR="003274B3" w:rsidRPr="003274B3">
        <w:rPr>
          <w:rFonts w:asciiTheme="majorBidi" w:hAnsiTheme="majorBidi" w:cstheme="majorBidi"/>
          <w:color w:val="000000"/>
          <w:sz w:val="24"/>
          <w:szCs w:val="24"/>
        </w:rPr>
        <w:t xml:space="preserve"> </w:t>
      </w:r>
      <w:r w:rsidR="003274B3" w:rsidRPr="00FA4D84">
        <w:rPr>
          <w:rFonts w:asciiTheme="majorBidi" w:hAnsiTheme="majorBidi" w:cstheme="majorBidi"/>
          <w:color w:val="000000"/>
          <w:sz w:val="24"/>
          <w:szCs w:val="24"/>
        </w:rPr>
        <w:t>Après avoir</w:t>
      </w:r>
      <w:r w:rsidR="003274B3">
        <w:rPr>
          <w:rFonts w:asciiTheme="majorBidi" w:hAnsiTheme="majorBidi" w:cstheme="majorBidi"/>
          <w:color w:val="000000"/>
          <w:sz w:val="24"/>
          <w:szCs w:val="24"/>
        </w:rPr>
        <w:t xml:space="preserve"> été</w:t>
      </w:r>
      <w:r w:rsidR="003274B3" w:rsidRPr="00FA4D84">
        <w:rPr>
          <w:rFonts w:asciiTheme="majorBidi" w:hAnsiTheme="majorBidi" w:cstheme="majorBidi"/>
          <w:color w:val="000000"/>
          <w:sz w:val="24"/>
          <w:szCs w:val="24"/>
        </w:rPr>
        <w:t xml:space="preserve"> prélevé et conservé les échantillons selon les conditions requises pour les eaux de surfaces, </w:t>
      </w:r>
      <w:r w:rsidR="003274B3" w:rsidRPr="00B63A62">
        <w:rPr>
          <w:rFonts w:asciiTheme="majorBidi" w:hAnsiTheme="majorBidi" w:cstheme="majorBidi"/>
          <w:color w:val="000000" w:themeColor="text1"/>
          <w:sz w:val="24"/>
          <w:szCs w:val="24"/>
        </w:rPr>
        <w:t>les analyses ont été effectués selon les protocoles préconisés par Rodier (2005)</w:t>
      </w:r>
      <w:r w:rsidR="003274B3">
        <w:rPr>
          <w:rFonts w:asciiTheme="majorBidi" w:hAnsiTheme="majorBidi" w:cstheme="majorBidi"/>
          <w:color w:val="000000" w:themeColor="text1"/>
          <w:sz w:val="24"/>
          <w:szCs w:val="24"/>
        </w:rPr>
        <w:t xml:space="preserve"> et les protocoles de la station d’épuration des eaux usées d’El- Milia.</w:t>
      </w: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3F740D" w:rsidRDefault="003F740D" w:rsidP="004E35DD">
      <w:pPr>
        <w:spacing w:after="0" w:line="360" w:lineRule="auto"/>
        <w:jc w:val="both"/>
        <w:rPr>
          <w:rFonts w:asciiTheme="majorBidi" w:hAnsiTheme="majorBidi" w:cstheme="majorBidi"/>
          <w:b/>
          <w:bCs/>
          <w:color w:val="000000"/>
          <w:sz w:val="24"/>
          <w:szCs w:val="24"/>
        </w:rPr>
      </w:pPr>
    </w:p>
    <w:p w:rsidR="00903C65" w:rsidRDefault="00903C65" w:rsidP="004E35DD">
      <w:pPr>
        <w:spacing w:after="0" w:line="360" w:lineRule="auto"/>
        <w:jc w:val="both"/>
        <w:rPr>
          <w:rFonts w:asciiTheme="majorBidi" w:hAnsiTheme="majorBidi" w:cstheme="majorBidi"/>
          <w:b/>
          <w:bCs/>
          <w:color w:val="000000"/>
          <w:sz w:val="24"/>
          <w:szCs w:val="24"/>
        </w:rPr>
      </w:pPr>
    </w:p>
    <w:p w:rsidR="003F740D" w:rsidRPr="00253441" w:rsidRDefault="003F740D" w:rsidP="004E35DD">
      <w:pPr>
        <w:spacing w:after="0" w:line="360" w:lineRule="auto"/>
        <w:jc w:val="both"/>
        <w:rPr>
          <w:rFonts w:asciiTheme="majorBidi" w:hAnsiTheme="majorBidi" w:cstheme="majorBidi"/>
          <w:color w:val="000000"/>
          <w:sz w:val="24"/>
          <w:szCs w:val="24"/>
        </w:rPr>
      </w:pPr>
      <w:r w:rsidRPr="00F3230C">
        <w:rPr>
          <w:rFonts w:asciiTheme="majorBidi" w:hAnsiTheme="majorBidi" w:cstheme="majorBidi"/>
          <w:b/>
          <w:bCs/>
          <w:color w:val="000000"/>
          <w:sz w:val="24"/>
          <w:szCs w:val="24"/>
        </w:rPr>
        <w:lastRenderedPageBreak/>
        <w:t xml:space="preserve">Tableau </w:t>
      </w:r>
      <w:r w:rsidR="0056514B">
        <w:rPr>
          <w:rFonts w:asciiTheme="majorBidi" w:hAnsiTheme="majorBidi" w:cstheme="majorBidi"/>
          <w:b/>
          <w:bCs/>
          <w:color w:val="000000"/>
          <w:sz w:val="24"/>
          <w:szCs w:val="24"/>
        </w:rPr>
        <w:t>4</w:t>
      </w:r>
      <w:r w:rsidR="00241968">
        <w:rPr>
          <w:rFonts w:asciiTheme="majorBidi" w:hAnsiTheme="majorBidi" w:cstheme="majorBidi"/>
          <w:color w:val="000000"/>
          <w:sz w:val="24"/>
          <w:szCs w:val="24"/>
        </w:rPr>
        <w:t>:</w:t>
      </w:r>
      <w:r>
        <w:rPr>
          <w:rFonts w:asciiTheme="majorBidi" w:hAnsiTheme="majorBidi" w:cstheme="majorBidi"/>
          <w:color w:val="000000"/>
          <w:sz w:val="24"/>
          <w:szCs w:val="24"/>
        </w:rPr>
        <w:t xml:space="preserve"> Les différentes méthodes d’analyses physico-chimiques utilisées.</w:t>
      </w:r>
    </w:p>
    <w:tbl>
      <w:tblPr>
        <w:tblStyle w:val="Grilledutableau"/>
        <w:tblW w:w="9952" w:type="dxa"/>
        <w:tblInd w:w="-318" w:type="dxa"/>
        <w:tblLayout w:type="fixed"/>
        <w:tblLook w:val="04A0"/>
      </w:tblPr>
      <w:tblGrid>
        <w:gridCol w:w="2440"/>
        <w:gridCol w:w="1116"/>
        <w:gridCol w:w="4406"/>
        <w:gridCol w:w="296"/>
        <w:gridCol w:w="1694"/>
      </w:tblGrid>
      <w:tr w:rsidR="003F740D" w:rsidTr="005503C1">
        <w:trPr>
          <w:trHeight w:val="431"/>
        </w:trPr>
        <w:tc>
          <w:tcPr>
            <w:tcW w:w="2440" w:type="dxa"/>
            <w:vAlign w:val="center"/>
          </w:tcPr>
          <w:p w:rsidR="003F740D" w:rsidRPr="003940C7" w:rsidRDefault="003F740D" w:rsidP="005503C1">
            <w:pPr>
              <w:spacing w:line="360" w:lineRule="auto"/>
              <w:rPr>
                <w:rFonts w:asciiTheme="majorBidi" w:hAnsiTheme="majorBidi" w:cstheme="majorBidi"/>
                <w:b/>
                <w:bCs/>
                <w:color w:val="231F20"/>
              </w:rPr>
            </w:pPr>
            <w:r w:rsidRPr="003940C7">
              <w:rPr>
                <w:rFonts w:asciiTheme="majorBidi" w:hAnsiTheme="majorBidi" w:cstheme="majorBidi"/>
                <w:b/>
                <w:bCs/>
                <w:color w:val="231F20"/>
              </w:rPr>
              <w:t>Paramètres</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Unités</w:t>
            </w:r>
          </w:p>
        </w:tc>
        <w:tc>
          <w:tcPr>
            <w:tcW w:w="4406" w:type="dxa"/>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Méthodes d’analyse</w:t>
            </w:r>
          </w:p>
        </w:tc>
        <w:tc>
          <w:tcPr>
            <w:tcW w:w="1990" w:type="dxa"/>
            <w:gridSpan w:val="2"/>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Appareillage</w:t>
            </w:r>
          </w:p>
        </w:tc>
      </w:tr>
      <w:tr w:rsidR="003F740D" w:rsidTr="005503C1">
        <w:trPr>
          <w:trHeight w:val="371"/>
        </w:trPr>
        <w:tc>
          <w:tcPr>
            <w:tcW w:w="2440" w:type="dxa"/>
            <w:vAlign w:val="center"/>
          </w:tcPr>
          <w:p w:rsidR="003F740D" w:rsidRPr="00FF6213" w:rsidRDefault="003F740D" w:rsidP="005503C1">
            <w:pPr>
              <w:spacing w:line="360" w:lineRule="auto"/>
              <w:rPr>
                <w:rFonts w:asciiTheme="majorBidi" w:hAnsiTheme="majorBidi" w:cstheme="majorBidi"/>
                <w:b/>
                <w:bCs/>
                <w:color w:val="231F20"/>
              </w:rPr>
            </w:pPr>
            <w:r w:rsidRPr="003940C7">
              <w:rPr>
                <w:rFonts w:asciiTheme="majorBidi" w:hAnsiTheme="majorBidi" w:cstheme="majorBidi"/>
                <w:b/>
                <w:bCs/>
                <w:color w:val="231F20"/>
              </w:rPr>
              <w:t>Température</w:t>
            </w:r>
            <w:r>
              <w:rPr>
                <w:rFonts w:asciiTheme="majorBidi" w:hAnsiTheme="majorBidi" w:cstheme="majorBidi"/>
                <w:b/>
                <w:bCs/>
                <w:color w:val="231F20"/>
              </w:rPr>
              <w:t xml:space="preserve"> </w:t>
            </w:r>
            <w:r w:rsidRPr="003940C7">
              <w:rPr>
                <w:rFonts w:asciiTheme="majorBidi" w:hAnsiTheme="majorBidi" w:cstheme="majorBidi"/>
                <w:b/>
                <w:bCs/>
                <w:color w:val="231F20"/>
              </w:rPr>
              <w:t>(T</w:t>
            </w:r>
            <w:r>
              <w:rPr>
                <w:rFonts w:asciiTheme="majorBidi" w:hAnsiTheme="majorBidi" w:cstheme="majorBidi"/>
                <w:b/>
                <w:bCs/>
                <w:color w:val="231F20"/>
              </w:rPr>
              <w:t>°</w:t>
            </w:r>
            <w:r w:rsidRPr="003940C7">
              <w:rPr>
                <w:rFonts w:asciiTheme="majorBidi" w:hAnsiTheme="majorBidi" w:cstheme="majorBidi"/>
                <w:b/>
                <w:bCs/>
                <w:color w:val="231F20"/>
              </w:rPr>
              <w:t>)</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°C</w:t>
            </w:r>
          </w:p>
        </w:tc>
        <w:tc>
          <w:tcPr>
            <w:tcW w:w="4406" w:type="dxa"/>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Lecture directe</w:t>
            </w:r>
          </w:p>
        </w:tc>
        <w:tc>
          <w:tcPr>
            <w:tcW w:w="1990" w:type="dxa"/>
            <w:gridSpan w:val="2"/>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Thermomètre</w:t>
            </w:r>
            <w:r>
              <w:rPr>
                <w:rFonts w:asciiTheme="majorBidi" w:hAnsiTheme="majorBidi" w:cstheme="majorBidi"/>
                <w:color w:val="231F20"/>
              </w:rPr>
              <w:t xml:space="preserve">                 </w:t>
            </w:r>
          </w:p>
        </w:tc>
      </w:tr>
      <w:tr w:rsidR="003F740D" w:rsidTr="005503C1">
        <w:trPr>
          <w:trHeight w:val="376"/>
        </w:trPr>
        <w:tc>
          <w:tcPr>
            <w:tcW w:w="2440" w:type="dxa"/>
            <w:vAlign w:val="center"/>
          </w:tcPr>
          <w:p w:rsidR="003F740D" w:rsidRPr="003940C7" w:rsidRDefault="003F740D" w:rsidP="005503C1">
            <w:pPr>
              <w:spacing w:line="360" w:lineRule="auto"/>
              <w:rPr>
                <w:rFonts w:asciiTheme="majorBidi" w:hAnsiTheme="majorBidi" w:cstheme="majorBidi"/>
                <w:b/>
                <w:bCs/>
                <w:color w:val="231F20"/>
              </w:rPr>
            </w:pPr>
            <w:r>
              <w:rPr>
                <w:rFonts w:asciiTheme="majorBidi" w:hAnsiTheme="majorBidi" w:cstheme="majorBidi"/>
                <w:b/>
                <w:bCs/>
                <w:color w:val="231F20"/>
              </w:rPr>
              <w:t>PH</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w:t>
            </w:r>
          </w:p>
        </w:tc>
        <w:tc>
          <w:tcPr>
            <w:tcW w:w="4406" w:type="dxa"/>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 xml:space="preserve">  Mesure directe</w:t>
            </w:r>
          </w:p>
        </w:tc>
        <w:tc>
          <w:tcPr>
            <w:tcW w:w="1990" w:type="dxa"/>
            <w:gridSpan w:val="2"/>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 xml:space="preserve">PH-mètre </w:t>
            </w:r>
          </w:p>
        </w:tc>
      </w:tr>
      <w:tr w:rsidR="003F740D" w:rsidTr="005503C1">
        <w:trPr>
          <w:trHeight w:val="695"/>
        </w:trPr>
        <w:tc>
          <w:tcPr>
            <w:tcW w:w="2440" w:type="dxa"/>
            <w:vAlign w:val="center"/>
          </w:tcPr>
          <w:p w:rsidR="003F740D" w:rsidRPr="003940C7" w:rsidRDefault="003F740D" w:rsidP="005503C1">
            <w:pPr>
              <w:spacing w:line="360" w:lineRule="auto"/>
              <w:rPr>
                <w:rFonts w:asciiTheme="majorBidi" w:hAnsiTheme="majorBidi" w:cstheme="majorBidi"/>
                <w:b/>
                <w:bCs/>
                <w:color w:val="231F20"/>
              </w:rPr>
            </w:pPr>
            <w:r>
              <w:rPr>
                <w:rFonts w:asciiTheme="majorBidi" w:hAnsiTheme="majorBidi" w:cstheme="majorBidi"/>
                <w:b/>
                <w:bCs/>
                <w:color w:val="231F20"/>
              </w:rPr>
              <w:t xml:space="preserve">Conductivité  électrique </w:t>
            </w:r>
            <w:r w:rsidRPr="003940C7">
              <w:rPr>
                <w:rFonts w:asciiTheme="majorBidi" w:hAnsiTheme="majorBidi" w:cstheme="majorBidi"/>
                <w:b/>
                <w:bCs/>
                <w:color w:val="231F20"/>
              </w:rPr>
              <w:t>(CE)</w:t>
            </w:r>
          </w:p>
        </w:tc>
        <w:tc>
          <w:tcPr>
            <w:tcW w:w="1116" w:type="dxa"/>
            <w:vAlign w:val="center"/>
          </w:tcPr>
          <w:p w:rsidR="003F740D" w:rsidRPr="003940C7" w:rsidRDefault="00ED5198" w:rsidP="00EB524C">
            <w:pPr>
              <w:spacing w:line="360" w:lineRule="auto"/>
              <w:jc w:val="center"/>
              <w:rPr>
                <w:rFonts w:asciiTheme="majorBidi" w:hAnsiTheme="majorBidi" w:cstheme="majorBidi"/>
                <w:b/>
                <w:bCs/>
                <w:color w:val="231F20"/>
              </w:rPr>
            </w:pPr>
            <w:r>
              <w:rPr>
                <w:rFonts w:asciiTheme="majorBidi" w:hAnsiTheme="majorBidi" w:cstheme="majorBidi"/>
                <w:b/>
                <w:bCs/>
                <w:color w:val="231F20"/>
              </w:rPr>
              <w:t>µ</w:t>
            </w:r>
            <w:r w:rsidR="003F740D">
              <w:rPr>
                <w:rFonts w:asciiTheme="majorBidi" w:hAnsiTheme="majorBidi" w:cstheme="majorBidi"/>
                <w:b/>
                <w:bCs/>
                <w:color w:val="231F20"/>
              </w:rPr>
              <w:t>s/cm</w:t>
            </w:r>
          </w:p>
        </w:tc>
        <w:tc>
          <w:tcPr>
            <w:tcW w:w="4406" w:type="dxa"/>
            <w:vAlign w:val="center"/>
          </w:tcPr>
          <w:p w:rsidR="003F740D" w:rsidRPr="00EB524C" w:rsidRDefault="00EB524C" w:rsidP="00EB524C">
            <w:pPr>
              <w:spacing w:line="360" w:lineRule="auto"/>
              <w:rPr>
                <w:rFonts w:asciiTheme="majorBidi" w:hAnsiTheme="majorBidi" w:cstheme="majorBidi"/>
                <w:color w:val="231F20"/>
              </w:rPr>
            </w:pPr>
            <w:r>
              <w:rPr>
                <w:rFonts w:asciiTheme="majorBidi" w:hAnsiTheme="majorBidi" w:cstheme="majorBidi"/>
                <w:color w:val="231F20"/>
              </w:rPr>
              <w:t xml:space="preserve">Lecture directe </w:t>
            </w:r>
          </w:p>
        </w:tc>
        <w:tc>
          <w:tcPr>
            <w:tcW w:w="1990" w:type="dxa"/>
            <w:gridSpan w:val="2"/>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Conductimètre</w:t>
            </w:r>
            <w:r>
              <w:rPr>
                <w:rFonts w:asciiTheme="majorBidi" w:hAnsiTheme="majorBidi" w:cstheme="majorBidi"/>
                <w:color w:val="231F20"/>
              </w:rPr>
              <w:t xml:space="preserve"> électrique </w:t>
            </w:r>
          </w:p>
        </w:tc>
      </w:tr>
      <w:tr w:rsidR="003F740D" w:rsidTr="005503C1">
        <w:trPr>
          <w:trHeight w:val="1141"/>
        </w:trPr>
        <w:tc>
          <w:tcPr>
            <w:tcW w:w="2440" w:type="dxa"/>
            <w:vAlign w:val="center"/>
          </w:tcPr>
          <w:p w:rsidR="003F740D" w:rsidRPr="003940C7" w:rsidRDefault="003F740D" w:rsidP="005503C1">
            <w:pPr>
              <w:spacing w:line="360" w:lineRule="auto"/>
              <w:rPr>
                <w:rFonts w:asciiTheme="majorBidi" w:hAnsiTheme="majorBidi" w:cstheme="majorBidi"/>
                <w:b/>
                <w:bCs/>
                <w:color w:val="231F20"/>
              </w:rPr>
            </w:pPr>
            <w:r w:rsidRPr="003940C7">
              <w:rPr>
                <w:rFonts w:asciiTheme="majorBidi" w:hAnsiTheme="majorBidi" w:cstheme="majorBidi"/>
                <w:b/>
                <w:bCs/>
                <w:color w:val="231F20"/>
              </w:rPr>
              <w:t xml:space="preserve">     </w:t>
            </w:r>
          </w:p>
          <w:p w:rsidR="003F740D" w:rsidRPr="003940C7" w:rsidRDefault="003F740D" w:rsidP="005503C1">
            <w:pPr>
              <w:spacing w:line="360" w:lineRule="auto"/>
              <w:rPr>
                <w:rFonts w:asciiTheme="majorBidi" w:hAnsiTheme="majorBidi" w:cstheme="majorBidi"/>
                <w:color w:val="231F20"/>
              </w:rPr>
            </w:pPr>
            <w:r w:rsidRPr="003940C7">
              <w:rPr>
                <w:rFonts w:asciiTheme="majorBidi" w:hAnsiTheme="majorBidi" w:cstheme="majorBidi"/>
                <w:b/>
                <w:bCs/>
                <w:color w:val="231F20"/>
              </w:rPr>
              <w:t>Turbidité</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231F20"/>
              </w:rPr>
            </w:pPr>
          </w:p>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NTU</w:t>
            </w:r>
          </w:p>
        </w:tc>
        <w:tc>
          <w:tcPr>
            <w:tcW w:w="4406" w:type="dxa"/>
          </w:tcPr>
          <w:p w:rsidR="003F740D" w:rsidRPr="003F740D" w:rsidRDefault="003F740D" w:rsidP="004E35DD">
            <w:pPr>
              <w:spacing w:line="360" w:lineRule="auto"/>
              <w:jc w:val="both"/>
              <w:rPr>
                <w:rFonts w:asciiTheme="majorBidi" w:hAnsiTheme="majorBidi" w:cstheme="majorBidi"/>
              </w:rPr>
            </w:pPr>
            <w:r w:rsidRPr="003F740D">
              <w:rPr>
                <w:rFonts w:asciiTheme="majorBidi" w:hAnsiTheme="majorBidi" w:cstheme="majorBidi"/>
              </w:rPr>
              <w:t>On remplit une cuvette propre jusqu’au trait (50 ml) avec de l’eau à analyser, Placer la cuvette dans le puits de mesure.</w:t>
            </w:r>
          </w:p>
        </w:tc>
        <w:tc>
          <w:tcPr>
            <w:tcW w:w="1990" w:type="dxa"/>
            <w:gridSpan w:val="2"/>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Spectrophotomètre</w:t>
            </w:r>
          </w:p>
          <w:p w:rsidR="003F740D"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(lovibond)</w:t>
            </w:r>
          </w:p>
          <w:p w:rsidR="003F740D" w:rsidRPr="003940C7" w:rsidRDefault="003F740D" w:rsidP="004E35DD">
            <w:pPr>
              <w:spacing w:line="360" w:lineRule="auto"/>
              <w:jc w:val="both"/>
              <w:rPr>
                <w:rFonts w:asciiTheme="majorBidi" w:hAnsiTheme="majorBidi" w:cstheme="majorBidi"/>
                <w:color w:val="231F20"/>
              </w:rPr>
            </w:pPr>
          </w:p>
        </w:tc>
      </w:tr>
      <w:tr w:rsidR="003F740D" w:rsidTr="005503C1">
        <w:trPr>
          <w:trHeight w:val="1520"/>
        </w:trPr>
        <w:tc>
          <w:tcPr>
            <w:tcW w:w="2440" w:type="dxa"/>
            <w:vAlign w:val="center"/>
          </w:tcPr>
          <w:p w:rsidR="003F740D" w:rsidRPr="003940C7" w:rsidRDefault="003F740D" w:rsidP="005503C1">
            <w:pPr>
              <w:spacing w:line="360" w:lineRule="auto"/>
              <w:rPr>
                <w:rFonts w:asciiTheme="majorBidi" w:hAnsiTheme="majorBidi" w:cstheme="majorBidi"/>
                <w:b/>
                <w:bCs/>
                <w:color w:val="231F20"/>
              </w:rPr>
            </w:pPr>
            <w:r>
              <w:rPr>
                <w:rFonts w:asciiTheme="majorBidi" w:hAnsiTheme="majorBidi" w:cstheme="majorBidi"/>
                <w:b/>
                <w:bCs/>
                <w:color w:val="231F20"/>
              </w:rPr>
              <w:t>La matière e</w:t>
            </w:r>
            <w:r w:rsidR="00C51361">
              <w:rPr>
                <w:rFonts w:asciiTheme="majorBidi" w:hAnsiTheme="majorBidi" w:cstheme="majorBidi"/>
                <w:b/>
                <w:bCs/>
                <w:color w:val="231F20"/>
              </w:rPr>
              <w:t>n suspension</w:t>
            </w:r>
            <w:r>
              <w:rPr>
                <w:rFonts w:asciiTheme="majorBidi" w:hAnsiTheme="majorBidi" w:cstheme="majorBidi"/>
                <w:b/>
                <w:bCs/>
                <w:color w:val="231F20"/>
              </w:rPr>
              <w:t xml:space="preserve"> </w:t>
            </w:r>
            <w:r w:rsidRPr="003940C7">
              <w:rPr>
                <w:rFonts w:asciiTheme="majorBidi" w:hAnsiTheme="majorBidi" w:cstheme="majorBidi"/>
                <w:b/>
                <w:bCs/>
                <w:color w:val="231F20"/>
              </w:rPr>
              <w:t>(MES)</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231F20"/>
              </w:rPr>
            </w:pPr>
            <w:r w:rsidRPr="003940C7">
              <w:rPr>
                <w:rFonts w:asciiTheme="majorBidi" w:hAnsiTheme="majorBidi" w:cstheme="majorBidi"/>
                <w:b/>
                <w:bCs/>
                <w:color w:val="231F20"/>
              </w:rPr>
              <w:t>mg/l</w:t>
            </w:r>
          </w:p>
        </w:tc>
        <w:tc>
          <w:tcPr>
            <w:tcW w:w="4406" w:type="dxa"/>
          </w:tcPr>
          <w:p w:rsidR="003F740D" w:rsidRPr="003940C7" w:rsidRDefault="003F740D" w:rsidP="00EB524C">
            <w:pPr>
              <w:spacing w:line="360" w:lineRule="auto"/>
              <w:jc w:val="both"/>
              <w:rPr>
                <w:rFonts w:asciiTheme="majorBidi" w:hAnsiTheme="majorBidi" w:cstheme="majorBidi"/>
                <w:color w:val="231F20"/>
              </w:rPr>
            </w:pPr>
            <w:r w:rsidRPr="003940C7">
              <w:rPr>
                <w:rFonts w:asciiTheme="majorBidi" w:hAnsiTheme="majorBidi" w:cstheme="majorBidi"/>
                <w:color w:val="000000"/>
              </w:rPr>
              <w:t>La présence des MES dans l’eau provoque sa turbidité Pour la mesure  des MES, nous avons utilisé la méthode par filtration sur disque filtrant.</w:t>
            </w:r>
          </w:p>
        </w:tc>
        <w:tc>
          <w:tcPr>
            <w:tcW w:w="1990" w:type="dxa"/>
            <w:gridSpan w:val="2"/>
          </w:tcPr>
          <w:p w:rsidR="003F740D" w:rsidRDefault="003F740D" w:rsidP="004E35DD">
            <w:pPr>
              <w:spacing w:line="360" w:lineRule="auto"/>
              <w:jc w:val="both"/>
              <w:rPr>
                <w:rFonts w:asciiTheme="majorBidi" w:hAnsiTheme="majorBidi" w:cstheme="majorBidi"/>
                <w:color w:val="231F20"/>
              </w:rPr>
            </w:pPr>
            <w:r>
              <w:rPr>
                <w:rFonts w:asciiTheme="majorBidi" w:hAnsiTheme="majorBidi" w:cstheme="majorBidi"/>
                <w:color w:val="231F20"/>
              </w:rPr>
              <w:t xml:space="preserve">Par méthode de calcule </w:t>
            </w:r>
          </w:p>
          <w:p w:rsidR="003F740D" w:rsidRPr="003940C7" w:rsidRDefault="003F740D" w:rsidP="004E35DD">
            <w:pPr>
              <w:spacing w:line="360" w:lineRule="auto"/>
              <w:jc w:val="both"/>
              <w:rPr>
                <w:rFonts w:asciiTheme="majorBidi" w:hAnsiTheme="majorBidi" w:cstheme="majorBidi"/>
                <w:color w:val="231F20"/>
              </w:rPr>
            </w:pPr>
            <w:r>
              <w:rPr>
                <w:rFonts w:asciiTheme="majorBidi" w:hAnsiTheme="majorBidi" w:cstheme="majorBidi"/>
                <w:color w:val="231F20"/>
              </w:rPr>
              <w:t>(voir annexe</w:t>
            </w:r>
            <w:r w:rsidR="00F25FBD">
              <w:rPr>
                <w:rFonts w:asciiTheme="majorBidi" w:hAnsiTheme="majorBidi" w:cstheme="majorBidi"/>
                <w:color w:val="231F20"/>
              </w:rPr>
              <w:t xml:space="preserve"> </w:t>
            </w:r>
            <w:r w:rsidR="00ED5198">
              <w:rPr>
                <w:rFonts w:asciiTheme="majorBidi" w:hAnsiTheme="majorBidi" w:cstheme="majorBidi"/>
                <w:color w:val="231F20"/>
              </w:rPr>
              <w:t>01</w:t>
            </w:r>
            <w:r w:rsidR="001C1DC1">
              <w:rPr>
                <w:rFonts w:asciiTheme="majorBidi" w:hAnsiTheme="majorBidi" w:cstheme="majorBidi"/>
                <w:color w:val="231F20"/>
              </w:rPr>
              <w:t>)</w:t>
            </w:r>
          </w:p>
        </w:tc>
      </w:tr>
      <w:tr w:rsidR="003F740D" w:rsidTr="005503C1">
        <w:trPr>
          <w:trHeight w:val="2283"/>
        </w:trPr>
        <w:tc>
          <w:tcPr>
            <w:tcW w:w="2440" w:type="dxa"/>
            <w:vAlign w:val="center"/>
          </w:tcPr>
          <w:p w:rsidR="003F740D" w:rsidRPr="003940C7" w:rsidRDefault="003F740D" w:rsidP="005503C1">
            <w:pPr>
              <w:spacing w:line="360" w:lineRule="auto"/>
              <w:rPr>
                <w:rFonts w:asciiTheme="majorBidi" w:hAnsiTheme="majorBidi" w:cstheme="majorBidi"/>
                <w:color w:val="231F20"/>
              </w:rPr>
            </w:pPr>
            <w:r w:rsidRPr="003940C7">
              <w:rPr>
                <w:rFonts w:asciiTheme="majorBidi" w:hAnsiTheme="majorBidi" w:cstheme="majorBidi"/>
                <w:b/>
                <w:bCs/>
                <w:color w:val="231F20"/>
              </w:rPr>
              <w:t>Phosphore total (PT)</w:t>
            </w:r>
          </w:p>
        </w:tc>
        <w:tc>
          <w:tcPr>
            <w:tcW w:w="1116" w:type="dxa"/>
            <w:vAlign w:val="center"/>
          </w:tcPr>
          <w:p w:rsidR="003F740D" w:rsidRPr="003940C7" w:rsidRDefault="003F740D" w:rsidP="00EB524C">
            <w:pPr>
              <w:spacing w:line="360" w:lineRule="auto"/>
              <w:jc w:val="center"/>
              <w:rPr>
                <w:rFonts w:asciiTheme="majorBidi" w:hAnsiTheme="majorBidi" w:cstheme="majorBidi"/>
                <w:color w:val="231F20"/>
              </w:rPr>
            </w:pPr>
            <w:r w:rsidRPr="003940C7">
              <w:rPr>
                <w:rFonts w:asciiTheme="majorBidi" w:hAnsiTheme="majorBidi" w:cstheme="majorBidi"/>
                <w:b/>
                <w:bCs/>
                <w:color w:val="231F20"/>
              </w:rPr>
              <w:t>mg/l</w:t>
            </w:r>
          </w:p>
        </w:tc>
        <w:tc>
          <w:tcPr>
            <w:tcW w:w="4406" w:type="dxa"/>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Dans un</w:t>
            </w:r>
            <w:r w:rsidR="00ED5198">
              <w:rPr>
                <w:rFonts w:asciiTheme="majorBidi" w:hAnsiTheme="majorBidi" w:cstheme="majorBidi"/>
                <w:color w:val="231F20"/>
              </w:rPr>
              <w:t>e cuvette de réaction on ajoute</w:t>
            </w:r>
            <w:r w:rsidRPr="003940C7">
              <w:rPr>
                <w:rFonts w:asciiTheme="majorBidi" w:hAnsiTheme="majorBidi" w:cstheme="majorBidi"/>
                <w:color w:val="231F20"/>
              </w:rPr>
              <w:t xml:space="preserve"> 5 ml d’échantill</w:t>
            </w:r>
            <w:r>
              <w:rPr>
                <w:rFonts w:asciiTheme="majorBidi" w:hAnsiTheme="majorBidi" w:cstheme="majorBidi"/>
                <w:color w:val="231F20"/>
              </w:rPr>
              <w:t>on, puis une cuillère graduée numéro</w:t>
            </w:r>
            <w:r w:rsidRPr="003940C7">
              <w:rPr>
                <w:rFonts w:asciiTheme="majorBidi" w:hAnsiTheme="majorBidi" w:cstheme="majorBidi"/>
                <w:color w:val="231F20"/>
              </w:rPr>
              <w:t xml:space="preserve"> 4 de Phosphate-103, pendant 30 minutes à une température de 100 °C. On ajoute  2 gouttes  de Phosphate-1</w:t>
            </w:r>
            <w:r>
              <w:rPr>
                <w:rFonts w:asciiTheme="majorBidi" w:hAnsiTheme="majorBidi" w:cstheme="majorBidi"/>
                <w:color w:val="231F20"/>
              </w:rPr>
              <w:t>01, puis une cuillère graduée numéro</w:t>
            </w:r>
            <w:r w:rsidRPr="003940C7">
              <w:rPr>
                <w:rFonts w:asciiTheme="majorBidi" w:hAnsiTheme="majorBidi" w:cstheme="majorBidi"/>
                <w:color w:val="231F20"/>
              </w:rPr>
              <w:t>. 4 de Phosphate-102.</w:t>
            </w:r>
          </w:p>
        </w:tc>
        <w:tc>
          <w:tcPr>
            <w:tcW w:w="1990" w:type="dxa"/>
            <w:gridSpan w:val="2"/>
          </w:tcPr>
          <w:p w:rsidR="003F740D" w:rsidRPr="003940C7" w:rsidRDefault="003F740D" w:rsidP="004E35DD">
            <w:pPr>
              <w:spacing w:line="360" w:lineRule="auto"/>
              <w:jc w:val="both"/>
              <w:rPr>
                <w:rFonts w:asciiTheme="majorBidi" w:hAnsiTheme="majorBidi" w:cstheme="majorBidi"/>
                <w:color w:val="231F20"/>
              </w:rPr>
            </w:pPr>
          </w:p>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Spectrophotomètre</w:t>
            </w:r>
          </w:p>
          <w:p w:rsidR="003F740D"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(lovibond)</w:t>
            </w:r>
          </w:p>
          <w:p w:rsidR="001C1DC1" w:rsidRDefault="001C1DC1" w:rsidP="004E35DD">
            <w:pPr>
              <w:spacing w:line="360" w:lineRule="auto"/>
              <w:jc w:val="both"/>
              <w:rPr>
                <w:rFonts w:asciiTheme="majorBidi" w:hAnsiTheme="majorBidi" w:cstheme="majorBidi"/>
                <w:color w:val="231F20"/>
              </w:rPr>
            </w:pPr>
          </w:p>
          <w:p w:rsidR="003F740D" w:rsidRPr="003940C7" w:rsidRDefault="00ED5198" w:rsidP="004E35DD">
            <w:pPr>
              <w:spacing w:line="360" w:lineRule="auto"/>
              <w:jc w:val="both"/>
              <w:rPr>
                <w:rFonts w:asciiTheme="majorBidi" w:hAnsiTheme="majorBidi" w:cstheme="majorBidi"/>
                <w:color w:val="231F20"/>
              </w:rPr>
            </w:pPr>
            <w:r>
              <w:rPr>
                <w:rFonts w:asciiTheme="majorBidi" w:hAnsiTheme="majorBidi" w:cstheme="majorBidi"/>
                <w:color w:val="231F20"/>
              </w:rPr>
              <w:t>(voir annexe 02</w:t>
            </w:r>
            <w:r w:rsidR="001C1DC1">
              <w:rPr>
                <w:rFonts w:asciiTheme="majorBidi" w:hAnsiTheme="majorBidi" w:cstheme="majorBidi"/>
                <w:color w:val="231F20"/>
              </w:rPr>
              <w:t>)</w:t>
            </w:r>
          </w:p>
        </w:tc>
      </w:tr>
      <w:tr w:rsidR="003F740D" w:rsidTr="005503C1">
        <w:trPr>
          <w:trHeight w:val="1230"/>
        </w:trPr>
        <w:tc>
          <w:tcPr>
            <w:tcW w:w="2440" w:type="dxa"/>
            <w:tcBorders>
              <w:top w:val="nil"/>
              <w:bottom w:val="nil"/>
            </w:tcBorders>
            <w:vAlign w:val="center"/>
          </w:tcPr>
          <w:p w:rsidR="003F740D" w:rsidRPr="003940C7" w:rsidRDefault="003F740D" w:rsidP="005503C1">
            <w:pPr>
              <w:spacing w:line="360" w:lineRule="auto"/>
              <w:rPr>
                <w:rFonts w:asciiTheme="majorBidi" w:hAnsiTheme="majorBidi" w:cstheme="majorBidi"/>
                <w:b/>
                <w:bCs/>
                <w:color w:val="000000"/>
              </w:rPr>
            </w:pPr>
            <w:r w:rsidRPr="003940C7">
              <w:rPr>
                <w:rFonts w:asciiTheme="majorBidi" w:hAnsiTheme="majorBidi" w:cstheme="majorBidi"/>
                <w:b/>
                <w:bCs/>
                <w:color w:val="000000"/>
              </w:rPr>
              <w:t>La demande chimique en oxygène(DCO)</w:t>
            </w:r>
          </w:p>
        </w:tc>
        <w:tc>
          <w:tcPr>
            <w:tcW w:w="1116" w:type="dxa"/>
            <w:tcBorders>
              <w:top w:val="nil"/>
              <w:bottom w:val="nil"/>
            </w:tcBorders>
            <w:vAlign w:val="center"/>
          </w:tcPr>
          <w:p w:rsidR="003F740D" w:rsidRPr="003940C7" w:rsidRDefault="003F740D" w:rsidP="00EB524C">
            <w:pPr>
              <w:spacing w:line="360" w:lineRule="auto"/>
              <w:jc w:val="center"/>
              <w:rPr>
                <w:rFonts w:asciiTheme="majorBidi" w:hAnsiTheme="majorBidi" w:cstheme="majorBidi"/>
                <w:b/>
                <w:bCs/>
                <w:color w:val="000000"/>
              </w:rPr>
            </w:pPr>
            <w:r w:rsidRPr="003940C7">
              <w:rPr>
                <w:rFonts w:asciiTheme="majorBidi" w:hAnsiTheme="majorBidi" w:cstheme="majorBidi"/>
                <w:b/>
                <w:bCs/>
                <w:color w:val="000000"/>
              </w:rPr>
              <w:t>mg/l</w:t>
            </w:r>
          </w:p>
        </w:tc>
        <w:tc>
          <w:tcPr>
            <w:tcW w:w="4406" w:type="dxa"/>
            <w:tcBorders>
              <w:top w:val="nil"/>
              <w:bottom w:val="nil"/>
            </w:tcBorders>
          </w:tcPr>
          <w:p w:rsidR="003F740D" w:rsidRPr="00EB524C" w:rsidRDefault="003F740D" w:rsidP="00EB524C">
            <w:pPr>
              <w:spacing w:line="360" w:lineRule="auto"/>
              <w:jc w:val="both"/>
              <w:rPr>
                <w:rFonts w:asciiTheme="majorBidi" w:hAnsiTheme="majorBidi" w:cstheme="majorBidi"/>
                <w:color w:val="231F20"/>
              </w:rPr>
            </w:pPr>
            <w:r w:rsidRPr="003940C7">
              <w:rPr>
                <w:rFonts w:asciiTheme="majorBidi" w:hAnsiTheme="majorBidi" w:cstheme="majorBidi"/>
                <w:color w:val="231F20"/>
              </w:rPr>
              <w:t>Dans une cuvette de réaction à couvercle blanc à visser et y verser 2 ml d’échantillon, pendant 2 heu</w:t>
            </w:r>
            <w:r w:rsidR="00EB524C">
              <w:rPr>
                <w:rFonts w:asciiTheme="majorBidi" w:hAnsiTheme="majorBidi" w:cstheme="majorBidi"/>
                <w:color w:val="231F20"/>
              </w:rPr>
              <w:t>res à une température de 150ºC.</w:t>
            </w:r>
          </w:p>
        </w:tc>
        <w:tc>
          <w:tcPr>
            <w:tcW w:w="1990" w:type="dxa"/>
            <w:gridSpan w:val="2"/>
            <w:tcBorders>
              <w:top w:val="nil"/>
              <w:bottom w:val="nil"/>
            </w:tcBorders>
          </w:tcPr>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Spectrophotomètre</w:t>
            </w:r>
          </w:p>
          <w:p w:rsidR="003F740D" w:rsidRDefault="003F740D" w:rsidP="004E35DD">
            <w:pPr>
              <w:spacing w:line="360" w:lineRule="auto"/>
              <w:jc w:val="both"/>
              <w:rPr>
                <w:noProof/>
                <w:lang w:eastAsia="fr-FR"/>
              </w:rPr>
            </w:pPr>
            <w:r w:rsidRPr="003940C7">
              <w:rPr>
                <w:rFonts w:asciiTheme="majorBidi" w:hAnsiTheme="majorBidi" w:cstheme="majorBidi"/>
                <w:color w:val="231F20"/>
              </w:rPr>
              <w:t>(lovibond)</w:t>
            </w:r>
            <w:r>
              <w:rPr>
                <w:noProof/>
                <w:lang w:eastAsia="fr-FR"/>
              </w:rPr>
              <w:t xml:space="preserve"> </w:t>
            </w:r>
          </w:p>
          <w:p w:rsidR="001C1DC1" w:rsidRPr="003940C7" w:rsidRDefault="001C1DC1" w:rsidP="004E35DD">
            <w:pPr>
              <w:spacing w:line="360" w:lineRule="auto"/>
              <w:jc w:val="both"/>
              <w:rPr>
                <w:rFonts w:asciiTheme="majorBidi" w:hAnsiTheme="majorBidi" w:cstheme="majorBidi"/>
                <w:b/>
                <w:bCs/>
                <w:color w:val="000000"/>
              </w:rPr>
            </w:pPr>
            <w:r>
              <w:rPr>
                <w:rFonts w:asciiTheme="majorBidi" w:hAnsiTheme="majorBidi" w:cstheme="majorBidi"/>
                <w:color w:val="231F20"/>
              </w:rPr>
              <w:t xml:space="preserve">(voir annexe </w:t>
            </w:r>
            <w:r w:rsidR="00ED5198">
              <w:rPr>
                <w:rFonts w:asciiTheme="majorBidi" w:hAnsiTheme="majorBidi" w:cstheme="majorBidi"/>
                <w:color w:val="231F20"/>
              </w:rPr>
              <w:t>03</w:t>
            </w:r>
            <w:r>
              <w:rPr>
                <w:rFonts w:asciiTheme="majorBidi" w:hAnsiTheme="majorBidi" w:cstheme="majorBidi"/>
                <w:color w:val="231F20"/>
              </w:rPr>
              <w:t>)</w:t>
            </w:r>
          </w:p>
        </w:tc>
      </w:tr>
      <w:tr w:rsidR="003F740D" w:rsidTr="005503C1">
        <w:trPr>
          <w:trHeight w:val="1607"/>
        </w:trPr>
        <w:tc>
          <w:tcPr>
            <w:tcW w:w="2440" w:type="dxa"/>
            <w:tcBorders>
              <w:bottom w:val="single" w:sz="4" w:space="0" w:color="auto"/>
            </w:tcBorders>
            <w:vAlign w:val="center"/>
          </w:tcPr>
          <w:p w:rsidR="003F740D" w:rsidRDefault="003F740D" w:rsidP="005503C1">
            <w:pPr>
              <w:spacing w:line="360" w:lineRule="auto"/>
              <w:rPr>
                <w:rFonts w:asciiTheme="majorBidi" w:hAnsiTheme="majorBidi" w:cstheme="majorBidi"/>
                <w:b/>
                <w:bCs/>
                <w:color w:val="000000"/>
              </w:rPr>
            </w:pPr>
            <w:r w:rsidRPr="003940C7">
              <w:rPr>
                <w:rFonts w:asciiTheme="majorBidi" w:hAnsiTheme="majorBidi" w:cstheme="majorBidi"/>
                <w:b/>
                <w:bCs/>
                <w:color w:val="000000"/>
              </w:rPr>
              <w:t>nitrates (NO</w:t>
            </w:r>
            <w:r w:rsidRPr="003940C7">
              <w:rPr>
                <w:rFonts w:asciiTheme="majorBidi" w:hAnsiTheme="majorBidi" w:cstheme="majorBidi"/>
                <w:b/>
                <w:bCs/>
                <w:color w:val="000000"/>
                <w:vertAlign w:val="subscript"/>
              </w:rPr>
              <w:t>3</w:t>
            </w:r>
            <w:r w:rsidRPr="003940C7">
              <w:rPr>
                <w:rFonts w:asciiTheme="majorBidi" w:hAnsiTheme="majorBidi" w:cstheme="majorBidi"/>
                <w:b/>
                <w:bCs/>
                <w:color w:val="000000"/>
                <w:vertAlign w:val="superscript"/>
              </w:rPr>
              <w:t>-</w:t>
            </w:r>
            <w:r w:rsidRPr="003940C7">
              <w:rPr>
                <w:rFonts w:asciiTheme="majorBidi" w:hAnsiTheme="majorBidi" w:cstheme="majorBidi"/>
                <w:b/>
                <w:bCs/>
                <w:color w:val="000000"/>
              </w:rPr>
              <w:t>)</w:t>
            </w:r>
          </w:p>
        </w:tc>
        <w:tc>
          <w:tcPr>
            <w:tcW w:w="1116" w:type="dxa"/>
            <w:tcBorders>
              <w:bottom w:val="single" w:sz="4" w:space="0" w:color="auto"/>
            </w:tcBorders>
            <w:vAlign w:val="center"/>
          </w:tcPr>
          <w:p w:rsidR="003F740D" w:rsidRDefault="003F740D" w:rsidP="00EB524C">
            <w:pPr>
              <w:spacing w:line="360" w:lineRule="auto"/>
              <w:jc w:val="center"/>
              <w:rPr>
                <w:rFonts w:asciiTheme="majorBidi" w:hAnsiTheme="majorBidi" w:cstheme="majorBidi"/>
                <w:b/>
                <w:bCs/>
                <w:color w:val="000000"/>
              </w:rPr>
            </w:pPr>
            <w:r w:rsidRPr="003940C7">
              <w:rPr>
                <w:rFonts w:asciiTheme="majorBidi" w:hAnsiTheme="majorBidi" w:cstheme="majorBidi"/>
                <w:b/>
                <w:bCs/>
                <w:color w:val="000000"/>
              </w:rPr>
              <w:t>mg/l</w:t>
            </w:r>
          </w:p>
        </w:tc>
        <w:tc>
          <w:tcPr>
            <w:tcW w:w="4406" w:type="dxa"/>
            <w:tcBorders>
              <w:bottom w:val="single" w:sz="4" w:space="0" w:color="auto"/>
            </w:tcBorders>
          </w:tcPr>
          <w:p w:rsidR="003F740D" w:rsidRDefault="003F740D" w:rsidP="004E35DD">
            <w:pPr>
              <w:spacing w:line="360" w:lineRule="auto"/>
              <w:jc w:val="both"/>
              <w:rPr>
                <w:rFonts w:asciiTheme="majorBidi" w:hAnsiTheme="majorBidi" w:cstheme="majorBidi"/>
                <w:color w:val="231F20"/>
              </w:rPr>
            </w:pPr>
            <w:r>
              <w:rPr>
                <w:rFonts w:asciiTheme="majorBidi" w:hAnsiTheme="majorBidi" w:cstheme="majorBidi"/>
                <w:color w:val="231F20"/>
              </w:rPr>
              <w:t xml:space="preserve">Dans une capsule on ajoute 10 ml de l’eau à analyser puis quelques goutes de la solution d’hydroxyde de sodium puis 0,5 ml de solution azoture de sodium et 0,2 ml d’acide acétique. </w:t>
            </w:r>
          </w:p>
        </w:tc>
        <w:tc>
          <w:tcPr>
            <w:tcW w:w="1990" w:type="dxa"/>
            <w:gridSpan w:val="2"/>
            <w:tcBorders>
              <w:bottom w:val="single" w:sz="4" w:space="0" w:color="auto"/>
            </w:tcBorders>
          </w:tcPr>
          <w:p w:rsidR="003F740D" w:rsidRPr="00EB524C" w:rsidRDefault="003F740D" w:rsidP="00EB524C">
            <w:pPr>
              <w:spacing w:line="360" w:lineRule="auto"/>
              <w:jc w:val="both"/>
              <w:rPr>
                <w:rFonts w:asciiTheme="majorBidi" w:hAnsiTheme="majorBidi" w:cstheme="majorBidi"/>
                <w:color w:val="231F20"/>
              </w:rPr>
            </w:pPr>
            <w:r w:rsidRPr="003940C7">
              <w:rPr>
                <w:rFonts w:asciiTheme="majorBidi" w:hAnsiTheme="majorBidi" w:cstheme="majorBidi"/>
                <w:color w:val="231F20"/>
              </w:rPr>
              <w:t>Spectrophotomètre</w:t>
            </w:r>
            <w:r>
              <w:rPr>
                <w:rFonts w:asciiTheme="majorBidi" w:hAnsiTheme="majorBidi" w:cstheme="majorBidi"/>
                <w:color w:val="231F20"/>
              </w:rPr>
              <w:t xml:space="preserve"> (UV)</w:t>
            </w:r>
          </w:p>
          <w:p w:rsidR="003F740D" w:rsidRDefault="00ED5198" w:rsidP="004E35DD">
            <w:pPr>
              <w:spacing w:line="360" w:lineRule="auto"/>
              <w:jc w:val="both"/>
              <w:rPr>
                <w:rFonts w:asciiTheme="majorBidi" w:hAnsiTheme="majorBidi" w:cstheme="majorBidi"/>
                <w:color w:val="231F20"/>
              </w:rPr>
            </w:pPr>
            <w:r>
              <w:rPr>
                <w:rFonts w:asciiTheme="majorBidi" w:hAnsiTheme="majorBidi" w:cstheme="majorBidi"/>
                <w:color w:val="231F20"/>
              </w:rPr>
              <w:t>(voir annexe 04</w:t>
            </w:r>
            <w:r w:rsidR="001C1DC1">
              <w:rPr>
                <w:rFonts w:asciiTheme="majorBidi" w:hAnsiTheme="majorBidi" w:cstheme="majorBidi"/>
                <w:color w:val="231F20"/>
              </w:rPr>
              <w:t>)</w:t>
            </w:r>
          </w:p>
        </w:tc>
      </w:tr>
      <w:tr w:rsidR="003F740D" w:rsidTr="005503C1">
        <w:trPr>
          <w:trHeight w:val="145"/>
        </w:trPr>
        <w:tc>
          <w:tcPr>
            <w:tcW w:w="2440" w:type="dxa"/>
            <w:tcBorders>
              <w:bottom w:val="single" w:sz="4" w:space="0" w:color="auto"/>
            </w:tcBorders>
            <w:vAlign w:val="center"/>
          </w:tcPr>
          <w:p w:rsidR="003F740D" w:rsidRDefault="003F740D" w:rsidP="005503C1">
            <w:pPr>
              <w:spacing w:line="360" w:lineRule="auto"/>
              <w:rPr>
                <w:rFonts w:asciiTheme="majorBidi" w:hAnsiTheme="majorBidi" w:cstheme="majorBidi"/>
                <w:b/>
                <w:bCs/>
                <w:color w:val="231F20"/>
              </w:rPr>
            </w:pPr>
          </w:p>
          <w:p w:rsidR="003F740D" w:rsidRDefault="003F740D" w:rsidP="005503C1">
            <w:pPr>
              <w:spacing w:line="360" w:lineRule="auto"/>
              <w:rPr>
                <w:rFonts w:asciiTheme="majorBidi" w:hAnsiTheme="majorBidi" w:cstheme="majorBidi"/>
                <w:b/>
                <w:bCs/>
                <w:color w:val="231F20"/>
              </w:rPr>
            </w:pPr>
            <w:r w:rsidRPr="003940C7">
              <w:rPr>
                <w:rFonts w:asciiTheme="majorBidi" w:hAnsiTheme="majorBidi" w:cstheme="majorBidi"/>
                <w:b/>
                <w:bCs/>
                <w:color w:val="231F20"/>
              </w:rPr>
              <w:t>Azote total      (NT)</w:t>
            </w:r>
          </w:p>
        </w:tc>
        <w:tc>
          <w:tcPr>
            <w:tcW w:w="1116" w:type="dxa"/>
            <w:tcBorders>
              <w:bottom w:val="single" w:sz="4" w:space="0" w:color="auto"/>
            </w:tcBorders>
            <w:vAlign w:val="center"/>
          </w:tcPr>
          <w:p w:rsidR="003F740D" w:rsidRDefault="003F740D" w:rsidP="00EB524C">
            <w:pPr>
              <w:spacing w:line="360" w:lineRule="auto"/>
              <w:jc w:val="center"/>
              <w:rPr>
                <w:rFonts w:asciiTheme="majorBidi" w:hAnsiTheme="majorBidi" w:cstheme="majorBidi"/>
                <w:b/>
                <w:bCs/>
                <w:color w:val="000000"/>
              </w:rPr>
            </w:pPr>
          </w:p>
          <w:p w:rsidR="003F740D" w:rsidRDefault="003F740D" w:rsidP="00EB524C">
            <w:pPr>
              <w:spacing w:line="360" w:lineRule="auto"/>
              <w:jc w:val="center"/>
              <w:rPr>
                <w:rFonts w:asciiTheme="majorBidi" w:hAnsiTheme="majorBidi" w:cstheme="majorBidi"/>
                <w:b/>
                <w:bCs/>
                <w:color w:val="000000"/>
              </w:rPr>
            </w:pPr>
            <w:r>
              <w:rPr>
                <w:rFonts w:asciiTheme="majorBidi" w:hAnsiTheme="majorBidi" w:cstheme="majorBidi"/>
                <w:b/>
                <w:bCs/>
                <w:color w:val="000000"/>
              </w:rPr>
              <w:t>mg/l</w:t>
            </w:r>
          </w:p>
        </w:tc>
        <w:tc>
          <w:tcPr>
            <w:tcW w:w="4406" w:type="dxa"/>
            <w:tcBorders>
              <w:bottom w:val="single" w:sz="4" w:space="0" w:color="auto"/>
            </w:tcBorders>
          </w:tcPr>
          <w:p w:rsidR="003F740D"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Dans un tube de minéralisation TN Hydroxide LR on ajoute le contenu d</w:t>
            </w:r>
            <w:r>
              <w:rPr>
                <w:rFonts w:asciiTheme="majorBidi" w:hAnsiTheme="majorBidi" w:cstheme="majorBidi"/>
                <w:color w:val="231F20"/>
              </w:rPr>
              <w:t>’</w:t>
            </w:r>
            <w:r w:rsidRPr="003940C7">
              <w:rPr>
                <w:rFonts w:asciiTheme="majorBidi" w:hAnsiTheme="majorBidi" w:cstheme="majorBidi"/>
                <w:color w:val="231F20"/>
              </w:rPr>
              <w:t>un sachet de poudre de Vario TN Persulfate Rgt, puis 2 ml d’échantillon d’eau. Chauffer le tube pendant 30 minutes. On ajoute le contenu d</w:t>
            </w:r>
            <w:r>
              <w:rPr>
                <w:rFonts w:asciiTheme="majorBidi" w:hAnsiTheme="majorBidi" w:cstheme="majorBidi"/>
                <w:color w:val="231F20"/>
              </w:rPr>
              <w:t>’</w:t>
            </w:r>
            <w:r w:rsidRPr="003940C7">
              <w:rPr>
                <w:rFonts w:asciiTheme="majorBidi" w:hAnsiTheme="majorBidi" w:cstheme="majorBidi"/>
                <w:color w:val="231F20"/>
              </w:rPr>
              <w:t>un sachet de poudre de Vario TN Reagent A .Respecter un temps de réaction de 3 minutes, ajouter le contenu d</w:t>
            </w:r>
            <w:r>
              <w:rPr>
                <w:rFonts w:asciiTheme="majorBidi" w:hAnsiTheme="majorBidi" w:cstheme="majorBidi"/>
                <w:color w:val="231F20"/>
              </w:rPr>
              <w:t>’</w:t>
            </w:r>
            <w:r w:rsidRPr="003940C7">
              <w:rPr>
                <w:rFonts w:asciiTheme="majorBidi" w:hAnsiTheme="majorBidi" w:cstheme="majorBidi"/>
                <w:color w:val="231F20"/>
              </w:rPr>
              <w:t xml:space="preserve">un sachet de poudre de Vario TN Reagent B. Dans  un tube TN Acide LR/HR, </w:t>
            </w:r>
            <w:r w:rsidRPr="003940C7">
              <w:rPr>
                <w:rFonts w:asciiTheme="majorBidi" w:hAnsiTheme="majorBidi" w:cstheme="majorBidi"/>
                <w:color w:val="231F20"/>
              </w:rPr>
              <w:lastRenderedPageBreak/>
              <w:t xml:space="preserve">réactif C on ajoute 2 ml de blanc digéré, traité et 2 ml d’échantillon d’eau digéré, traité à l’autre tube TN Acide LR/HR. </w:t>
            </w:r>
          </w:p>
        </w:tc>
        <w:tc>
          <w:tcPr>
            <w:tcW w:w="1990" w:type="dxa"/>
            <w:gridSpan w:val="2"/>
            <w:tcBorders>
              <w:bottom w:val="single" w:sz="4" w:space="0" w:color="auto"/>
            </w:tcBorders>
          </w:tcPr>
          <w:p w:rsidR="003F740D" w:rsidRPr="003940C7" w:rsidRDefault="003F740D" w:rsidP="004E35DD">
            <w:pPr>
              <w:spacing w:line="360" w:lineRule="auto"/>
              <w:jc w:val="both"/>
              <w:rPr>
                <w:rFonts w:asciiTheme="majorBidi" w:hAnsiTheme="majorBidi" w:cstheme="majorBidi"/>
                <w:color w:val="231F20"/>
              </w:rPr>
            </w:pPr>
          </w:p>
          <w:p w:rsidR="003F740D" w:rsidRPr="003940C7"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Spectrophotomètre</w:t>
            </w:r>
          </w:p>
          <w:p w:rsidR="003F740D" w:rsidRDefault="003F740D" w:rsidP="004E35DD">
            <w:pPr>
              <w:spacing w:line="360" w:lineRule="auto"/>
              <w:jc w:val="both"/>
              <w:rPr>
                <w:rFonts w:asciiTheme="majorBidi" w:hAnsiTheme="majorBidi" w:cstheme="majorBidi"/>
                <w:color w:val="231F20"/>
              </w:rPr>
            </w:pPr>
            <w:r w:rsidRPr="003940C7">
              <w:rPr>
                <w:rFonts w:asciiTheme="majorBidi" w:hAnsiTheme="majorBidi" w:cstheme="majorBidi"/>
                <w:color w:val="231F20"/>
              </w:rPr>
              <w:t>(lovibond)</w:t>
            </w:r>
          </w:p>
          <w:p w:rsidR="003F740D" w:rsidRPr="003940C7" w:rsidRDefault="00ED5198" w:rsidP="004E35DD">
            <w:pPr>
              <w:spacing w:line="360" w:lineRule="auto"/>
              <w:jc w:val="both"/>
              <w:rPr>
                <w:rFonts w:asciiTheme="majorBidi" w:hAnsiTheme="majorBidi" w:cstheme="majorBidi"/>
                <w:color w:val="231F20"/>
              </w:rPr>
            </w:pPr>
            <w:r>
              <w:rPr>
                <w:rFonts w:asciiTheme="majorBidi" w:hAnsiTheme="majorBidi" w:cstheme="majorBidi"/>
                <w:color w:val="231F20"/>
              </w:rPr>
              <w:t>(voir annexe 05</w:t>
            </w:r>
            <w:r w:rsidR="001C1DC1">
              <w:rPr>
                <w:rFonts w:asciiTheme="majorBidi" w:hAnsiTheme="majorBidi" w:cstheme="majorBidi"/>
                <w:color w:val="231F20"/>
              </w:rPr>
              <w:t>)</w:t>
            </w:r>
          </w:p>
        </w:tc>
      </w:tr>
      <w:tr w:rsidR="003F740D" w:rsidTr="005503C1">
        <w:trPr>
          <w:trHeight w:val="2319"/>
        </w:trPr>
        <w:tc>
          <w:tcPr>
            <w:tcW w:w="2440" w:type="dxa"/>
            <w:shd w:val="clear" w:color="auto" w:fill="auto"/>
            <w:vAlign w:val="center"/>
          </w:tcPr>
          <w:p w:rsidR="003F740D" w:rsidRPr="003940C7" w:rsidRDefault="003F740D" w:rsidP="005503C1">
            <w:pPr>
              <w:spacing w:line="360" w:lineRule="auto"/>
              <w:rPr>
                <w:rFonts w:asciiTheme="majorBidi" w:hAnsiTheme="majorBidi" w:cstheme="majorBidi"/>
                <w:b/>
                <w:bCs/>
                <w:color w:val="000000"/>
              </w:rPr>
            </w:pPr>
          </w:p>
          <w:p w:rsidR="003F740D" w:rsidRPr="003940C7" w:rsidRDefault="003F740D" w:rsidP="005503C1">
            <w:pPr>
              <w:spacing w:line="360" w:lineRule="auto"/>
              <w:rPr>
                <w:rFonts w:asciiTheme="majorBidi" w:hAnsiTheme="majorBidi" w:cstheme="majorBidi"/>
                <w:b/>
                <w:bCs/>
                <w:color w:val="000000"/>
              </w:rPr>
            </w:pPr>
            <w:r w:rsidRPr="003940C7">
              <w:rPr>
                <w:rFonts w:asciiTheme="majorBidi" w:hAnsiTheme="majorBidi" w:cstheme="majorBidi"/>
                <w:b/>
                <w:bCs/>
                <w:color w:val="000000"/>
              </w:rPr>
              <w:t>Ammonium(NH</w:t>
            </w:r>
            <w:r w:rsidRPr="003940C7">
              <w:rPr>
                <w:rFonts w:asciiTheme="majorBidi" w:hAnsiTheme="majorBidi" w:cstheme="majorBidi"/>
                <w:b/>
                <w:bCs/>
                <w:color w:val="000000"/>
                <w:vertAlign w:val="subscript"/>
              </w:rPr>
              <w:t>4</w:t>
            </w:r>
            <w:r>
              <w:rPr>
                <w:rFonts w:asciiTheme="majorBidi" w:hAnsiTheme="majorBidi" w:cstheme="majorBidi"/>
                <w:b/>
                <w:bCs/>
                <w:color w:val="000000"/>
                <w:vertAlign w:val="superscript"/>
              </w:rPr>
              <w:t>+</w:t>
            </w:r>
            <w:r w:rsidRPr="003940C7">
              <w:rPr>
                <w:rFonts w:asciiTheme="majorBidi" w:hAnsiTheme="majorBidi" w:cstheme="majorBidi"/>
                <w:b/>
                <w:bCs/>
                <w:color w:val="000000"/>
              </w:rPr>
              <w:t>)</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000000"/>
              </w:rPr>
            </w:pPr>
          </w:p>
          <w:p w:rsidR="003F740D" w:rsidRPr="003940C7" w:rsidRDefault="003F740D" w:rsidP="00EB524C">
            <w:pPr>
              <w:spacing w:line="360" w:lineRule="auto"/>
              <w:jc w:val="center"/>
              <w:rPr>
                <w:rFonts w:asciiTheme="majorBidi" w:hAnsiTheme="majorBidi" w:cstheme="majorBidi"/>
                <w:b/>
                <w:bCs/>
                <w:color w:val="000000"/>
              </w:rPr>
            </w:pPr>
            <w:r w:rsidRPr="003940C7">
              <w:rPr>
                <w:rFonts w:asciiTheme="majorBidi" w:hAnsiTheme="majorBidi" w:cstheme="majorBidi"/>
                <w:b/>
                <w:bCs/>
                <w:color w:val="000000"/>
              </w:rPr>
              <w:t>mg/l</w:t>
            </w:r>
          </w:p>
        </w:tc>
        <w:tc>
          <w:tcPr>
            <w:tcW w:w="4406" w:type="dxa"/>
            <w:tcBorders>
              <w:right w:val="nil"/>
            </w:tcBorders>
          </w:tcPr>
          <w:p w:rsidR="003F740D" w:rsidRPr="003940C7" w:rsidRDefault="003F740D" w:rsidP="004E35DD">
            <w:pPr>
              <w:spacing w:line="360" w:lineRule="auto"/>
              <w:jc w:val="both"/>
              <w:rPr>
                <w:rFonts w:asciiTheme="majorBidi" w:hAnsiTheme="majorBidi" w:cstheme="majorBidi"/>
                <w:color w:val="231F20"/>
              </w:rPr>
            </w:pPr>
          </w:p>
          <w:p w:rsidR="003F740D" w:rsidRPr="003940C7" w:rsidRDefault="003F740D" w:rsidP="004E35DD">
            <w:pPr>
              <w:spacing w:line="360" w:lineRule="auto"/>
              <w:jc w:val="both"/>
              <w:rPr>
                <w:rFonts w:asciiTheme="majorBidi" w:hAnsiTheme="majorBidi" w:cstheme="majorBidi"/>
                <w:b/>
                <w:bCs/>
                <w:color w:val="000000"/>
              </w:rPr>
            </w:pPr>
            <w:r w:rsidRPr="003940C7">
              <w:rPr>
                <w:rFonts w:asciiTheme="majorBidi" w:hAnsiTheme="majorBidi" w:cstheme="majorBidi"/>
                <w:color w:val="231F20"/>
              </w:rPr>
              <w:t>Dans une cuvette à couvercle blanc on  remplir de 0,1 ml d’échantillon, puis verser le contenu d</w:t>
            </w:r>
            <w:r>
              <w:rPr>
                <w:rFonts w:asciiTheme="majorBidi" w:hAnsiTheme="majorBidi" w:cstheme="majorBidi"/>
                <w:color w:val="231F20"/>
              </w:rPr>
              <w:t>’</w:t>
            </w:r>
            <w:r w:rsidRPr="003940C7">
              <w:rPr>
                <w:rFonts w:asciiTheme="majorBidi" w:hAnsiTheme="majorBidi" w:cstheme="majorBidi"/>
                <w:color w:val="231F20"/>
              </w:rPr>
              <w:t>un sachet de poudre Vario AMMONIA Salicylate F5, et aussi  le contenu d</w:t>
            </w:r>
            <w:r>
              <w:rPr>
                <w:rFonts w:asciiTheme="majorBidi" w:hAnsiTheme="majorBidi" w:cstheme="majorBidi"/>
                <w:color w:val="231F20"/>
              </w:rPr>
              <w:t>’</w:t>
            </w:r>
            <w:r w:rsidRPr="003940C7">
              <w:rPr>
                <w:rFonts w:asciiTheme="majorBidi" w:hAnsiTheme="majorBidi" w:cstheme="majorBidi"/>
                <w:color w:val="231F20"/>
              </w:rPr>
              <w:t xml:space="preserve">un sachet de poudre Vario AMMONIA Cyanurate F5. </w:t>
            </w:r>
          </w:p>
        </w:tc>
        <w:tc>
          <w:tcPr>
            <w:tcW w:w="296" w:type="dxa"/>
            <w:tcBorders>
              <w:right w:val="nil"/>
            </w:tcBorders>
          </w:tcPr>
          <w:p w:rsidR="003F740D" w:rsidRPr="003940C7" w:rsidRDefault="003F740D" w:rsidP="004E35DD">
            <w:pPr>
              <w:jc w:val="both"/>
              <w:rPr>
                <w:rFonts w:asciiTheme="majorBidi" w:hAnsiTheme="majorBidi" w:cstheme="majorBidi"/>
                <w:b/>
                <w:bCs/>
                <w:color w:val="000000"/>
              </w:rPr>
            </w:pPr>
          </w:p>
          <w:p w:rsidR="003F740D" w:rsidRPr="003940C7" w:rsidRDefault="003F740D" w:rsidP="004E35DD">
            <w:pPr>
              <w:jc w:val="both"/>
              <w:rPr>
                <w:rFonts w:asciiTheme="majorBidi" w:hAnsiTheme="majorBidi" w:cstheme="majorBidi"/>
                <w:b/>
                <w:bCs/>
                <w:color w:val="000000"/>
              </w:rPr>
            </w:pPr>
          </w:p>
          <w:p w:rsidR="003F740D" w:rsidRPr="003940C7" w:rsidRDefault="003F740D" w:rsidP="004E35DD">
            <w:pPr>
              <w:jc w:val="both"/>
              <w:rPr>
                <w:rFonts w:asciiTheme="majorBidi" w:hAnsiTheme="majorBidi" w:cstheme="majorBidi"/>
                <w:b/>
                <w:bCs/>
                <w:color w:val="000000"/>
              </w:rPr>
            </w:pPr>
          </w:p>
          <w:p w:rsidR="003F740D" w:rsidRPr="003940C7" w:rsidRDefault="003F740D" w:rsidP="004E35DD">
            <w:pPr>
              <w:jc w:val="both"/>
              <w:rPr>
                <w:rFonts w:asciiTheme="majorBidi" w:hAnsiTheme="majorBidi" w:cstheme="majorBidi"/>
                <w:b/>
                <w:bCs/>
                <w:color w:val="000000"/>
              </w:rPr>
            </w:pPr>
          </w:p>
          <w:p w:rsidR="003F740D" w:rsidRPr="003940C7" w:rsidRDefault="003F740D" w:rsidP="004E35DD">
            <w:pPr>
              <w:jc w:val="both"/>
              <w:rPr>
                <w:rFonts w:asciiTheme="majorBidi" w:hAnsiTheme="majorBidi" w:cstheme="majorBidi"/>
                <w:b/>
                <w:bCs/>
                <w:color w:val="000000"/>
              </w:rPr>
            </w:pPr>
          </w:p>
          <w:p w:rsidR="003F740D" w:rsidRPr="003940C7" w:rsidRDefault="003F740D" w:rsidP="004E35DD">
            <w:pPr>
              <w:spacing w:line="360" w:lineRule="auto"/>
              <w:jc w:val="both"/>
              <w:rPr>
                <w:rFonts w:asciiTheme="majorBidi" w:hAnsiTheme="majorBidi" w:cstheme="majorBidi"/>
                <w:b/>
                <w:bCs/>
                <w:color w:val="000000"/>
              </w:rPr>
            </w:pPr>
          </w:p>
        </w:tc>
        <w:tc>
          <w:tcPr>
            <w:tcW w:w="1694" w:type="dxa"/>
            <w:tcBorders>
              <w:left w:val="nil"/>
              <w:right w:val="single" w:sz="4" w:space="0" w:color="auto"/>
            </w:tcBorders>
          </w:tcPr>
          <w:p w:rsidR="003F740D" w:rsidRPr="003940C7" w:rsidRDefault="003F740D" w:rsidP="005503C1">
            <w:pPr>
              <w:spacing w:line="360" w:lineRule="auto"/>
              <w:jc w:val="both"/>
              <w:rPr>
                <w:rFonts w:asciiTheme="majorBidi" w:hAnsiTheme="majorBidi" w:cstheme="majorBidi"/>
                <w:b/>
                <w:bCs/>
                <w:color w:val="000000"/>
              </w:rPr>
            </w:pPr>
            <w:r w:rsidRPr="003940C7">
              <w:rPr>
                <w:rFonts w:asciiTheme="majorBidi" w:hAnsiTheme="majorBidi" w:cstheme="majorBidi"/>
                <w:color w:val="231F20"/>
              </w:rPr>
              <w:t>Spectrophotomè</w:t>
            </w:r>
            <w:r>
              <w:rPr>
                <w:rFonts w:asciiTheme="majorBidi" w:hAnsiTheme="majorBidi" w:cstheme="majorBidi"/>
                <w:color w:val="231F20"/>
              </w:rPr>
              <w:t>-</w:t>
            </w:r>
            <w:r w:rsidRPr="003940C7">
              <w:rPr>
                <w:rFonts w:asciiTheme="majorBidi" w:hAnsiTheme="majorBidi" w:cstheme="majorBidi"/>
                <w:color w:val="231F20"/>
              </w:rPr>
              <w:t>tre</w:t>
            </w:r>
          </w:p>
          <w:p w:rsidR="003F740D" w:rsidRDefault="003F740D" w:rsidP="005503C1">
            <w:pPr>
              <w:spacing w:line="360" w:lineRule="auto"/>
              <w:jc w:val="both"/>
              <w:rPr>
                <w:rFonts w:asciiTheme="majorBidi" w:hAnsiTheme="majorBidi" w:cstheme="majorBidi"/>
                <w:color w:val="231F20"/>
              </w:rPr>
            </w:pPr>
            <w:r w:rsidRPr="003940C7">
              <w:rPr>
                <w:rFonts w:asciiTheme="majorBidi" w:hAnsiTheme="majorBidi" w:cstheme="majorBidi"/>
                <w:color w:val="231F20"/>
              </w:rPr>
              <w:t>(lovibond)</w:t>
            </w:r>
          </w:p>
          <w:p w:rsidR="003F740D" w:rsidRPr="003940C7" w:rsidRDefault="00ED5198" w:rsidP="005503C1">
            <w:pPr>
              <w:spacing w:line="360" w:lineRule="auto"/>
              <w:jc w:val="both"/>
              <w:rPr>
                <w:rFonts w:asciiTheme="majorBidi" w:hAnsiTheme="majorBidi" w:cstheme="majorBidi"/>
                <w:b/>
                <w:bCs/>
                <w:color w:val="000000"/>
              </w:rPr>
            </w:pPr>
            <w:r>
              <w:rPr>
                <w:rFonts w:asciiTheme="majorBidi" w:hAnsiTheme="majorBidi" w:cstheme="majorBidi"/>
                <w:color w:val="231F20"/>
              </w:rPr>
              <w:t>(voir annexe 06</w:t>
            </w:r>
            <w:r w:rsidR="00C51361">
              <w:rPr>
                <w:rFonts w:asciiTheme="majorBidi" w:hAnsiTheme="majorBidi" w:cstheme="majorBidi"/>
                <w:color w:val="231F20"/>
              </w:rPr>
              <w:t>)</w:t>
            </w:r>
          </w:p>
        </w:tc>
      </w:tr>
      <w:tr w:rsidR="003F740D" w:rsidTr="005503C1">
        <w:trPr>
          <w:trHeight w:val="2319"/>
        </w:trPr>
        <w:tc>
          <w:tcPr>
            <w:tcW w:w="2440" w:type="dxa"/>
            <w:shd w:val="clear" w:color="auto" w:fill="auto"/>
            <w:vAlign w:val="center"/>
          </w:tcPr>
          <w:p w:rsidR="003F740D" w:rsidRPr="00457CD5" w:rsidRDefault="003F740D" w:rsidP="005503C1">
            <w:pPr>
              <w:spacing w:line="360" w:lineRule="auto"/>
              <w:rPr>
                <w:rFonts w:asciiTheme="majorBidi" w:hAnsiTheme="majorBidi" w:cstheme="majorBidi"/>
                <w:b/>
                <w:bCs/>
                <w:color w:val="000000"/>
              </w:rPr>
            </w:pPr>
            <w:r w:rsidRPr="00E6224B">
              <w:rPr>
                <w:rFonts w:asciiTheme="majorBidi" w:hAnsiTheme="majorBidi" w:cstheme="majorBidi"/>
                <w:b/>
                <w:bCs/>
                <w:color w:val="000000"/>
                <w:sz w:val="24"/>
                <w:szCs w:val="24"/>
              </w:rPr>
              <w:t>Sulfate</w:t>
            </w:r>
            <w:r>
              <w:rPr>
                <w:rFonts w:asciiTheme="majorBidi" w:hAnsiTheme="majorBidi" w:cstheme="majorBidi"/>
                <w:b/>
                <w:bCs/>
                <w:color w:val="000000"/>
              </w:rPr>
              <w:t xml:space="preserve"> (SO</w:t>
            </w:r>
            <w:r w:rsidRPr="00457CD5">
              <w:rPr>
                <w:rFonts w:asciiTheme="majorBidi" w:hAnsiTheme="majorBidi" w:cstheme="majorBidi"/>
                <w:b/>
                <w:bCs/>
                <w:color w:val="000000"/>
                <w:vertAlign w:val="subscript"/>
              </w:rPr>
              <w:t>4</w:t>
            </w:r>
            <w:r w:rsidRPr="00457CD5">
              <w:rPr>
                <w:rFonts w:asciiTheme="majorBidi" w:hAnsiTheme="majorBidi" w:cstheme="majorBidi"/>
                <w:b/>
                <w:bCs/>
                <w:color w:val="000000"/>
                <w:vertAlign w:val="superscript"/>
              </w:rPr>
              <w:t>- -</w:t>
            </w:r>
            <w:r>
              <w:rPr>
                <w:rFonts w:asciiTheme="majorBidi" w:hAnsiTheme="majorBidi" w:cstheme="majorBidi"/>
                <w:b/>
                <w:bCs/>
                <w:color w:val="000000"/>
              </w:rPr>
              <w:t>)</w:t>
            </w:r>
          </w:p>
        </w:tc>
        <w:tc>
          <w:tcPr>
            <w:tcW w:w="1116" w:type="dxa"/>
            <w:vAlign w:val="center"/>
          </w:tcPr>
          <w:p w:rsidR="003F740D" w:rsidRPr="003940C7" w:rsidRDefault="003F740D" w:rsidP="00EB524C">
            <w:pPr>
              <w:spacing w:line="360" w:lineRule="auto"/>
              <w:jc w:val="center"/>
              <w:rPr>
                <w:rFonts w:asciiTheme="majorBidi" w:hAnsiTheme="majorBidi" w:cstheme="majorBidi"/>
                <w:b/>
                <w:bCs/>
                <w:color w:val="000000"/>
              </w:rPr>
            </w:pPr>
            <w:r>
              <w:rPr>
                <w:rFonts w:asciiTheme="majorBidi" w:hAnsiTheme="majorBidi" w:cstheme="majorBidi"/>
                <w:b/>
                <w:bCs/>
                <w:color w:val="000000"/>
              </w:rPr>
              <w:t>mg/l</w:t>
            </w:r>
          </w:p>
        </w:tc>
        <w:tc>
          <w:tcPr>
            <w:tcW w:w="4406" w:type="dxa"/>
            <w:tcBorders>
              <w:right w:val="nil"/>
            </w:tcBorders>
          </w:tcPr>
          <w:p w:rsidR="003F740D" w:rsidRPr="003940C7" w:rsidRDefault="003F740D" w:rsidP="004E35DD">
            <w:pPr>
              <w:spacing w:line="360" w:lineRule="auto"/>
              <w:jc w:val="both"/>
              <w:rPr>
                <w:rFonts w:asciiTheme="majorBidi" w:hAnsiTheme="majorBidi" w:cstheme="majorBidi"/>
                <w:color w:val="231F20"/>
              </w:rPr>
            </w:pPr>
            <w:r>
              <w:rPr>
                <w:rFonts w:asciiTheme="majorBidi" w:hAnsiTheme="majorBidi" w:cstheme="majorBidi"/>
                <w:color w:val="231F20"/>
              </w:rPr>
              <w:t xml:space="preserve">Les sulfates sont précipités en milieu chlorhydrique à l’état de sulfate de baryum. Le précipité ainsi obtenu est stabilisé à l’aide d’une solution de tween 20 ou de polyvinyl-pyrrolidone. Les suspensions homogènes sont mesurées au spectrophotomètre.  </w:t>
            </w:r>
          </w:p>
        </w:tc>
        <w:tc>
          <w:tcPr>
            <w:tcW w:w="296" w:type="dxa"/>
            <w:tcBorders>
              <w:right w:val="nil"/>
            </w:tcBorders>
          </w:tcPr>
          <w:p w:rsidR="003F740D" w:rsidRPr="003940C7" w:rsidRDefault="003F740D" w:rsidP="004E35DD">
            <w:pPr>
              <w:jc w:val="both"/>
              <w:rPr>
                <w:rFonts w:asciiTheme="majorBidi" w:hAnsiTheme="majorBidi" w:cstheme="majorBidi"/>
                <w:b/>
                <w:bCs/>
                <w:color w:val="000000"/>
              </w:rPr>
            </w:pPr>
          </w:p>
        </w:tc>
        <w:tc>
          <w:tcPr>
            <w:tcW w:w="1694" w:type="dxa"/>
            <w:tcBorders>
              <w:left w:val="nil"/>
              <w:right w:val="single" w:sz="4" w:space="0" w:color="auto"/>
            </w:tcBorders>
          </w:tcPr>
          <w:p w:rsidR="003F740D" w:rsidRDefault="003F740D" w:rsidP="005503C1">
            <w:pPr>
              <w:spacing w:line="360" w:lineRule="auto"/>
              <w:jc w:val="both"/>
              <w:rPr>
                <w:rFonts w:asciiTheme="majorBidi" w:hAnsiTheme="majorBidi" w:cstheme="majorBidi"/>
                <w:color w:val="231F20"/>
              </w:rPr>
            </w:pPr>
            <w:r>
              <w:rPr>
                <w:rFonts w:asciiTheme="majorBidi" w:hAnsiTheme="majorBidi" w:cstheme="majorBidi"/>
                <w:color w:val="231F20"/>
              </w:rPr>
              <w:t>Spectrophotomètre           (UV)</w:t>
            </w:r>
          </w:p>
          <w:p w:rsidR="003F740D" w:rsidRPr="003940C7" w:rsidRDefault="00ED5198" w:rsidP="005503C1">
            <w:pPr>
              <w:spacing w:line="360" w:lineRule="auto"/>
              <w:jc w:val="both"/>
              <w:rPr>
                <w:rFonts w:asciiTheme="majorBidi" w:hAnsiTheme="majorBidi" w:cstheme="majorBidi"/>
                <w:color w:val="231F20"/>
              </w:rPr>
            </w:pPr>
            <w:r>
              <w:rPr>
                <w:rFonts w:asciiTheme="majorBidi" w:hAnsiTheme="majorBidi" w:cstheme="majorBidi"/>
                <w:color w:val="231F20"/>
              </w:rPr>
              <w:t>(voir annexe 07</w:t>
            </w:r>
            <w:r w:rsidR="00C51361">
              <w:rPr>
                <w:rFonts w:asciiTheme="majorBidi" w:hAnsiTheme="majorBidi" w:cstheme="majorBidi"/>
                <w:color w:val="231F20"/>
              </w:rPr>
              <w:t>)</w:t>
            </w:r>
          </w:p>
        </w:tc>
      </w:tr>
      <w:tr w:rsidR="003F740D" w:rsidTr="005503C1">
        <w:trPr>
          <w:trHeight w:val="1556"/>
        </w:trPr>
        <w:tc>
          <w:tcPr>
            <w:tcW w:w="2440" w:type="dxa"/>
            <w:shd w:val="clear" w:color="auto" w:fill="auto"/>
            <w:vAlign w:val="center"/>
          </w:tcPr>
          <w:p w:rsidR="003F740D" w:rsidRPr="0087643A" w:rsidRDefault="003F740D" w:rsidP="005503C1">
            <w:pPr>
              <w:spacing w:line="360" w:lineRule="auto"/>
              <w:rPr>
                <w:rFonts w:asciiTheme="majorBidi" w:hAnsiTheme="majorBidi" w:cstheme="majorBidi"/>
                <w:b/>
                <w:bCs/>
                <w:color w:val="000000"/>
              </w:rPr>
            </w:pPr>
            <w:r>
              <w:rPr>
                <w:rFonts w:asciiTheme="majorBidi" w:hAnsiTheme="majorBidi" w:cstheme="majorBidi"/>
                <w:b/>
                <w:bCs/>
                <w:color w:val="000000"/>
              </w:rPr>
              <w:t xml:space="preserve">Les paramètres  </w:t>
            </w:r>
            <w:r w:rsidRPr="0087643A">
              <w:rPr>
                <w:rFonts w:asciiTheme="majorBidi" w:hAnsiTheme="majorBidi" w:cstheme="majorBidi"/>
                <w:b/>
                <w:bCs/>
                <w:color w:val="000000"/>
              </w:rPr>
              <w:t>toxiques</w:t>
            </w:r>
          </w:p>
          <w:p w:rsidR="003F740D" w:rsidRPr="0087643A" w:rsidRDefault="003F740D" w:rsidP="005503C1">
            <w:pPr>
              <w:spacing w:line="360" w:lineRule="auto"/>
              <w:rPr>
                <w:rFonts w:asciiTheme="majorBidi" w:hAnsiTheme="majorBidi" w:cstheme="majorBidi"/>
                <w:color w:val="000000"/>
              </w:rPr>
            </w:pPr>
            <w:r w:rsidRPr="0087643A">
              <w:rPr>
                <w:rFonts w:asciiTheme="majorBidi" w:hAnsiTheme="majorBidi" w:cstheme="majorBidi"/>
                <w:b/>
                <w:bCs/>
                <w:color w:val="000000"/>
              </w:rPr>
              <w:t>(métaux lourds)</w:t>
            </w:r>
          </w:p>
        </w:tc>
        <w:tc>
          <w:tcPr>
            <w:tcW w:w="1116" w:type="dxa"/>
            <w:vAlign w:val="center"/>
          </w:tcPr>
          <w:p w:rsidR="003F740D" w:rsidRPr="0087643A" w:rsidRDefault="003F740D" w:rsidP="00EB524C">
            <w:pPr>
              <w:spacing w:line="360" w:lineRule="auto"/>
              <w:jc w:val="center"/>
              <w:rPr>
                <w:rFonts w:asciiTheme="majorBidi" w:hAnsiTheme="majorBidi" w:cstheme="majorBidi"/>
                <w:b/>
                <w:bCs/>
                <w:color w:val="000000"/>
              </w:rPr>
            </w:pPr>
            <w:r w:rsidRPr="0087643A">
              <w:rPr>
                <w:rFonts w:asciiTheme="majorBidi" w:hAnsiTheme="majorBidi" w:cstheme="majorBidi"/>
                <w:b/>
                <w:bCs/>
                <w:color w:val="000000"/>
              </w:rPr>
              <w:t>Ppm</w:t>
            </w:r>
          </w:p>
        </w:tc>
        <w:tc>
          <w:tcPr>
            <w:tcW w:w="4406" w:type="dxa"/>
            <w:tcBorders>
              <w:right w:val="nil"/>
            </w:tcBorders>
          </w:tcPr>
          <w:p w:rsidR="003F740D" w:rsidRDefault="00ED5198" w:rsidP="004E35DD">
            <w:pPr>
              <w:spacing w:line="360" w:lineRule="auto"/>
              <w:jc w:val="both"/>
              <w:rPr>
                <w:rFonts w:asciiTheme="majorBidi" w:hAnsiTheme="majorBidi" w:cstheme="majorBidi"/>
                <w:color w:val="231F20"/>
              </w:rPr>
            </w:pPr>
            <w:r>
              <w:rPr>
                <w:rFonts w:asciiTheme="majorBidi" w:hAnsiTheme="majorBidi" w:cstheme="majorBidi"/>
                <w:color w:val="231F20"/>
              </w:rPr>
              <w:t>A</w:t>
            </w:r>
            <w:r w:rsidR="003F740D">
              <w:rPr>
                <w:rFonts w:asciiTheme="majorBidi" w:hAnsiTheme="majorBidi" w:cstheme="majorBidi"/>
                <w:color w:val="231F20"/>
              </w:rPr>
              <w:t>près l’acidification des échantillons à un PH inférieur à 2 et la filtration, la lecture se fait directement par la SAA.</w:t>
            </w:r>
          </w:p>
        </w:tc>
        <w:tc>
          <w:tcPr>
            <w:tcW w:w="296" w:type="dxa"/>
            <w:tcBorders>
              <w:right w:val="nil"/>
            </w:tcBorders>
          </w:tcPr>
          <w:p w:rsidR="003F740D" w:rsidRPr="003940C7" w:rsidRDefault="003F740D" w:rsidP="004E35DD">
            <w:pPr>
              <w:jc w:val="both"/>
              <w:rPr>
                <w:rFonts w:asciiTheme="majorBidi" w:hAnsiTheme="majorBidi" w:cstheme="majorBidi"/>
                <w:b/>
                <w:bCs/>
                <w:color w:val="000000"/>
              </w:rPr>
            </w:pPr>
          </w:p>
        </w:tc>
        <w:tc>
          <w:tcPr>
            <w:tcW w:w="1694" w:type="dxa"/>
            <w:tcBorders>
              <w:left w:val="nil"/>
              <w:right w:val="single" w:sz="4" w:space="0" w:color="auto"/>
            </w:tcBorders>
          </w:tcPr>
          <w:p w:rsidR="00C51361" w:rsidRDefault="003F740D" w:rsidP="005503C1">
            <w:pPr>
              <w:spacing w:line="360" w:lineRule="auto"/>
              <w:jc w:val="both"/>
              <w:rPr>
                <w:rFonts w:asciiTheme="majorBidi" w:hAnsiTheme="majorBidi" w:cstheme="majorBidi"/>
                <w:color w:val="231F20"/>
              </w:rPr>
            </w:pPr>
            <w:r>
              <w:rPr>
                <w:rFonts w:asciiTheme="majorBidi" w:hAnsiTheme="majorBidi" w:cstheme="majorBidi"/>
                <w:color w:val="231F20"/>
              </w:rPr>
              <w:t>Spectrophotomètred’absorption atomique</w:t>
            </w:r>
            <w:r w:rsidR="00C51361">
              <w:rPr>
                <w:rFonts w:asciiTheme="majorBidi" w:hAnsiTheme="majorBidi" w:cstheme="majorBidi"/>
                <w:color w:val="231F20"/>
              </w:rPr>
              <w:t xml:space="preserve">   </w:t>
            </w:r>
          </w:p>
          <w:p w:rsidR="003F740D" w:rsidRDefault="00ED5198" w:rsidP="005503C1">
            <w:pPr>
              <w:spacing w:line="360" w:lineRule="auto"/>
              <w:jc w:val="both"/>
              <w:rPr>
                <w:rFonts w:asciiTheme="majorBidi" w:hAnsiTheme="majorBidi" w:cstheme="majorBidi"/>
                <w:color w:val="231F20"/>
              </w:rPr>
            </w:pPr>
            <w:r>
              <w:rPr>
                <w:rFonts w:asciiTheme="majorBidi" w:hAnsiTheme="majorBidi" w:cstheme="majorBidi"/>
                <w:color w:val="231F20"/>
              </w:rPr>
              <w:t>(voir annexe 08</w:t>
            </w:r>
            <w:r w:rsidR="00C51361">
              <w:rPr>
                <w:rFonts w:asciiTheme="majorBidi" w:hAnsiTheme="majorBidi" w:cstheme="majorBidi"/>
                <w:color w:val="231F20"/>
              </w:rPr>
              <w:t>)</w:t>
            </w:r>
          </w:p>
        </w:tc>
      </w:tr>
      <w:tr w:rsidR="003F740D" w:rsidTr="005503C1">
        <w:trPr>
          <w:trHeight w:val="891"/>
        </w:trPr>
        <w:tc>
          <w:tcPr>
            <w:tcW w:w="2440" w:type="dxa"/>
            <w:shd w:val="clear" w:color="auto" w:fill="auto"/>
            <w:vAlign w:val="center"/>
          </w:tcPr>
          <w:p w:rsidR="003F740D" w:rsidRPr="0070776E" w:rsidRDefault="003F740D" w:rsidP="005503C1">
            <w:pPr>
              <w:spacing w:line="360" w:lineRule="auto"/>
              <w:rPr>
                <w:rFonts w:asciiTheme="majorBidi" w:hAnsiTheme="majorBidi" w:cstheme="majorBidi"/>
                <w:b/>
                <w:bCs/>
                <w:color w:val="000000"/>
                <w:sz w:val="24"/>
                <w:szCs w:val="24"/>
              </w:rPr>
            </w:pPr>
            <w:r w:rsidRPr="0070776E">
              <w:rPr>
                <w:rFonts w:asciiTheme="majorBidi" w:hAnsiTheme="majorBidi" w:cstheme="majorBidi"/>
                <w:b/>
                <w:bCs/>
                <w:color w:val="000000"/>
                <w:sz w:val="24"/>
                <w:szCs w:val="24"/>
              </w:rPr>
              <w:t>Oxygène dissous</w:t>
            </w:r>
            <w:r>
              <w:rPr>
                <w:rFonts w:asciiTheme="majorBidi" w:hAnsiTheme="majorBidi" w:cstheme="majorBidi"/>
                <w:b/>
                <w:bCs/>
                <w:color w:val="000000"/>
                <w:sz w:val="24"/>
                <w:szCs w:val="24"/>
              </w:rPr>
              <w:t xml:space="preserve"> (OD)</w:t>
            </w:r>
          </w:p>
        </w:tc>
        <w:tc>
          <w:tcPr>
            <w:tcW w:w="1116" w:type="dxa"/>
            <w:vAlign w:val="center"/>
          </w:tcPr>
          <w:p w:rsidR="003F740D" w:rsidRPr="0087643A" w:rsidRDefault="003B2403" w:rsidP="00EB524C">
            <w:pPr>
              <w:spacing w:line="360" w:lineRule="auto"/>
              <w:jc w:val="center"/>
              <w:rPr>
                <w:rFonts w:asciiTheme="majorBidi" w:hAnsiTheme="majorBidi" w:cstheme="majorBidi"/>
                <w:b/>
                <w:bCs/>
                <w:color w:val="000000"/>
              </w:rPr>
            </w:pPr>
            <w:r>
              <w:rPr>
                <w:rFonts w:asciiTheme="majorBidi" w:hAnsiTheme="majorBidi" w:cstheme="majorBidi"/>
                <w:b/>
                <w:bCs/>
                <w:color w:val="000000"/>
              </w:rPr>
              <w:t>mg/l</w:t>
            </w:r>
          </w:p>
        </w:tc>
        <w:tc>
          <w:tcPr>
            <w:tcW w:w="4406" w:type="dxa"/>
            <w:tcBorders>
              <w:right w:val="nil"/>
            </w:tcBorders>
            <w:vAlign w:val="center"/>
          </w:tcPr>
          <w:p w:rsidR="003F740D" w:rsidRPr="005503C1" w:rsidRDefault="005503C1" w:rsidP="005503C1">
            <w:pPr>
              <w:spacing w:line="360" w:lineRule="auto"/>
              <w:rPr>
                <w:rFonts w:asciiTheme="majorBidi" w:hAnsiTheme="majorBidi" w:cstheme="majorBidi"/>
                <w:color w:val="231F20"/>
                <w:sz w:val="24"/>
                <w:szCs w:val="24"/>
              </w:rPr>
            </w:pPr>
            <w:r>
              <w:rPr>
                <w:rFonts w:asciiTheme="majorBidi" w:hAnsiTheme="majorBidi" w:cstheme="majorBidi"/>
                <w:color w:val="231F20"/>
                <w:sz w:val="24"/>
                <w:szCs w:val="24"/>
              </w:rPr>
              <w:t xml:space="preserve">Lecture directe </w:t>
            </w:r>
          </w:p>
        </w:tc>
        <w:tc>
          <w:tcPr>
            <w:tcW w:w="296" w:type="dxa"/>
            <w:tcBorders>
              <w:right w:val="nil"/>
            </w:tcBorders>
          </w:tcPr>
          <w:p w:rsidR="003F740D" w:rsidRPr="003940C7" w:rsidRDefault="003F740D" w:rsidP="004E35DD">
            <w:pPr>
              <w:jc w:val="both"/>
              <w:rPr>
                <w:rFonts w:asciiTheme="majorBidi" w:hAnsiTheme="majorBidi" w:cstheme="majorBidi"/>
                <w:b/>
                <w:bCs/>
                <w:color w:val="000000"/>
              </w:rPr>
            </w:pPr>
          </w:p>
        </w:tc>
        <w:tc>
          <w:tcPr>
            <w:tcW w:w="1694" w:type="dxa"/>
            <w:tcBorders>
              <w:left w:val="nil"/>
              <w:right w:val="single" w:sz="4" w:space="0" w:color="auto"/>
            </w:tcBorders>
          </w:tcPr>
          <w:p w:rsidR="003F740D" w:rsidRDefault="003F740D" w:rsidP="005503C1">
            <w:pPr>
              <w:spacing w:line="360" w:lineRule="auto"/>
              <w:jc w:val="both"/>
              <w:rPr>
                <w:rFonts w:asciiTheme="majorBidi" w:hAnsiTheme="majorBidi" w:cstheme="majorBidi"/>
                <w:color w:val="231F20"/>
                <w:sz w:val="24"/>
                <w:szCs w:val="24"/>
              </w:rPr>
            </w:pPr>
            <w:r w:rsidRPr="0070776E">
              <w:rPr>
                <w:rFonts w:asciiTheme="majorBidi" w:hAnsiTheme="majorBidi" w:cstheme="majorBidi"/>
                <w:color w:val="231F20"/>
                <w:sz w:val="24"/>
                <w:szCs w:val="24"/>
              </w:rPr>
              <w:t>Oxymètre</w:t>
            </w:r>
          </w:p>
          <w:p w:rsidR="003F740D" w:rsidRPr="0070776E" w:rsidRDefault="003F740D" w:rsidP="005503C1">
            <w:pPr>
              <w:spacing w:line="360" w:lineRule="auto"/>
              <w:jc w:val="both"/>
              <w:rPr>
                <w:rFonts w:asciiTheme="majorBidi" w:hAnsiTheme="majorBidi" w:cstheme="majorBidi"/>
                <w:color w:val="231F20"/>
                <w:sz w:val="24"/>
                <w:szCs w:val="24"/>
              </w:rPr>
            </w:pPr>
          </w:p>
        </w:tc>
      </w:tr>
      <w:tr w:rsidR="003F740D" w:rsidTr="005503C1">
        <w:trPr>
          <w:trHeight w:val="1492"/>
        </w:trPr>
        <w:tc>
          <w:tcPr>
            <w:tcW w:w="2440" w:type="dxa"/>
            <w:shd w:val="clear" w:color="auto" w:fill="auto"/>
            <w:vAlign w:val="center"/>
          </w:tcPr>
          <w:p w:rsidR="003F740D" w:rsidRDefault="003F740D" w:rsidP="005503C1">
            <w:pPr>
              <w:spacing w:line="360" w:lineRule="auto"/>
              <w:rPr>
                <w:rFonts w:asciiTheme="majorBidi" w:hAnsiTheme="majorBidi" w:cstheme="majorBidi"/>
                <w:b/>
                <w:bCs/>
                <w:color w:val="000000"/>
              </w:rPr>
            </w:pPr>
            <w:r>
              <w:rPr>
                <w:rFonts w:asciiTheme="majorBidi" w:hAnsiTheme="majorBidi" w:cstheme="majorBidi"/>
                <w:b/>
                <w:bCs/>
                <w:color w:val="000000"/>
              </w:rPr>
              <w:t>DBO</w:t>
            </w:r>
            <w:r w:rsidRPr="0070776E">
              <w:rPr>
                <w:rFonts w:asciiTheme="majorBidi" w:hAnsiTheme="majorBidi" w:cstheme="majorBidi"/>
                <w:b/>
                <w:bCs/>
                <w:color w:val="000000"/>
                <w:sz w:val="24"/>
                <w:szCs w:val="24"/>
                <w:vertAlign w:val="subscript"/>
              </w:rPr>
              <w:t>5</w:t>
            </w:r>
          </w:p>
        </w:tc>
        <w:tc>
          <w:tcPr>
            <w:tcW w:w="1116" w:type="dxa"/>
            <w:vAlign w:val="center"/>
          </w:tcPr>
          <w:p w:rsidR="003F740D" w:rsidRPr="0087643A" w:rsidRDefault="003F740D" w:rsidP="00EB524C">
            <w:pPr>
              <w:spacing w:line="360" w:lineRule="auto"/>
              <w:jc w:val="center"/>
              <w:rPr>
                <w:rFonts w:asciiTheme="majorBidi" w:hAnsiTheme="majorBidi" w:cstheme="majorBidi"/>
                <w:b/>
                <w:bCs/>
                <w:color w:val="000000"/>
              </w:rPr>
            </w:pPr>
            <w:r>
              <w:rPr>
                <w:rFonts w:asciiTheme="majorBidi" w:hAnsiTheme="majorBidi" w:cstheme="majorBidi"/>
                <w:b/>
                <w:bCs/>
                <w:color w:val="000000"/>
              </w:rPr>
              <w:t xml:space="preserve">mg/l  </w:t>
            </w:r>
          </w:p>
        </w:tc>
        <w:tc>
          <w:tcPr>
            <w:tcW w:w="4406" w:type="dxa"/>
            <w:tcBorders>
              <w:right w:val="nil"/>
            </w:tcBorders>
          </w:tcPr>
          <w:p w:rsidR="003F740D" w:rsidRPr="00E6224B" w:rsidRDefault="003F740D" w:rsidP="004E35DD">
            <w:pPr>
              <w:spacing w:line="360" w:lineRule="auto"/>
              <w:jc w:val="both"/>
              <w:rPr>
                <w:rFonts w:asciiTheme="majorBidi" w:hAnsiTheme="majorBidi" w:cstheme="majorBidi"/>
                <w:color w:val="231F20"/>
              </w:rPr>
            </w:pPr>
            <w:r w:rsidRPr="00E6224B">
              <w:rPr>
                <w:rFonts w:asciiTheme="majorBidi" w:hAnsiTheme="majorBidi" w:cstheme="majorBidi"/>
                <w:color w:val="231F20"/>
              </w:rPr>
              <w:t>Une quantité d’eau est versée dans u</w:t>
            </w:r>
            <w:r>
              <w:rPr>
                <w:rFonts w:asciiTheme="majorBidi" w:hAnsiTheme="majorBidi" w:cstheme="majorBidi"/>
                <w:color w:val="231F20"/>
              </w:rPr>
              <w:t>ne bouteille d’incubation de 432</w:t>
            </w:r>
            <w:r w:rsidRPr="00E6224B">
              <w:rPr>
                <w:rFonts w:asciiTheme="majorBidi" w:hAnsiTheme="majorBidi" w:cstheme="majorBidi"/>
                <w:color w:val="231F20"/>
              </w:rPr>
              <w:t xml:space="preserve"> ml</w:t>
            </w:r>
            <w:r>
              <w:rPr>
                <w:rFonts w:asciiTheme="majorBidi" w:hAnsiTheme="majorBidi" w:cstheme="majorBidi"/>
                <w:color w:val="231F20"/>
              </w:rPr>
              <w:t xml:space="preserve"> avec 3 culières d’inhibiteur de nitrification</w:t>
            </w:r>
            <w:r w:rsidRPr="00E6224B">
              <w:rPr>
                <w:rFonts w:asciiTheme="majorBidi" w:hAnsiTheme="majorBidi" w:cstheme="majorBidi"/>
                <w:color w:val="231F20"/>
              </w:rPr>
              <w:t>, reliée à un DBO mètre</w:t>
            </w:r>
            <w:r>
              <w:rPr>
                <w:rFonts w:asciiTheme="majorBidi" w:hAnsiTheme="majorBidi" w:cstheme="majorBidi"/>
                <w:color w:val="231F20"/>
              </w:rPr>
              <w:t>.</w:t>
            </w:r>
          </w:p>
        </w:tc>
        <w:tc>
          <w:tcPr>
            <w:tcW w:w="296" w:type="dxa"/>
            <w:tcBorders>
              <w:right w:val="nil"/>
            </w:tcBorders>
          </w:tcPr>
          <w:p w:rsidR="003F740D" w:rsidRPr="003940C7" w:rsidRDefault="003F740D" w:rsidP="004E35DD">
            <w:pPr>
              <w:jc w:val="both"/>
              <w:rPr>
                <w:rFonts w:asciiTheme="majorBidi" w:hAnsiTheme="majorBidi" w:cstheme="majorBidi"/>
                <w:b/>
                <w:bCs/>
                <w:color w:val="000000"/>
              </w:rPr>
            </w:pPr>
          </w:p>
        </w:tc>
        <w:tc>
          <w:tcPr>
            <w:tcW w:w="1694" w:type="dxa"/>
            <w:tcBorders>
              <w:left w:val="nil"/>
              <w:right w:val="single" w:sz="4" w:space="0" w:color="auto"/>
            </w:tcBorders>
          </w:tcPr>
          <w:p w:rsidR="003F740D" w:rsidRDefault="003F740D" w:rsidP="005503C1">
            <w:pPr>
              <w:spacing w:line="360" w:lineRule="auto"/>
              <w:jc w:val="both"/>
              <w:rPr>
                <w:rFonts w:asciiTheme="majorBidi" w:hAnsiTheme="majorBidi" w:cstheme="majorBidi"/>
                <w:color w:val="231F20"/>
                <w:sz w:val="24"/>
                <w:szCs w:val="24"/>
              </w:rPr>
            </w:pPr>
            <w:r w:rsidRPr="00E6224B">
              <w:rPr>
                <w:rFonts w:asciiTheme="majorBidi" w:hAnsiTheme="majorBidi" w:cstheme="majorBidi"/>
                <w:color w:val="231F20"/>
                <w:sz w:val="24"/>
                <w:szCs w:val="24"/>
              </w:rPr>
              <w:t>DBO mètre</w:t>
            </w:r>
          </w:p>
          <w:p w:rsidR="003F740D" w:rsidRPr="00E6224B" w:rsidRDefault="003F740D" w:rsidP="005503C1">
            <w:pPr>
              <w:spacing w:line="360" w:lineRule="auto"/>
              <w:jc w:val="both"/>
              <w:rPr>
                <w:rFonts w:asciiTheme="majorBidi" w:hAnsiTheme="majorBidi" w:cstheme="majorBidi"/>
                <w:color w:val="231F20"/>
                <w:sz w:val="24"/>
                <w:szCs w:val="24"/>
              </w:rPr>
            </w:pPr>
          </w:p>
        </w:tc>
      </w:tr>
    </w:tbl>
    <w:p w:rsidR="005503C1" w:rsidRDefault="005503C1" w:rsidP="004E35DD">
      <w:pPr>
        <w:spacing w:line="360" w:lineRule="auto"/>
        <w:jc w:val="both"/>
        <w:rPr>
          <w:rFonts w:asciiTheme="majorBidi" w:hAnsiTheme="majorBidi" w:cstheme="majorBidi"/>
          <w:b/>
          <w:bCs/>
          <w:sz w:val="24"/>
          <w:szCs w:val="24"/>
        </w:rPr>
        <w:sectPr w:rsidR="005503C1" w:rsidSect="00552262">
          <w:headerReference w:type="default" r:id="rId57"/>
          <w:footerReference w:type="default" r:id="rId5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22"/>
          <w:cols w:space="708"/>
          <w:titlePg/>
          <w:docGrid w:linePitch="360"/>
        </w:sectPr>
      </w:pPr>
    </w:p>
    <w:p w:rsidR="003F740D" w:rsidRDefault="003F740D" w:rsidP="004E35DD">
      <w:pPr>
        <w:spacing w:line="360" w:lineRule="auto"/>
        <w:jc w:val="both"/>
        <w:rPr>
          <w:rFonts w:asciiTheme="majorBidi" w:hAnsiTheme="majorBidi" w:cstheme="majorBidi"/>
          <w:b/>
          <w:bCs/>
          <w:sz w:val="24"/>
          <w:szCs w:val="24"/>
        </w:rPr>
      </w:pPr>
    </w:p>
    <w:p w:rsidR="005503C1" w:rsidRDefault="00B9346E" w:rsidP="004E35DD">
      <w:pPr>
        <w:spacing w:line="360" w:lineRule="auto"/>
        <w:jc w:val="both"/>
        <w:rPr>
          <w:rFonts w:asciiTheme="majorBidi" w:hAnsiTheme="majorBidi" w:cstheme="majorBidi"/>
          <w:b/>
          <w:bCs/>
          <w:sz w:val="24"/>
          <w:szCs w:val="24"/>
        </w:rPr>
      </w:pPr>
      <w:r w:rsidRPr="00B9346E">
        <w:rPr>
          <w:rFonts w:asciiTheme="majorBidi" w:hAnsiTheme="majorBidi" w:cstheme="majorBidi"/>
          <w:noProof/>
          <w:sz w:val="40"/>
          <w:szCs w:val="40"/>
        </w:rPr>
        <w:pict>
          <v:shape id="Zone de texte 89" o:spid="_x0000_s1044" type="#_x0000_t202" style="position:absolute;left:0;text-align:left;margin-left:0;margin-top:0;width:423.3pt;height:206.05pt;z-index:25175654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" filled="f" stroked="f">
            <o:lock v:ext="edit" shapetype="t"/>
            <v:textbox style="mso-next-textbox:#Zone de texte 89;mso-fit-shape-to-text:t">
              <w:txbxContent>
                <w:p w:rsidR="002C0186" w:rsidRPr="005503C1" w:rsidRDefault="002C0186" w:rsidP="005503C1">
                  <w:pPr>
                    <w:pStyle w:val="NormalWeb"/>
                    <w:spacing w:before="0" w:beforeAutospacing="0" w:after="0" w:afterAutospacing="0"/>
                    <w:jc w:val="center"/>
                    <w:rPr>
                      <w:sz w:val="28"/>
                      <w:szCs w:val="28"/>
                    </w:rPr>
                  </w:pPr>
                  <w:r w:rsidRPr="005503C1">
                    <w:rPr>
                      <w:rFonts w:ascii="Impact" w:hAnsi="Impact"/>
                      <w:color w:val="1F497D" w:themeColor="text2"/>
                      <w:sz w:val="96"/>
                      <w:szCs w:val="96"/>
                    </w:rPr>
                    <w:t>Chapitre 0</w:t>
                  </w:r>
                  <w:r>
                    <w:rPr>
                      <w:rFonts w:ascii="Impact" w:hAnsi="Impact"/>
                      <w:color w:val="1F497D" w:themeColor="text2"/>
                      <w:sz w:val="96"/>
                      <w:szCs w:val="96"/>
                    </w:rPr>
                    <w:t>3</w:t>
                  </w:r>
                </w:p>
                <w:p w:rsidR="002C0186" w:rsidRPr="005503C1" w:rsidRDefault="00B01D33" w:rsidP="005503C1">
                  <w:pPr>
                    <w:pStyle w:val="NormalWeb"/>
                    <w:spacing w:before="0" w:beforeAutospacing="0" w:after="0" w:afterAutospacing="0"/>
                    <w:jc w:val="center"/>
                    <w:rPr>
                      <w:sz w:val="28"/>
                      <w:szCs w:val="28"/>
                    </w:rPr>
                  </w:pPr>
                  <w:r>
                    <w:rPr>
                      <w:rFonts w:ascii="Impact" w:hAnsi="Impact"/>
                      <w:color w:val="1F497D" w:themeColor="text2"/>
                      <w:sz w:val="96"/>
                      <w:szCs w:val="96"/>
                    </w:rPr>
                    <w:t>Résultats et discussion</w:t>
                  </w:r>
                </w:p>
              </w:txbxContent>
            </v:textbox>
            <w10:wrap type="square" anchorx="margin" anchory="margin"/>
          </v:shape>
        </w:pict>
      </w: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5503C1" w:rsidRDefault="005503C1" w:rsidP="004E35DD">
      <w:pPr>
        <w:spacing w:line="360" w:lineRule="auto"/>
        <w:jc w:val="both"/>
        <w:rPr>
          <w:rFonts w:asciiTheme="majorBidi" w:hAnsiTheme="majorBidi" w:cstheme="majorBidi"/>
          <w:b/>
          <w:bCs/>
          <w:sz w:val="24"/>
          <w:szCs w:val="24"/>
        </w:rPr>
      </w:pPr>
    </w:p>
    <w:p w:rsidR="00B63A62" w:rsidRDefault="00903C65" w:rsidP="005E25C4">
      <w:pPr>
        <w:spacing w:after="0" w:line="360" w:lineRule="auto"/>
        <w:ind w:firstLine="708"/>
        <w:jc w:val="both"/>
        <w:rPr>
          <w:rFonts w:asciiTheme="majorBidi" w:hAnsiTheme="majorBidi" w:cstheme="majorBidi"/>
          <w:color w:val="FF0000"/>
          <w:sz w:val="24"/>
          <w:szCs w:val="24"/>
        </w:rPr>
      </w:pPr>
      <w:r w:rsidRPr="00BE2344">
        <w:rPr>
          <w:rFonts w:asciiTheme="majorBidi" w:hAnsiTheme="majorBidi" w:cstheme="majorBidi"/>
          <w:sz w:val="24"/>
          <w:szCs w:val="24"/>
        </w:rPr>
        <w:lastRenderedPageBreak/>
        <w:t>Dans ce chapitre, nous exposons les résultats obtenus des différentes analyses effectuées sur l’eau de l’Oued Boussiaba</w:t>
      </w:r>
    </w:p>
    <w:p w:rsidR="00903C65" w:rsidRPr="003D41A0" w:rsidRDefault="00903C65" w:rsidP="005503C1">
      <w:pPr>
        <w:spacing w:after="0" w:line="360" w:lineRule="auto"/>
        <w:jc w:val="both"/>
        <w:rPr>
          <w:rFonts w:asciiTheme="majorBidi" w:hAnsiTheme="majorBidi" w:cstheme="majorBidi"/>
          <w:b/>
          <w:bCs/>
          <w:color w:val="000000"/>
          <w:sz w:val="24"/>
          <w:szCs w:val="24"/>
        </w:rPr>
      </w:pPr>
      <w:r w:rsidRPr="003D41A0">
        <w:rPr>
          <w:rFonts w:asciiTheme="majorBidi" w:hAnsiTheme="majorBidi" w:cstheme="majorBidi"/>
          <w:b/>
          <w:bCs/>
          <w:color w:val="000000"/>
          <w:sz w:val="24"/>
          <w:szCs w:val="24"/>
        </w:rPr>
        <w:t xml:space="preserve">V. Résultats et </w:t>
      </w:r>
      <w:r w:rsidR="00A120C7" w:rsidRPr="003D41A0">
        <w:rPr>
          <w:rFonts w:asciiTheme="majorBidi" w:hAnsiTheme="majorBidi" w:cstheme="majorBidi"/>
          <w:b/>
          <w:bCs/>
          <w:color w:val="000000"/>
          <w:sz w:val="24"/>
          <w:szCs w:val="24"/>
        </w:rPr>
        <w:t>discussion</w:t>
      </w:r>
    </w:p>
    <w:p w:rsidR="00903C65" w:rsidRPr="003274B3" w:rsidRDefault="00903C65" w:rsidP="003274B3">
      <w:pPr>
        <w:spacing w:after="0" w:line="360" w:lineRule="auto"/>
        <w:ind w:firstLine="708"/>
        <w:jc w:val="both"/>
        <w:rPr>
          <w:rFonts w:asciiTheme="majorBidi" w:hAnsiTheme="majorBidi" w:cstheme="majorBidi"/>
          <w:color w:val="000000"/>
          <w:sz w:val="24"/>
          <w:szCs w:val="24"/>
        </w:rPr>
      </w:pPr>
      <w:r w:rsidRPr="00FA4D84">
        <w:rPr>
          <w:rFonts w:asciiTheme="majorBidi" w:hAnsiTheme="majorBidi" w:cstheme="majorBidi"/>
          <w:color w:val="000000"/>
          <w:sz w:val="24"/>
          <w:szCs w:val="24"/>
        </w:rPr>
        <w:t>L’analyse physico</w:t>
      </w:r>
      <w:r>
        <w:rPr>
          <w:rFonts w:asciiTheme="majorBidi" w:hAnsiTheme="majorBidi" w:cstheme="majorBidi"/>
          <w:color w:val="000000"/>
          <w:sz w:val="24"/>
          <w:szCs w:val="24"/>
        </w:rPr>
        <w:t>-</w:t>
      </w:r>
      <w:r w:rsidRPr="00FA4D84">
        <w:rPr>
          <w:rFonts w:asciiTheme="majorBidi" w:hAnsiTheme="majorBidi" w:cstheme="majorBidi"/>
          <w:color w:val="000000"/>
          <w:sz w:val="24"/>
          <w:szCs w:val="24"/>
        </w:rPr>
        <w:t xml:space="preserve">chimique consiste à la détermination des </w:t>
      </w:r>
      <w:r w:rsidRPr="00B63A62">
        <w:rPr>
          <w:rFonts w:asciiTheme="majorBidi" w:hAnsiTheme="majorBidi" w:cstheme="majorBidi"/>
          <w:color w:val="000000" w:themeColor="text1"/>
          <w:sz w:val="24"/>
          <w:szCs w:val="24"/>
        </w:rPr>
        <w:t>paramètres</w:t>
      </w:r>
      <w:r w:rsidR="00B63A62">
        <w:rPr>
          <w:rFonts w:asciiTheme="majorBidi" w:hAnsiTheme="majorBidi" w:cstheme="majorBidi"/>
          <w:color w:val="000000" w:themeColor="text1"/>
          <w:sz w:val="24"/>
          <w:szCs w:val="24"/>
        </w:rPr>
        <w:t xml:space="preserve"> </w:t>
      </w:r>
      <w:r w:rsidRPr="00FA4D84">
        <w:rPr>
          <w:rFonts w:asciiTheme="majorBidi" w:hAnsiTheme="majorBidi" w:cstheme="majorBidi"/>
          <w:color w:val="000000"/>
          <w:sz w:val="24"/>
          <w:szCs w:val="24"/>
        </w:rPr>
        <w:t>tels que l</w:t>
      </w:r>
      <w:r w:rsidR="002D6EEE">
        <w:rPr>
          <w:rFonts w:asciiTheme="majorBidi" w:hAnsiTheme="majorBidi" w:cstheme="majorBidi"/>
          <w:color w:val="000000"/>
          <w:sz w:val="24"/>
          <w:szCs w:val="24"/>
        </w:rPr>
        <w:t xml:space="preserve">es </w:t>
      </w:r>
      <w:r w:rsidRPr="00FA4D84">
        <w:rPr>
          <w:rFonts w:asciiTheme="majorBidi" w:hAnsiTheme="majorBidi" w:cstheme="majorBidi"/>
          <w:color w:val="000000"/>
          <w:sz w:val="24"/>
          <w:szCs w:val="24"/>
        </w:rPr>
        <w:t xml:space="preserve"> NO</w:t>
      </w:r>
      <w:r w:rsidRPr="003B496C">
        <w:rPr>
          <w:rFonts w:asciiTheme="majorBidi" w:hAnsiTheme="majorBidi" w:cstheme="majorBidi"/>
          <w:color w:val="000000"/>
          <w:sz w:val="24"/>
          <w:szCs w:val="24"/>
          <w:vertAlign w:val="subscript"/>
        </w:rPr>
        <w:t>3</w:t>
      </w:r>
      <w:r w:rsidRPr="004A7F4C">
        <w:rPr>
          <w:rFonts w:asciiTheme="majorBidi" w:hAnsiTheme="majorBidi" w:cstheme="majorBidi"/>
          <w:color w:val="000000"/>
          <w:sz w:val="24"/>
          <w:szCs w:val="24"/>
          <w:vertAlign w:val="superscript"/>
        </w:rPr>
        <w:t>-</w:t>
      </w:r>
      <w:r w:rsidR="002D6EEE">
        <w:rPr>
          <w:rFonts w:asciiTheme="majorBidi" w:hAnsiTheme="majorBidi" w:cstheme="majorBidi"/>
          <w:color w:val="000000"/>
          <w:sz w:val="24"/>
          <w:szCs w:val="24"/>
        </w:rPr>
        <w:t>,</w:t>
      </w:r>
      <w:r w:rsidRPr="00FA4D84">
        <w:rPr>
          <w:rFonts w:asciiTheme="majorBidi" w:hAnsiTheme="majorBidi" w:cstheme="majorBidi"/>
          <w:color w:val="000000"/>
          <w:sz w:val="24"/>
          <w:szCs w:val="24"/>
        </w:rPr>
        <w:t xml:space="preserve"> N</w:t>
      </w:r>
      <w:r w:rsidR="002D6EEE">
        <w:rPr>
          <w:rFonts w:asciiTheme="majorBidi" w:hAnsiTheme="majorBidi" w:cstheme="majorBidi"/>
          <w:color w:val="000000"/>
          <w:sz w:val="24"/>
          <w:szCs w:val="24"/>
        </w:rPr>
        <w:t>H</w:t>
      </w:r>
      <w:r w:rsidR="002D6EEE" w:rsidRPr="002D6EEE">
        <w:rPr>
          <w:rFonts w:asciiTheme="majorBidi" w:hAnsiTheme="majorBidi" w:cstheme="majorBidi"/>
          <w:color w:val="000000"/>
          <w:sz w:val="24"/>
          <w:szCs w:val="24"/>
          <w:vertAlign w:val="subscript"/>
        </w:rPr>
        <w:t>4</w:t>
      </w:r>
      <w:r w:rsidRPr="003B496C">
        <w:rPr>
          <w:rFonts w:asciiTheme="majorBidi" w:hAnsiTheme="majorBidi" w:cstheme="majorBidi"/>
          <w:color w:val="000000"/>
          <w:sz w:val="24"/>
          <w:szCs w:val="24"/>
          <w:vertAlign w:val="superscript"/>
        </w:rPr>
        <w:t>+</w:t>
      </w:r>
      <w:r w:rsidR="00B63A62">
        <w:rPr>
          <w:rFonts w:asciiTheme="majorBidi" w:hAnsiTheme="majorBidi" w:cstheme="majorBidi"/>
          <w:color w:val="000000"/>
          <w:sz w:val="24"/>
          <w:szCs w:val="24"/>
        </w:rPr>
        <w:t xml:space="preserve">, PT, NT, </w:t>
      </w:r>
      <w:r w:rsidR="002D6EEE">
        <w:rPr>
          <w:rFonts w:asciiTheme="majorBidi" w:hAnsiTheme="majorBidi" w:cstheme="majorBidi"/>
          <w:color w:val="000000"/>
          <w:sz w:val="24"/>
          <w:szCs w:val="24"/>
        </w:rPr>
        <w:t>SO</w:t>
      </w:r>
      <w:r w:rsidR="002D6EEE" w:rsidRPr="002D6EEE">
        <w:rPr>
          <w:rFonts w:asciiTheme="majorBidi" w:hAnsiTheme="majorBidi" w:cstheme="majorBidi"/>
          <w:color w:val="000000"/>
          <w:sz w:val="24"/>
          <w:szCs w:val="24"/>
          <w:vertAlign w:val="subscript"/>
        </w:rPr>
        <w:t>4</w:t>
      </w:r>
      <w:r w:rsidR="002D6EEE" w:rsidRPr="002D6EEE">
        <w:rPr>
          <w:rFonts w:asciiTheme="majorBidi" w:hAnsiTheme="majorBidi" w:cstheme="majorBidi"/>
          <w:color w:val="000000"/>
          <w:sz w:val="24"/>
          <w:szCs w:val="24"/>
          <w:vertAlign w:val="superscript"/>
        </w:rPr>
        <w:t>-</w:t>
      </w:r>
      <w:r w:rsidR="002D6EEE">
        <w:rPr>
          <w:rFonts w:asciiTheme="majorBidi" w:hAnsiTheme="majorBidi" w:cstheme="majorBidi"/>
          <w:color w:val="000000"/>
          <w:sz w:val="24"/>
          <w:szCs w:val="24"/>
          <w:vertAlign w:val="superscript"/>
        </w:rPr>
        <w:t xml:space="preserve"> </w:t>
      </w:r>
      <w:r w:rsidR="002D6EEE" w:rsidRPr="002D6EEE">
        <w:rPr>
          <w:rFonts w:asciiTheme="majorBidi" w:hAnsiTheme="majorBidi" w:cstheme="majorBidi"/>
          <w:color w:val="000000"/>
          <w:sz w:val="24"/>
          <w:szCs w:val="24"/>
          <w:vertAlign w:val="superscript"/>
        </w:rPr>
        <w:t>-</w:t>
      </w:r>
      <w:r w:rsidR="00B63A62">
        <w:rPr>
          <w:rFonts w:asciiTheme="majorBidi" w:hAnsiTheme="majorBidi" w:cstheme="majorBidi"/>
          <w:color w:val="000000"/>
          <w:sz w:val="24"/>
          <w:szCs w:val="24"/>
        </w:rPr>
        <w:t>, MES, DCO et DBO</w:t>
      </w:r>
      <w:r w:rsidR="00B63A62" w:rsidRPr="00B63A62">
        <w:rPr>
          <w:rFonts w:asciiTheme="majorBidi" w:hAnsiTheme="majorBidi" w:cstheme="majorBidi"/>
          <w:color w:val="000000"/>
          <w:sz w:val="24"/>
          <w:szCs w:val="24"/>
          <w:vertAlign w:val="subscript"/>
        </w:rPr>
        <w:t>5</w:t>
      </w:r>
      <w:r w:rsidR="003274B3">
        <w:rPr>
          <w:rFonts w:asciiTheme="majorBidi" w:hAnsiTheme="majorBidi" w:cstheme="majorBidi"/>
          <w:color w:val="000000"/>
          <w:sz w:val="24"/>
          <w:szCs w:val="24"/>
        </w:rPr>
        <w:t xml:space="preserve">. </w:t>
      </w:r>
      <w:r w:rsidRPr="00FA4D84">
        <w:rPr>
          <w:rFonts w:asciiTheme="majorBidi" w:hAnsiTheme="majorBidi" w:cstheme="majorBidi"/>
          <w:color w:val="000000"/>
          <w:sz w:val="24"/>
          <w:szCs w:val="24"/>
        </w:rPr>
        <w:t>Ces paramètr</w:t>
      </w:r>
      <w:r>
        <w:rPr>
          <w:rFonts w:asciiTheme="majorBidi" w:hAnsiTheme="majorBidi" w:cstheme="majorBidi"/>
          <w:color w:val="000000"/>
          <w:sz w:val="24"/>
          <w:szCs w:val="24"/>
        </w:rPr>
        <w:t>es ont été suivis entre les quatre</w:t>
      </w:r>
      <w:r w:rsidRPr="00FA4D84">
        <w:rPr>
          <w:rFonts w:asciiTheme="majorBidi" w:hAnsiTheme="majorBidi" w:cstheme="majorBidi"/>
          <w:color w:val="000000"/>
          <w:sz w:val="24"/>
          <w:szCs w:val="24"/>
        </w:rPr>
        <w:t xml:space="preserve"> différentes </w:t>
      </w:r>
      <w:r>
        <w:rPr>
          <w:rFonts w:asciiTheme="majorBidi" w:hAnsiTheme="majorBidi" w:cstheme="majorBidi"/>
          <w:color w:val="000000"/>
          <w:sz w:val="24"/>
          <w:szCs w:val="24"/>
        </w:rPr>
        <w:t>stations le long de l’Oued Boussiaba</w:t>
      </w:r>
      <w:r w:rsidRPr="00FA4D84">
        <w:rPr>
          <w:rFonts w:asciiTheme="majorBidi" w:hAnsiTheme="majorBidi" w:cstheme="majorBidi"/>
          <w:color w:val="000000"/>
          <w:sz w:val="24"/>
          <w:szCs w:val="24"/>
        </w:rPr>
        <w:t>.</w:t>
      </w:r>
    </w:p>
    <w:p w:rsidR="00903C65" w:rsidRPr="005F2D1D" w:rsidRDefault="00903C65" w:rsidP="004E35DD">
      <w:pPr>
        <w:spacing w:after="0" w:line="360" w:lineRule="auto"/>
        <w:jc w:val="both"/>
        <w:rPr>
          <w:rFonts w:asciiTheme="majorBidi" w:hAnsiTheme="majorBidi" w:cstheme="majorBidi"/>
          <w:b/>
          <w:bCs/>
          <w:color w:val="FF0000"/>
          <w:sz w:val="24"/>
          <w:szCs w:val="24"/>
        </w:rPr>
      </w:pPr>
      <w:r w:rsidRPr="003B7824">
        <w:rPr>
          <w:rFonts w:asciiTheme="majorBidi" w:hAnsiTheme="majorBidi" w:cstheme="majorBidi"/>
          <w:b/>
          <w:bCs/>
          <w:sz w:val="24"/>
          <w:szCs w:val="24"/>
        </w:rPr>
        <w:t>V.1.</w:t>
      </w:r>
      <w:r w:rsidRPr="003B496C">
        <w:rPr>
          <w:rFonts w:asciiTheme="majorBidi" w:hAnsiTheme="majorBidi" w:cstheme="majorBidi"/>
          <w:b/>
          <w:bCs/>
          <w:color w:val="000000"/>
          <w:sz w:val="24"/>
          <w:szCs w:val="24"/>
        </w:rPr>
        <w:t xml:space="preserve"> </w:t>
      </w:r>
      <w:r w:rsidR="005503C1" w:rsidRPr="003B496C">
        <w:rPr>
          <w:rFonts w:asciiTheme="majorBidi" w:hAnsiTheme="majorBidi" w:cstheme="majorBidi"/>
          <w:b/>
          <w:bCs/>
          <w:color w:val="000000"/>
          <w:sz w:val="24"/>
          <w:szCs w:val="24"/>
        </w:rPr>
        <w:t>Paramètres</w:t>
      </w:r>
      <w:r w:rsidRPr="003B496C">
        <w:rPr>
          <w:rFonts w:asciiTheme="majorBidi" w:hAnsiTheme="majorBidi" w:cstheme="majorBidi"/>
          <w:b/>
          <w:bCs/>
          <w:color w:val="000000"/>
          <w:sz w:val="24"/>
          <w:szCs w:val="24"/>
        </w:rPr>
        <w:t xml:space="preserve"> organoleptiques</w:t>
      </w:r>
    </w:p>
    <w:p w:rsidR="005503C1" w:rsidRDefault="00903C65" w:rsidP="004E35DD">
      <w:pPr>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Tableau </w:t>
      </w:r>
      <w:r w:rsidR="008D604C">
        <w:rPr>
          <w:rFonts w:asciiTheme="majorBidi" w:hAnsiTheme="majorBidi" w:cstheme="majorBidi"/>
          <w:b/>
          <w:bCs/>
          <w:color w:val="000000"/>
          <w:sz w:val="24"/>
          <w:szCs w:val="24"/>
        </w:rPr>
        <w:t xml:space="preserve">5 </w:t>
      </w:r>
      <w:r w:rsidRPr="008C3EAF">
        <w:rPr>
          <w:rFonts w:asciiTheme="majorBidi" w:hAnsiTheme="majorBidi" w:cstheme="majorBidi"/>
          <w:color w:val="000000"/>
          <w:sz w:val="24"/>
          <w:szCs w:val="24"/>
        </w:rPr>
        <w:t xml:space="preserve">: </w:t>
      </w:r>
      <w:r w:rsidR="005503C1" w:rsidRPr="008C3EAF">
        <w:rPr>
          <w:rFonts w:asciiTheme="majorBidi" w:hAnsiTheme="majorBidi" w:cstheme="majorBidi"/>
          <w:color w:val="000000"/>
          <w:sz w:val="24"/>
          <w:szCs w:val="24"/>
        </w:rPr>
        <w:t>Résultats</w:t>
      </w:r>
      <w:r w:rsidR="005503C1">
        <w:rPr>
          <w:rFonts w:asciiTheme="majorBidi" w:hAnsiTheme="majorBidi" w:cstheme="majorBidi"/>
          <w:color w:val="000000"/>
          <w:sz w:val="24"/>
          <w:szCs w:val="24"/>
        </w:rPr>
        <w:t xml:space="preserve"> </w:t>
      </w:r>
      <w:r w:rsidR="005503C1" w:rsidRPr="008C3EAF">
        <w:rPr>
          <w:rFonts w:asciiTheme="majorBidi" w:hAnsiTheme="majorBidi" w:cstheme="majorBidi"/>
          <w:color w:val="000000"/>
          <w:sz w:val="24"/>
          <w:szCs w:val="24"/>
        </w:rPr>
        <w:t>des</w:t>
      </w:r>
      <w:r w:rsidRPr="008C3EAF">
        <w:rPr>
          <w:rFonts w:asciiTheme="majorBidi" w:hAnsiTheme="majorBidi" w:cstheme="majorBidi"/>
          <w:color w:val="000000"/>
          <w:sz w:val="24"/>
          <w:szCs w:val="24"/>
        </w:rPr>
        <w:t xml:space="preserve"> paramètres organoleptiques.</w:t>
      </w:r>
    </w:p>
    <w:p w:rsidR="00903C65" w:rsidRPr="008C3EAF" w:rsidRDefault="00903C65" w:rsidP="004E35DD">
      <w:pPr>
        <w:spacing w:after="0" w:line="360" w:lineRule="auto"/>
        <w:jc w:val="both"/>
        <w:rPr>
          <w:rFonts w:asciiTheme="majorBidi" w:hAnsiTheme="majorBidi" w:cstheme="majorBidi"/>
          <w:b/>
          <w:bCs/>
          <w:sz w:val="24"/>
          <w:szCs w:val="24"/>
        </w:rPr>
      </w:pPr>
    </w:p>
    <w:tbl>
      <w:tblPr>
        <w:tblStyle w:val="Grilledutableau"/>
        <w:tblW w:w="8755" w:type="dxa"/>
        <w:tblInd w:w="729" w:type="dxa"/>
        <w:tblLook w:val="04A0"/>
      </w:tblPr>
      <w:tblGrid>
        <w:gridCol w:w="2093"/>
        <w:gridCol w:w="1591"/>
        <w:gridCol w:w="1669"/>
        <w:gridCol w:w="1701"/>
        <w:gridCol w:w="1701"/>
      </w:tblGrid>
      <w:tr w:rsidR="00903C65" w:rsidTr="002D6EEE">
        <w:tc>
          <w:tcPr>
            <w:tcW w:w="2093" w:type="dxa"/>
            <w:tcBorders>
              <w:tl2br w:val="single" w:sz="4" w:space="0" w:color="auto"/>
            </w:tcBorders>
          </w:tcPr>
          <w:p w:rsidR="00903C65" w:rsidRPr="00CD7289" w:rsidRDefault="00903C65" w:rsidP="004E35DD">
            <w:pPr>
              <w:spacing w:line="360" w:lineRule="auto"/>
              <w:jc w:val="both"/>
              <w:rPr>
                <w:rFonts w:asciiTheme="majorBidi" w:hAnsiTheme="majorBidi" w:cstheme="majorBidi"/>
                <w:b/>
                <w:bCs/>
                <w:sz w:val="24"/>
                <w:szCs w:val="24"/>
              </w:rPr>
            </w:pPr>
            <w:r w:rsidRPr="00CD7289">
              <w:rPr>
                <w:rFonts w:asciiTheme="majorBidi" w:hAnsiTheme="majorBidi" w:cstheme="majorBidi"/>
                <w:b/>
                <w:bCs/>
                <w:color w:val="000000"/>
                <w:sz w:val="24"/>
                <w:szCs w:val="24"/>
              </w:rPr>
              <w:t xml:space="preserve">           Station</w:t>
            </w:r>
            <w:r w:rsidRPr="00CD7289">
              <w:rPr>
                <w:rFonts w:asciiTheme="majorBidi" w:hAnsiTheme="majorBidi" w:cstheme="majorBidi"/>
                <w:color w:val="000000"/>
                <w:sz w:val="24"/>
                <w:szCs w:val="24"/>
              </w:rPr>
              <w:br/>
            </w:r>
            <w:r w:rsidRPr="00CD7289">
              <w:rPr>
                <w:rFonts w:asciiTheme="majorBidi" w:hAnsiTheme="majorBidi" w:cstheme="majorBidi"/>
                <w:b/>
                <w:bCs/>
                <w:color w:val="000000"/>
                <w:sz w:val="24"/>
                <w:szCs w:val="24"/>
              </w:rPr>
              <w:t>paramètres</w:t>
            </w:r>
          </w:p>
        </w:tc>
        <w:tc>
          <w:tcPr>
            <w:tcW w:w="159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ST1</w:t>
            </w:r>
          </w:p>
        </w:tc>
        <w:tc>
          <w:tcPr>
            <w:tcW w:w="1669"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ST2</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ST3</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ST4</w:t>
            </w:r>
          </w:p>
        </w:tc>
      </w:tr>
      <w:tr w:rsidR="00903C65" w:rsidTr="002D6EEE">
        <w:tc>
          <w:tcPr>
            <w:tcW w:w="2093" w:type="dxa"/>
          </w:tcPr>
          <w:p w:rsidR="00903C65"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Couleur </w:t>
            </w:r>
          </w:p>
        </w:tc>
        <w:tc>
          <w:tcPr>
            <w:tcW w:w="159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Pas de couleur</w:t>
            </w:r>
          </w:p>
        </w:tc>
        <w:tc>
          <w:tcPr>
            <w:tcW w:w="1669"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Pas de couleur</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Pas de couleur</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Pas de couleur</w:t>
            </w:r>
          </w:p>
        </w:tc>
      </w:tr>
      <w:tr w:rsidR="00903C65" w:rsidTr="002D6EEE">
        <w:tc>
          <w:tcPr>
            <w:tcW w:w="2093" w:type="dxa"/>
          </w:tcPr>
          <w:p w:rsidR="00903C65"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Odeur </w:t>
            </w:r>
          </w:p>
        </w:tc>
        <w:tc>
          <w:tcPr>
            <w:tcW w:w="159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Pas d’odeur</w:t>
            </w:r>
          </w:p>
        </w:tc>
        <w:tc>
          <w:tcPr>
            <w:tcW w:w="1669"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Mauvaise</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Mauvaise</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Mauvaise</w:t>
            </w:r>
          </w:p>
        </w:tc>
      </w:tr>
      <w:tr w:rsidR="00903C65" w:rsidTr="002D6EEE">
        <w:tc>
          <w:tcPr>
            <w:tcW w:w="2093" w:type="dxa"/>
          </w:tcPr>
          <w:p w:rsidR="00903C65"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Transparence </w:t>
            </w:r>
          </w:p>
        </w:tc>
        <w:tc>
          <w:tcPr>
            <w:tcW w:w="159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Claire</w:t>
            </w:r>
          </w:p>
        </w:tc>
        <w:tc>
          <w:tcPr>
            <w:tcW w:w="1669"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Claire</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Claire</w:t>
            </w:r>
          </w:p>
        </w:tc>
        <w:tc>
          <w:tcPr>
            <w:tcW w:w="1701" w:type="dxa"/>
          </w:tcPr>
          <w:p w:rsidR="00903C65" w:rsidRDefault="00903C65" w:rsidP="003274B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Claire</w:t>
            </w:r>
          </w:p>
        </w:tc>
      </w:tr>
    </w:tbl>
    <w:p w:rsidR="00903C65" w:rsidRPr="003A76B2" w:rsidRDefault="00903C65" w:rsidP="004E35DD">
      <w:pPr>
        <w:spacing w:after="0" w:line="360" w:lineRule="auto"/>
        <w:jc w:val="both"/>
        <w:rPr>
          <w:rFonts w:asciiTheme="majorBidi" w:hAnsiTheme="majorBidi" w:cstheme="majorBidi"/>
          <w:b/>
          <w:bCs/>
          <w:sz w:val="24"/>
          <w:szCs w:val="24"/>
        </w:rPr>
      </w:pPr>
    </w:p>
    <w:p w:rsidR="00903C65" w:rsidRPr="00975458" w:rsidRDefault="00903C65" w:rsidP="004E35DD">
      <w:pPr>
        <w:spacing w:after="0"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V.1.1.</w:t>
      </w:r>
      <w:r w:rsidRPr="00975458">
        <w:rPr>
          <w:rFonts w:asciiTheme="majorBidi" w:hAnsiTheme="majorBidi" w:cstheme="majorBidi"/>
          <w:b/>
          <w:bCs/>
          <w:sz w:val="24"/>
          <w:szCs w:val="24"/>
        </w:rPr>
        <w:t>Odeur</w:t>
      </w:r>
    </w:p>
    <w:p w:rsidR="00903C65" w:rsidRPr="00A035DB" w:rsidRDefault="00903C65" w:rsidP="003274B3">
      <w:pPr>
        <w:tabs>
          <w:tab w:val="left" w:pos="142"/>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 D’après le tableau </w:t>
      </w:r>
      <w:r>
        <w:rPr>
          <w:rFonts w:asciiTheme="majorBidi" w:hAnsiTheme="majorBidi" w:cstheme="majorBidi"/>
          <w:color w:val="000000" w:themeColor="text1"/>
          <w:sz w:val="24"/>
          <w:szCs w:val="24"/>
        </w:rPr>
        <w:t>4</w:t>
      </w:r>
      <w:r w:rsidRPr="00A035DB">
        <w:rPr>
          <w:rFonts w:asciiTheme="majorBidi" w:hAnsiTheme="majorBidi" w:cstheme="majorBidi"/>
          <w:sz w:val="24"/>
          <w:szCs w:val="24"/>
        </w:rPr>
        <w:t xml:space="preserve"> nous</w:t>
      </w:r>
      <w:r>
        <w:rPr>
          <w:rFonts w:asciiTheme="majorBidi" w:hAnsiTheme="majorBidi" w:cstheme="majorBidi"/>
          <w:sz w:val="24"/>
          <w:szCs w:val="24"/>
        </w:rPr>
        <w:t xml:space="preserve"> avons</w:t>
      </w:r>
      <w:r w:rsidRPr="00A035DB">
        <w:rPr>
          <w:rFonts w:asciiTheme="majorBidi" w:hAnsiTheme="majorBidi" w:cstheme="majorBidi"/>
          <w:sz w:val="24"/>
          <w:szCs w:val="24"/>
        </w:rPr>
        <w:t xml:space="preserve"> constaté que l’eau de la</w:t>
      </w:r>
      <w:r>
        <w:rPr>
          <w:rFonts w:asciiTheme="majorBidi" w:hAnsiTheme="majorBidi" w:cstheme="majorBidi"/>
          <w:sz w:val="24"/>
          <w:szCs w:val="24"/>
        </w:rPr>
        <w:t xml:space="preserve"> ST2, ST3et ST4</w:t>
      </w:r>
      <w:r w:rsidRPr="003A76B2">
        <w:rPr>
          <w:rFonts w:asciiTheme="majorBidi" w:hAnsiTheme="majorBidi" w:cstheme="majorBidi"/>
          <w:sz w:val="24"/>
          <w:szCs w:val="24"/>
        </w:rPr>
        <w:t xml:space="preserve"> au niveau de l’Oued possèdent une odeur désagréable, </w:t>
      </w:r>
      <w:r w:rsidRPr="003A76B2">
        <w:rPr>
          <w:rFonts w:asciiTheme="majorBidi" w:hAnsiTheme="majorBidi" w:cstheme="majorBidi"/>
          <w:color w:val="000000"/>
          <w:sz w:val="24"/>
          <w:szCs w:val="24"/>
        </w:rPr>
        <w:t>ce qui indique probablement la p</w:t>
      </w:r>
      <w:r w:rsidR="003274B3">
        <w:rPr>
          <w:rFonts w:asciiTheme="majorBidi" w:hAnsiTheme="majorBidi" w:cstheme="majorBidi"/>
          <w:color w:val="000000"/>
          <w:sz w:val="24"/>
          <w:szCs w:val="24"/>
        </w:rPr>
        <w:t xml:space="preserve">résence des produits chimiques et </w:t>
      </w:r>
      <w:r w:rsidRPr="003A76B2">
        <w:rPr>
          <w:rFonts w:asciiTheme="majorBidi" w:hAnsiTheme="majorBidi" w:cstheme="majorBidi"/>
          <w:color w:val="000000"/>
          <w:sz w:val="24"/>
          <w:szCs w:val="24"/>
        </w:rPr>
        <w:t>de</w:t>
      </w:r>
      <w:r w:rsidR="003274B3">
        <w:rPr>
          <w:rFonts w:asciiTheme="majorBidi" w:hAnsiTheme="majorBidi" w:cstheme="majorBidi"/>
          <w:color w:val="000000"/>
          <w:sz w:val="24"/>
          <w:szCs w:val="24"/>
        </w:rPr>
        <w:t>s</w:t>
      </w:r>
      <w:r w:rsidRPr="003A76B2">
        <w:rPr>
          <w:rFonts w:asciiTheme="majorBidi" w:hAnsiTheme="majorBidi" w:cstheme="majorBidi"/>
          <w:color w:val="000000"/>
          <w:sz w:val="24"/>
          <w:szCs w:val="24"/>
        </w:rPr>
        <w:t xml:space="preserve"> matières organiques en </w:t>
      </w:r>
      <w:r w:rsidR="003274B3">
        <w:rPr>
          <w:rFonts w:asciiTheme="majorBidi" w:hAnsiTheme="majorBidi" w:cstheme="majorBidi"/>
          <w:color w:val="000000"/>
          <w:sz w:val="24"/>
          <w:szCs w:val="24"/>
        </w:rPr>
        <w:t>décomposition</w:t>
      </w:r>
      <w:r w:rsidRPr="003A76B2">
        <w:rPr>
          <w:rFonts w:asciiTheme="majorBidi" w:hAnsiTheme="majorBidi" w:cstheme="majorBidi"/>
          <w:color w:val="000000"/>
          <w:sz w:val="24"/>
          <w:szCs w:val="24"/>
        </w:rPr>
        <w:t>. Au contraire la 1</w:t>
      </w:r>
      <w:r w:rsidRPr="003A76B2">
        <w:rPr>
          <w:rFonts w:asciiTheme="majorBidi" w:hAnsiTheme="majorBidi" w:cstheme="majorBidi"/>
          <w:color w:val="000000"/>
          <w:sz w:val="24"/>
          <w:szCs w:val="24"/>
          <w:vertAlign w:val="superscript"/>
        </w:rPr>
        <w:t>ère</w:t>
      </w:r>
      <w:r w:rsidRPr="003A76B2">
        <w:rPr>
          <w:rFonts w:asciiTheme="majorBidi" w:hAnsiTheme="majorBidi" w:cstheme="majorBidi"/>
          <w:color w:val="000000"/>
          <w:sz w:val="24"/>
          <w:szCs w:val="24"/>
        </w:rPr>
        <w:t xml:space="preserve"> station</w:t>
      </w:r>
      <w:r>
        <w:rPr>
          <w:rFonts w:asciiTheme="majorBidi" w:hAnsiTheme="majorBidi" w:cstheme="majorBidi"/>
          <w:color w:val="000000"/>
          <w:sz w:val="24"/>
          <w:szCs w:val="24"/>
        </w:rPr>
        <w:t>(ST1)</w:t>
      </w:r>
      <w:r w:rsidR="003274B3">
        <w:rPr>
          <w:rFonts w:asciiTheme="majorBidi" w:hAnsiTheme="majorBidi" w:cstheme="majorBidi"/>
          <w:color w:val="000000"/>
          <w:sz w:val="24"/>
          <w:szCs w:val="24"/>
        </w:rPr>
        <w:t xml:space="preserve"> était in</w:t>
      </w:r>
      <w:r w:rsidRPr="003A76B2">
        <w:rPr>
          <w:rFonts w:asciiTheme="majorBidi" w:hAnsiTheme="majorBidi" w:cstheme="majorBidi"/>
          <w:color w:val="000000"/>
          <w:sz w:val="24"/>
          <w:szCs w:val="24"/>
        </w:rPr>
        <w:t>odeur à cause de l’a</w:t>
      </w:r>
      <w:r w:rsidR="003274B3">
        <w:rPr>
          <w:rFonts w:asciiTheme="majorBidi" w:hAnsiTheme="majorBidi" w:cstheme="majorBidi"/>
          <w:color w:val="000000"/>
          <w:sz w:val="24"/>
          <w:szCs w:val="24"/>
        </w:rPr>
        <w:t xml:space="preserve">bsence  des produits chimiques et </w:t>
      </w:r>
      <w:r w:rsidRPr="003A76B2">
        <w:rPr>
          <w:rFonts w:asciiTheme="majorBidi" w:hAnsiTheme="majorBidi" w:cstheme="majorBidi"/>
          <w:color w:val="000000"/>
          <w:sz w:val="24"/>
          <w:szCs w:val="24"/>
        </w:rPr>
        <w:t>de</w:t>
      </w:r>
      <w:r w:rsidR="003274B3">
        <w:rPr>
          <w:rFonts w:asciiTheme="majorBidi" w:hAnsiTheme="majorBidi" w:cstheme="majorBidi"/>
          <w:color w:val="000000"/>
          <w:sz w:val="24"/>
          <w:szCs w:val="24"/>
        </w:rPr>
        <w:t>s</w:t>
      </w:r>
      <w:r w:rsidRPr="003A76B2">
        <w:rPr>
          <w:rFonts w:asciiTheme="majorBidi" w:hAnsiTheme="majorBidi" w:cstheme="majorBidi"/>
          <w:color w:val="000000"/>
          <w:sz w:val="24"/>
          <w:szCs w:val="24"/>
        </w:rPr>
        <w:t xml:space="preserve"> matières organiques en décomposition.</w:t>
      </w:r>
      <w:r w:rsidRPr="003A76B2">
        <w:rPr>
          <w:rFonts w:asciiTheme="majorBidi" w:hAnsiTheme="majorBidi" w:cstheme="majorBidi"/>
          <w:color w:val="FF0000"/>
          <w:sz w:val="24"/>
          <w:szCs w:val="24"/>
        </w:rPr>
        <w:t xml:space="preserve"> </w:t>
      </w:r>
    </w:p>
    <w:p w:rsidR="00903C65" w:rsidRPr="00975458" w:rsidRDefault="00903C65" w:rsidP="004E35DD">
      <w:pPr>
        <w:spacing w:after="0"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V.1.2.</w:t>
      </w:r>
      <w:r w:rsidRPr="00975458">
        <w:rPr>
          <w:rFonts w:asciiTheme="majorBidi" w:hAnsiTheme="majorBidi" w:cstheme="majorBidi"/>
          <w:b/>
          <w:bCs/>
          <w:sz w:val="24"/>
          <w:szCs w:val="24"/>
        </w:rPr>
        <w:t xml:space="preserve">Couleur </w:t>
      </w:r>
    </w:p>
    <w:p w:rsidR="00CF5C1C" w:rsidRDefault="00903C65" w:rsidP="008B7066">
      <w:pPr>
        <w:spacing w:after="0" w:line="360" w:lineRule="auto"/>
        <w:ind w:firstLine="360"/>
        <w:jc w:val="both"/>
        <w:rPr>
          <w:rFonts w:asciiTheme="majorBidi" w:hAnsiTheme="majorBidi" w:cstheme="majorBidi"/>
          <w:color w:val="FF0000"/>
          <w:sz w:val="24"/>
          <w:szCs w:val="24"/>
        </w:rPr>
      </w:pPr>
      <w:r>
        <w:rPr>
          <w:rFonts w:asciiTheme="majorBidi" w:hAnsiTheme="majorBidi" w:cstheme="majorBidi"/>
          <w:b/>
          <w:bCs/>
          <w:sz w:val="24"/>
          <w:szCs w:val="24"/>
        </w:rPr>
        <w:t xml:space="preserve">    </w:t>
      </w:r>
      <w:r w:rsidRPr="0004116D">
        <w:rPr>
          <w:rFonts w:asciiTheme="majorBidi" w:hAnsiTheme="majorBidi" w:cstheme="majorBidi"/>
          <w:b/>
          <w:bCs/>
          <w:sz w:val="24"/>
          <w:szCs w:val="24"/>
        </w:rPr>
        <w:t xml:space="preserve"> </w:t>
      </w:r>
      <w:r w:rsidRPr="0004116D">
        <w:rPr>
          <w:rFonts w:asciiTheme="majorBidi" w:hAnsiTheme="majorBidi" w:cstheme="majorBidi"/>
          <w:color w:val="000000"/>
          <w:sz w:val="24"/>
          <w:szCs w:val="24"/>
        </w:rPr>
        <w:t>L'eau de l’Oued est toujours limpide, ceci indique probablement l'absence des ions métallique fer ferreux (Fe</w:t>
      </w:r>
      <w:r>
        <w:rPr>
          <w:rFonts w:asciiTheme="majorBidi" w:hAnsiTheme="majorBidi" w:cstheme="majorBidi"/>
          <w:color w:val="000000"/>
          <w:sz w:val="24"/>
          <w:szCs w:val="24"/>
          <w:vertAlign w:val="superscript"/>
        </w:rPr>
        <w:t>+</w:t>
      </w:r>
      <w:r w:rsidRPr="002B13F9">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 et fer ferrique (Fe</w:t>
      </w:r>
      <w:r w:rsidRPr="002B13F9">
        <w:rPr>
          <w:rFonts w:asciiTheme="majorBidi" w:hAnsiTheme="majorBidi" w:cstheme="majorBidi"/>
          <w:color w:val="000000"/>
          <w:sz w:val="24"/>
          <w:szCs w:val="24"/>
          <w:vertAlign w:val="superscript"/>
        </w:rPr>
        <w:t>+++</w:t>
      </w:r>
      <w:r w:rsidRPr="0004116D">
        <w:rPr>
          <w:rFonts w:asciiTheme="majorBidi" w:hAnsiTheme="majorBidi" w:cstheme="majorBidi"/>
          <w:color w:val="000000"/>
          <w:sz w:val="24"/>
          <w:szCs w:val="24"/>
        </w:rPr>
        <w:t>) ; qui sont les facteurs principaux du changement de la couleur d'eau, voire aussi les divers colloïdes</w:t>
      </w:r>
      <w:r w:rsidRPr="0004116D">
        <w:rPr>
          <w:rFonts w:asciiTheme="majorBidi" w:hAnsiTheme="majorBidi" w:cstheme="majorBidi"/>
          <w:color w:val="FF0000"/>
          <w:sz w:val="24"/>
          <w:szCs w:val="24"/>
        </w:rPr>
        <w:t xml:space="preserve">. </w:t>
      </w:r>
    </w:p>
    <w:p w:rsidR="00903C65" w:rsidRPr="00975458" w:rsidRDefault="00903C65" w:rsidP="004E35DD">
      <w:pPr>
        <w:tabs>
          <w:tab w:val="left" w:pos="3628"/>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V.1.</w:t>
      </w:r>
      <w:r w:rsidR="00703094">
        <w:rPr>
          <w:rFonts w:asciiTheme="majorBidi" w:hAnsiTheme="majorBidi" w:cstheme="majorBidi"/>
          <w:b/>
          <w:bCs/>
          <w:sz w:val="24"/>
          <w:szCs w:val="24"/>
        </w:rPr>
        <w:t>3.</w:t>
      </w:r>
      <w:r w:rsidR="00703094" w:rsidRPr="00975458">
        <w:rPr>
          <w:rFonts w:asciiTheme="majorBidi" w:hAnsiTheme="majorBidi" w:cstheme="majorBidi"/>
          <w:b/>
          <w:bCs/>
          <w:sz w:val="24"/>
          <w:szCs w:val="24"/>
        </w:rPr>
        <w:t xml:space="preserve"> Transparence</w:t>
      </w:r>
      <w:r w:rsidRPr="00975458">
        <w:rPr>
          <w:rFonts w:asciiTheme="majorBidi" w:hAnsiTheme="majorBidi" w:cstheme="majorBidi"/>
          <w:b/>
          <w:bCs/>
          <w:sz w:val="24"/>
          <w:szCs w:val="24"/>
        </w:rPr>
        <w:t xml:space="preserve"> </w:t>
      </w:r>
      <w:r>
        <w:rPr>
          <w:rFonts w:asciiTheme="majorBidi" w:hAnsiTheme="majorBidi" w:cstheme="majorBidi"/>
          <w:b/>
          <w:bCs/>
          <w:sz w:val="24"/>
          <w:szCs w:val="24"/>
        </w:rPr>
        <w:tab/>
      </w:r>
    </w:p>
    <w:p w:rsidR="00903C65" w:rsidRDefault="00903C65" w:rsidP="004E35DD">
      <w:pPr>
        <w:spacing w:after="0" w:line="360" w:lineRule="auto"/>
        <w:jc w:val="both"/>
        <w:rPr>
          <w:rFonts w:asciiTheme="majorBidi" w:hAnsiTheme="majorBidi" w:cstheme="majorBidi"/>
          <w:color w:val="000000"/>
          <w:sz w:val="24"/>
          <w:szCs w:val="24"/>
        </w:rPr>
      </w:pPr>
      <w:r w:rsidRPr="0004116D">
        <w:rPr>
          <w:rFonts w:asciiTheme="majorBidi" w:hAnsiTheme="majorBidi" w:cstheme="majorBidi"/>
          <w:color w:val="000000"/>
          <w:sz w:val="24"/>
          <w:szCs w:val="24"/>
        </w:rPr>
        <w:t xml:space="preserve">      </w:t>
      </w:r>
      <w:r>
        <w:rPr>
          <w:rFonts w:asciiTheme="majorBidi" w:hAnsiTheme="majorBidi" w:cstheme="majorBidi"/>
          <w:color w:val="000000"/>
          <w:sz w:val="24"/>
          <w:szCs w:val="24"/>
        </w:rPr>
        <w:tab/>
      </w:r>
      <w:r w:rsidRPr="0004116D">
        <w:rPr>
          <w:rFonts w:asciiTheme="majorBidi" w:hAnsiTheme="majorBidi" w:cstheme="majorBidi"/>
          <w:color w:val="000000"/>
          <w:sz w:val="24"/>
          <w:szCs w:val="24"/>
        </w:rPr>
        <w:t>L'eau étudiée est une eau claire, à cause de l’absence des particules en suspension dans l'eau (débris organiques, argiles, organismes microscopiques...etc.)</w:t>
      </w:r>
    </w:p>
    <w:p w:rsidR="00903C65" w:rsidRDefault="00903C65" w:rsidP="004E35DD">
      <w:pPr>
        <w:spacing w:after="0" w:line="360" w:lineRule="auto"/>
        <w:jc w:val="both"/>
        <w:rPr>
          <w:rFonts w:asciiTheme="majorBidi" w:hAnsiTheme="majorBidi" w:cstheme="majorBidi"/>
          <w:color w:val="FF0000"/>
          <w:sz w:val="24"/>
          <w:szCs w:val="24"/>
        </w:rPr>
      </w:pPr>
    </w:p>
    <w:p w:rsidR="008B7066" w:rsidRDefault="008B7066" w:rsidP="004E35DD">
      <w:pPr>
        <w:spacing w:after="0" w:line="360" w:lineRule="auto"/>
        <w:jc w:val="both"/>
        <w:rPr>
          <w:rFonts w:asciiTheme="majorBidi" w:hAnsiTheme="majorBidi" w:cstheme="majorBidi"/>
          <w:color w:val="FF0000"/>
          <w:sz w:val="24"/>
          <w:szCs w:val="24"/>
        </w:rPr>
      </w:pPr>
    </w:p>
    <w:p w:rsidR="008B7066" w:rsidRDefault="008B7066" w:rsidP="004E35DD">
      <w:pPr>
        <w:spacing w:after="0" w:line="360" w:lineRule="auto"/>
        <w:jc w:val="both"/>
        <w:rPr>
          <w:rFonts w:asciiTheme="majorBidi" w:hAnsiTheme="majorBidi" w:cstheme="majorBidi"/>
          <w:color w:val="FF0000"/>
          <w:sz w:val="24"/>
          <w:szCs w:val="24"/>
        </w:rPr>
      </w:pPr>
    </w:p>
    <w:p w:rsidR="005E25C4" w:rsidRDefault="005E25C4" w:rsidP="004E35DD">
      <w:pPr>
        <w:spacing w:after="0" w:line="360" w:lineRule="auto"/>
        <w:jc w:val="both"/>
        <w:rPr>
          <w:rFonts w:asciiTheme="majorBidi" w:hAnsiTheme="majorBidi" w:cstheme="majorBidi"/>
          <w:color w:val="FF0000"/>
          <w:sz w:val="24"/>
          <w:szCs w:val="24"/>
        </w:rPr>
      </w:pPr>
    </w:p>
    <w:p w:rsidR="008B7066" w:rsidRDefault="008B7066" w:rsidP="004E35DD">
      <w:pPr>
        <w:spacing w:after="0" w:line="360" w:lineRule="auto"/>
        <w:jc w:val="both"/>
        <w:rPr>
          <w:rFonts w:asciiTheme="majorBidi" w:hAnsiTheme="majorBidi" w:cstheme="majorBidi"/>
          <w:color w:val="FF0000"/>
          <w:sz w:val="24"/>
          <w:szCs w:val="24"/>
        </w:rPr>
      </w:pPr>
    </w:p>
    <w:p w:rsidR="00903C65"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lastRenderedPageBreak/>
        <w:t>V.2.</w:t>
      </w:r>
      <w:r w:rsidRPr="006F1F48">
        <w:rPr>
          <w:rFonts w:asciiTheme="majorBidi" w:hAnsiTheme="majorBidi" w:cstheme="majorBidi"/>
          <w:b/>
          <w:bCs/>
          <w:color w:val="000000"/>
          <w:sz w:val="24"/>
          <w:szCs w:val="24"/>
        </w:rPr>
        <w:t xml:space="preserve"> </w:t>
      </w:r>
      <w:r w:rsidR="00703094" w:rsidRPr="006F1F48">
        <w:rPr>
          <w:rFonts w:asciiTheme="majorBidi" w:hAnsiTheme="majorBidi" w:cstheme="majorBidi"/>
          <w:b/>
          <w:bCs/>
          <w:color w:val="000000"/>
          <w:sz w:val="24"/>
          <w:szCs w:val="24"/>
        </w:rPr>
        <w:t>Paramètres</w:t>
      </w:r>
      <w:r w:rsidRPr="006F1F48">
        <w:rPr>
          <w:rFonts w:asciiTheme="majorBidi" w:hAnsiTheme="majorBidi" w:cstheme="majorBidi"/>
          <w:b/>
          <w:bCs/>
          <w:color w:val="000000"/>
          <w:sz w:val="24"/>
          <w:szCs w:val="24"/>
        </w:rPr>
        <w:t xml:space="preserve"> physi</w:t>
      </w:r>
      <w:r>
        <w:rPr>
          <w:rFonts w:asciiTheme="majorBidi" w:hAnsiTheme="majorBidi" w:cstheme="majorBidi"/>
          <w:b/>
          <w:bCs/>
          <w:color w:val="000000"/>
          <w:sz w:val="24"/>
          <w:szCs w:val="24"/>
        </w:rPr>
        <w:t>co-chimiques</w:t>
      </w:r>
    </w:p>
    <w:p w:rsidR="00903C65" w:rsidRPr="006F1F48" w:rsidRDefault="00903C65" w:rsidP="004E35DD">
      <w:pPr>
        <w:spacing w:line="360" w:lineRule="auto"/>
        <w:ind w:firstLine="708"/>
        <w:jc w:val="both"/>
        <w:rPr>
          <w:rFonts w:asciiTheme="majorBidi" w:hAnsiTheme="majorBidi" w:cstheme="majorBidi"/>
          <w:b/>
          <w:bCs/>
          <w:sz w:val="24"/>
          <w:szCs w:val="24"/>
        </w:rPr>
      </w:pPr>
      <w:r w:rsidRPr="006F1F48">
        <w:rPr>
          <w:rFonts w:asciiTheme="majorBidi" w:hAnsiTheme="majorBidi" w:cstheme="majorBidi"/>
          <w:color w:val="000000"/>
          <w:sz w:val="24"/>
          <w:szCs w:val="24"/>
        </w:rPr>
        <w:t>Les résultats</w:t>
      </w:r>
      <w:r>
        <w:rPr>
          <w:rFonts w:asciiTheme="majorBidi" w:hAnsiTheme="majorBidi" w:cstheme="majorBidi"/>
          <w:color w:val="000000"/>
          <w:sz w:val="24"/>
          <w:szCs w:val="24"/>
        </w:rPr>
        <w:t xml:space="preserve"> des paramètres physico-chimiques</w:t>
      </w:r>
      <w:r w:rsidRPr="006F1F48">
        <w:rPr>
          <w:rFonts w:asciiTheme="majorBidi" w:hAnsiTheme="majorBidi" w:cstheme="majorBidi"/>
          <w:color w:val="000000"/>
          <w:sz w:val="24"/>
          <w:szCs w:val="24"/>
        </w:rPr>
        <w:t xml:space="preserve"> (T°, </w:t>
      </w:r>
      <w:r>
        <w:rPr>
          <w:rFonts w:asciiTheme="majorBidi" w:hAnsiTheme="majorBidi" w:cstheme="majorBidi"/>
          <w:color w:val="000000"/>
          <w:sz w:val="24"/>
          <w:szCs w:val="24"/>
        </w:rPr>
        <w:t>pH</w:t>
      </w:r>
      <w:r w:rsidRPr="006F1F48">
        <w:rPr>
          <w:rFonts w:asciiTheme="majorBidi" w:hAnsiTheme="majorBidi" w:cstheme="majorBidi"/>
          <w:color w:val="000000"/>
          <w:sz w:val="24"/>
          <w:szCs w:val="24"/>
        </w:rPr>
        <w:t>, CE</w:t>
      </w:r>
      <w:r>
        <w:rPr>
          <w:rFonts w:asciiTheme="majorBidi" w:hAnsiTheme="majorBidi" w:cstheme="majorBidi"/>
          <w:color w:val="000000"/>
          <w:sz w:val="24"/>
          <w:szCs w:val="24"/>
        </w:rPr>
        <w:t>, DBO</w:t>
      </w:r>
      <w:r w:rsidRPr="000F7763">
        <w:rPr>
          <w:rFonts w:asciiTheme="majorBidi" w:hAnsiTheme="majorBidi" w:cstheme="majorBidi"/>
          <w:color w:val="000000"/>
          <w:sz w:val="24"/>
          <w:szCs w:val="24"/>
          <w:vertAlign w:val="subscript"/>
        </w:rPr>
        <w:t>5</w:t>
      </w:r>
      <w:r>
        <w:rPr>
          <w:rFonts w:asciiTheme="majorBidi" w:hAnsiTheme="majorBidi" w:cstheme="majorBidi"/>
          <w:color w:val="000000"/>
          <w:sz w:val="24"/>
          <w:szCs w:val="24"/>
        </w:rPr>
        <w:t>, DCO, Turbidité, MES) obtenus</w:t>
      </w:r>
      <w:r w:rsidRPr="006F1F48">
        <w:rPr>
          <w:rFonts w:asciiTheme="majorBidi" w:hAnsiTheme="majorBidi" w:cstheme="majorBidi"/>
          <w:color w:val="000000"/>
          <w:sz w:val="24"/>
          <w:szCs w:val="24"/>
        </w:rPr>
        <w:t xml:space="preserve"> lors des analyses effectuées sur les échantillons de l’eau sont mentionnés dans </w:t>
      </w:r>
      <w:r w:rsidRPr="002B13F9">
        <w:rPr>
          <w:rFonts w:asciiTheme="majorBidi" w:hAnsiTheme="majorBidi" w:cstheme="majorBidi"/>
          <w:color w:val="000000"/>
          <w:sz w:val="24"/>
          <w:szCs w:val="24"/>
        </w:rPr>
        <w:t>le tableau 5.</w:t>
      </w:r>
    </w:p>
    <w:p w:rsidR="00903C65" w:rsidRDefault="00903C65" w:rsidP="004E35DD">
      <w:pPr>
        <w:spacing w:line="360" w:lineRule="auto"/>
        <w:jc w:val="both"/>
        <w:rPr>
          <w:rFonts w:asciiTheme="majorBidi" w:hAnsiTheme="majorBidi" w:cstheme="majorBidi"/>
          <w:color w:val="000000"/>
          <w:sz w:val="24"/>
          <w:szCs w:val="24"/>
        </w:rPr>
      </w:pPr>
      <w:r>
        <w:rPr>
          <w:b/>
          <w:bCs/>
          <w:color w:val="000000"/>
        </w:rPr>
        <w:t xml:space="preserve">  </w:t>
      </w:r>
      <w:r w:rsidR="008D604C">
        <w:rPr>
          <w:rFonts w:asciiTheme="majorBidi" w:hAnsiTheme="majorBidi" w:cstheme="majorBidi"/>
          <w:b/>
          <w:bCs/>
          <w:color w:val="000000"/>
          <w:sz w:val="24"/>
          <w:szCs w:val="24"/>
        </w:rPr>
        <w:t>Tableau 6</w:t>
      </w:r>
      <w:r>
        <w:rPr>
          <w:rFonts w:asciiTheme="majorBidi" w:hAnsiTheme="majorBidi" w:cstheme="majorBidi"/>
          <w:b/>
          <w:bCs/>
          <w:color w:val="000000"/>
          <w:sz w:val="24"/>
          <w:szCs w:val="24"/>
        </w:rPr>
        <w:t> </w:t>
      </w:r>
      <w:r w:rsidRPr="00CD7289">
        <w:rPr>
          <w:rFonts w:asciiTheme="majorBidi" w:hAnsiTheme="majorBidi" w:cstheme="majorBidi"/>
          <w:color w:val="000000"/>
          <w:sz w:val="24"/>
          <w:szCs w:val="24"/>
        </w:rPr>
        <w:t xml:space="preserve">: </w:t>
      </w:r>
      <w:r w:rsidR="00703094" w:rsidRPr="00CD7289">
        <w:rPr>
          <w:rFonts w:asciiTheme="majorBidi" w:hAnsiTheme="majorBidi" w:cstheme="majorBidi"/>
          <w:color w:val="000000"/>
          <w:sz w:val="24"/>
          <w:szCs w:val="24"/>
        </w:rPr>
        <w:t xml:space="preserve">Résultats </w:t>
      </w:r>
      <w:r w:rsidR="00703094">
        <w:rPr>
          <w:rFonts w:asciiTheme="majorBidi" w:hAnsiTheme="majorBidi" w:cstheme="majorBidi"/>
          <w:color w:val="000000"/>
          <w:sz w:val="24"/>
          <w:szCs w:val="24"/>
        </w:rPr>
        <w:t>des</w:t>
      </w:r>
      <w:r>
        <w:rPr>
          <w:rFonts w:asciiTheme="majorBidi" w:hAnsiTheme="majorBidi" w:cstheme="majorBidi"/>
          <w:color w:val="000000"/>
          <w:sz w:val="24"/>
          <w:szCs w:val="24"/>
        </w:rPr>
        <w:t xml:space="preserve"> paramètres physico-chimiques</w:t>
      </w:r>
      <w:r w:rsidRPr="00CD7289">
        <w:rPr>
          <w:rFonts w:asciiTheme="majorBidi" w:hAnsiTheme="majorBidi" w:cstheme="majorBidi"/>
          <w:color w:val="000000"/>
          <w:sz w:val="24"/>
          <w:szCs w:val="24"/>
        </w:rPr>
        <w:t>.</w:t>
      </w:r>
    </w:p>
    <w:tbl>
      <w:tblPr>
        <w:tblStyle w:val="Grilledutableau"/>
        <w:tblW w:w="0" w:type="auto"/>
        <w:tblLook w:val="04A0"/>
      </w:tblPr>
      <w:tblGrid>
        <w:gridCol w:w="2658"/>
        <w:gridCol w:w="1136"/>
        <w:gridCol w:w="1417"/>
        <w:gridCol w:w="1418"/>
        <w:gridCol w:w="1134"/>
        <w:gridCol w:w="1244"/>
      </w:tblGrid>
      <w:tr w:rsidR="00903C65" w:rsidTr="002D6EEE">
        <w:trPr>
          <w:trHeight w:val="360"/>
        </w:trPr>
        <w:tc>
          <w:tcPr>
            <w:tcW w:w="3794" w:type="dxa"/>
            <w:gridSpan w:val="2"/>
          </w:tcPr>
          <w:p w:rsidR="00903C65" w:rsidRPr="00CD7289" w:rsidRDefault="00903C65" w:rsidP="004E35DD">
            <w:pPr>
              <w:spacing w:line="360" w:lineRule="auto"/>
              <w:jc w:val="both"/>
              <w:rPr>
                <w:rFonts w:asciiTheme="majorBidi" w:hAnsiTheme="majorBidi" w:cstheme="majorBidi"/>
                <w:b/>
                <w:bCs/>
                <w:color w:val="000000"/>
                <w:sz w:val="24"/>
                <w:szCs w:val="24"/>
              </w:rPr>
            </w:pPr>
            <w:r w:rsidRPr="00CD7289">
              <w:rPr>
                <w:rFonts w:asciiTheme="majorBidi" w:hAnsiTheme="majorBidi" w:cstheme="majorBidi"/>
                <w:b/>
                <w:bCs/>
                <w:color w:val="000000"/>
                <w:sz w:val="24"/>
                <w:szCs w:val="24"/>
              </w:rPr>
              <w:t xml:space="preserve">          Stations</w:t>
            </w:r>
          </w:p>
        </w:tc>
        <w:tc>
          <w:tcPr>
            <w:tcW w:w="1417" w:type="dxa"/>
          </w:tcPr>
          <w:p w:rsidR="00903C65" w:rsidRPr="00CD7289"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CD7289">
              <w:rPr>
                <w:rFonts w:asciiTheme="majorBidi" w:hAnsiTheme="majorBidi" w:cstheme="majorBidi"/>
                <w:b/>
                <w:bCs/>
                <w:color w:val="000000"/>
                <w:sz w:val="24"/>
                <w:szCs w:val="24"/>
              </w:rPr>
              <w:t>1</w:t>
            </w:r>
          </w:p>
        </w:tc>
        <w:tc>
          <w:tcPr>
            <w:tcW w:w="1418" w:type="dxa"/>
          </w:tcPr>
          <w:p w:rsidR="00903C65" w:rsidRPr="00CD7289"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CD7289">
              <w:rPr>
                <w:rFonts w:asciiTheme="majorBidi" w:hAnsiTheme="majorBidi" w:cstheme="majorBidi"/>
                <w:b/>
                <w:bCs/>
                <w:color w:val="000000"/>
                <w:sz w:val="24"/>
                <w:szCs w:val="24"/>
              </w:rPr>
              <w:t>2</w:t>
            </w:r>
          </w:p>
        </w:tc>
        <w:tc>
          <w:tcPr>
            <w:tcW w:w="1134" w:type="dxa"/>
          </w:tcPr>
          <w:p w:rsidR="00903C65" w:rsidRPr="00CD7289"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CD7289">
              <w:rPr>
                <w:rFonts w:asciiTheme="majorBidi" w:hAnsiTheme="majorBidi" w:cstheme="majorBidi"/>
                <w:b/>
                <w:bCs/>
                <w:color w:val="000000"/>
                <w:sz w:val="24"/>
                <w:szCs w:val="24"/>
              </w:rPr>
              <w:t>3</w:t>
            </w:r>
          </w:p>
        </w:tc>
        <w:tc>
          <w:tcPr>
            <w:tcW w:w="1244" w:type="dxa"/>
          </w:tcPr>
          <w:p w:rsidR="00903C65" w:rsidRPr="00CD7289"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CD7289">
              <w:rPr>
                <w:rFonts w:asciiTheme="majorBidi" w:hAnsiTheme="majorBidi" w:cstheme="majorBidi"/>
                <w:b/>
                <w:bCs/>
                <w:color w:val="000000"/>
                <w:sz w:val="24"/>
                <w:szCs w:val="24"/>
              </w:rPr>
              <w:t>4</w:t>
            </w:r>
          </w:p>
        </w:tc>
      </w:tr>
      <w:tr w:rsidR="00903C65" w:rsidTr="002D6EEE">
        <w:trPr>
          <w:trHeight w:val="471"/>
        </w:trPr>
        <w:tc>
          <w:tcPr>
            <w:tcW w:w="2658" w:type="dxa"/>
          </w:tcPr>
          <w:p w:rsidR="00903C65" w:rsidRPr="00CD7289" w:rsidRDefault="00903C65" w:rsidP="004E35DD">
            <w:pPr>
              <w:spacing w:line="360" w:lineRule="auto"/>
              <w:jc w:val="both"/>
              <w:rPr>
                <w:rFonts w:asciiTheme="majorBidi" w:hAnsiTheme="majorBidi" w:cstheme="majorBidi"/>
                <w:b/>
                <w:bCs/>
                <w:color w:val="000000"/>
                <w:sz w:val="24"/>
                <w:szCs w:val="24"/>
              </w:rPr>
            </w:pPr>
            <w:r w:rsidRPr="00CD7289">
              <w:rPr>
                <w:rFonts w:asciiTheme="majorBidi" w:hAnsiTheme="majorBidi" w:cstheme="majorBidi"/>
                <w:b/>
                <w:bCs/>
                <w:color w:val="000000"/>
                <w:sz w:val="24"/>
                <w:szCs w:val="24"/>
              </w:rPr>
              <w:t>Paramètres</w:t>
            </w:r>
          </w:p>
        </w:tc>
        <w:tc>
          <w:tcPr>
            <w:tcW w:w="1136" w:type="dxa"/>
          </w:tcPr>
          <w:p w:rsidR="00903C65" w:rsidRPr="00CD7289"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Unité</w:t>
            </w:r>
          </w:p>
        </w:tc>
        <w:tc>
          <w:tcPr>
            <w:tcW w:w="5213" w:type="dxa"/>
            <w:gridSpan w:val="4"/>
          </w:tcPr>
          <w:p w:rsidR="00903C65" w:rsidRDefault="00903C65" w:rsidP="003274B3">
            <w:pPr>
              <w:spacing w:line="360" w:lineRule="auto"/>
              <w:jc w:val="center"/>
              <w:rPr>
                <w:rFonts w:asciiTheme="majorBidi" w:hAnsiTheme="majorBidi" w:cstheme="majorBidi"/>
                <w:b/>
                <w:bCs/>
                <w:color w:val="000000"/>
                <w:sz w:val="24"/>
                <w:szCs w:val="24"/>
              </w:rPr>
            </w:pPr>
          </w:p>
        </w:tc>
      </w:tr>
      <w:tr w:rsidR="00903C65" w:rsidRPr="00153268" w:rsidTr="002D6EEE">
        <w:tc>
          <w:tcPr>
            <w:tcW w:w="2658" w:type="dxa"/>
          </w:tcPr>
          <w:p w:rsidR="00903C65" w:rsidRPr="00153268" w:rsidRDefault="00903C65" w:rsidP="004E35DD">
            <w:pPr>
              <w:spacing w:line="360" w:lineRule="auto"/>
              <w:jc w:val="both"/>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 xml:space="preserve">Température </w:t>
            </w:r>
          </w:p>
        </w:tc>
        <w:tc>
          <w:tcPr>
            <w:tcW w:w="1136"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ºC</w:t>
            </w:r>
          </w:p>
        </w:tc>
        <w:tc>
          <w:tcPr>
            <w:tcW w:w="1417"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15,93</w:t>
            </w:r>
          </w:p>
        </w:tc>
        <w:tc>
          <w:tcPr>
            <w:tcW w:w="1418"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17,56</w:t>
            </w:r>
          </w:p>
        </w:tc>
        <w:tc>
          <w:tcPr>
            <w:tcW w:w="1134"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18</w:t>
            </w:r>
            <w:r w:rsidRPr="00153268">
              <w:rPr>
                <w:rFonts w:asciiTheme="majorBidi" w:hAnsiTheme="majorBidi" w:cstheme="majorBidi"/>
                <w:b/>
                <w:bCs/>
                <w:color w:val="000000"/>
                <w:sz w:val="24"/>
                <w:szCs w:val="24"/>
              </w:rPr>
              <w:t>,</w:t>
            </w:r>
            <w:r>
              <w:rPr>
                <w:rFonts w:asciiTheme="majorBidi" w:hAnsiTheme="majorBidi" w:cstheme="majorBidi"/>
                <w:b/>
                <w:bCs/>
                <w:color w:val="000000"/>
                <w:sz w:val="24"/>
                <w:szCs w:val="24"/>
              </w:rPr>
              <w:t>00</w:t>
            </w:r>
          </w:p>
        </w:tc>
        <w:tc>
          <w:tcPr>
            <w:tcW w:w="1244"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18</w:t>
            </w:r>
            <w:r w:rsidRPr="00153268">
              <w:rPr>
                <w:rFonts w:asciiTheme="majorBidi" w:hAnsiTheme="majorBidi" w:cstheme="majorBidi"/>
                <w:b/>
                <w:bCs/>
                <w:color w:val="000000"/>
                <w:sz w:val="24"/>
                <w:szCs w:val="24"/>
              </w:rPr>
              <w:t>,2</w:t>
            </w:r>
          </w:p>
        </w:tc>
      </w:tr>
      <w:tr w:rsidR="00903C65" w:rsidRPr="00153268" w:rsidTr="002D6EEE">
        <w:tc>
          <w:tcPr>
            <w:tcW w:w="2658" w:type="dxa"/>
          </w:tcPr>
          <w:p w:rsidR="00903C65" w:rsidRPr="00153268" w:rsidRDefault="00903C65" w:rsidP="004E35DD">
            <w:pPr>
              <w:spacing w:line="360" w:lineRule="auto"/>
              <w:jc w:val="both"/>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Potentiel</w:t>
            </w:r>
            <w:r>
              <w:rPr>
                <w:rFonts w:asciiTheme="majorBidi" w:hAnsiTheme="majorBidi" w:cstheme="majorBidi"/>
                <w:b/>
                <w:bCs/>
                <w:color w:val="000000"/>
                <w:sz w:val="24"/>
                <w:szCs w:val="24"/>
              </w:rPr>
              <w:t xml:space="preserve"> d’</w:t>
            </w:r>
            <w:r w:rsidRPr="00153268">
              <w:rPr>
                <w:rFonts w:asciiTheme="majorBidi" w:hAnsiTheme="majorBidi" w:cstheme="majorBidi"/>
                <w:b/>
                <w:bCs/>
                <w:color w:val="000000"/>
                <w:sz w:val="24"/>
                <w:szCs w:val="24"/>
              </w:rPr>
              <w:t>Hydrogène</w:t>
            </w:r>
          </w:p>
        </w:tc>
        <w:tc>
          <w:tcPr>
            <w:tcW w:w="1136"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w:t>
            </w:r>
          </w:p>
        </w:tc>
        <w:tc>
          <w:tcPr>
            <w:tcW w:w="1417"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8,04</w:t>
            </w:r>
          </w:p>
        </w:tc>
        <w:tc>
          <w:tcPr>
            <w:tcW w:w="1418"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8,10</w:t>
            </w:r>
          </w:p>
        </w:tc>
        <w:tc>
          <w:tcPr>
            <w:tcW w:w="1134"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8,05</w:t>
            </w:r>
          </w:p>
        </w:tc>
        <w:tc>
          <w:tcPr>
            <w:tcW w:w="1244"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8,36</w:t>
            </w:r>
          </w:p>
        </w:tc>
      </w:tr>
      <w:tr w:rsidR="00903C65" w:rsidRPr="00153268" w:rsidTr="002D6EEE">
        <w:trPr>
          <w:trHeight w:val="488"/>
        </w:trPr>
        <w:tc>
          <w:tcPr>
            <w:tcW w:w="2658" w:type="dxa"/>
          </w:tcPr>
          <w:p w:rsidR="00903C65" w:rsidRPr="00153268" w:rsidRDefault="00903C65" w:rsidP="004E35DD">
            <w:pPr>
              <w:spacing w:line="360" w:lineRule="auto"/>
              <w:jc w:val="both"/>
              <w:rPr>
                <w:rFonts w:asciiTheme="majorBidi" w:hAnsiTheme="majorBidi" w:cstheme="majorBidi"/>
                <w:b/>
                <w:bCs/>
                <w:color w:val="000000"/>
                <w:sz w:val="24"/>
                <w:szCs w:val="24"/>
              </w:rPr>
            </w:pPr>
            <w:r w:rsidRPr="00153268">
              <w:rPr>
                <w:rFonts w:asciiTheme="majorBidi" w:hAnsiTheme="majorBidi" w:cstheme="majorBidi"/>
                <w:b/>
                <w:bCs/>
                <w:color w:val="000000"/>
                <w:sz w:val="24"/>
                <w:szCs w:val="24"/>
              </w:rPr>
              <w:t>Conductivité électriqu</w:t>
            </w:r>
            <w:r>
              <w:rPr>
                <w:rFonts w:asciiTheme="majorBidi" w:hAnsiTheme="majorBidi" w:cstheme="majorBidi"/>
                <w:b/>
                <w:bCs/>
                <w:color w:val="000000"/>
                <w:sz w:val="24"/>
                <w:szCs w:val="24"/>
              </w:rPr>
              <w:t xml:space="preserve">e </w:t>
            </w:r>
          </w:p>
        </w:tc>
        <w:tc>
          <w:tcPr>
            <w:tcW w:w="1136"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μs</w:t>
            </w:r>
            <w:r w:rsidRPr="00153268">
              <w:rPr>
                <w:rFonts w:asciiTheme="majorBidi" w:hAnsiTheme="majorBidi" w:cstheme="majorBidi"/>
                <w:b/>
                <w:bCs/>
                <w:color w:val="000000"/>
                <w:sz w:val="24"/>
                <w:szCs w:val="24"/>
              </w:rPr>
              <w:t>/cm</w:t>
            </w:r>
          </w:p>
        </w:tc>
        <w:tc>
          <w:tcPr>
            <w:tcW w:w="1417"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530</w:t>
            </w:r>
          </w:p>
        </w:tc>
        <w:tc>
          <w:tcPr>
            <w:tcW w:w="1418"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600</w:t>
            </w:r>
          </w:p>
        </w:tc>
        <w:tc>
          <w:tcPr>
            <w:tcW w:w="1134"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700</w:t>
            </w:r>
          </w:p>
        </w:tc>
        <w:tc>
          <w:tcPr>
            <w:tcW w:w="1244"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700</w:t>
            </w:r>
          </w:p>
        </w:tc>
      </w:tr>
      <w:tr w:rsidR="00903C65" w:rsidRPr="00153268" w:rsidTr="002D6EEE">
        <w:tc>
          <w:tcPr>
            <w:tcW w:w="2658" w:type="dxa"/>
          </w:tcPr>
          <w:p w:rsidR="00903C65" w:rsidRPr="00153268" w:rsidRDefault="00903C65" w:rsidP="004E35DD">
            <w:pPr>
              <w:tabs>
                <w:tab w:val="center" w:pos="1221"/>
              </w:tabs>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OD</w:t>
            </w:r>
            <w:r>
              <w:rPr>
                <w:rFonts w:asciiTheme="majorBidi" w:hAnsiTheme="majorBidi" w:cstheme="majorBidi"/>
                <w:b/>
                <w:bCs/>
                <w:color w:val="000000"/>
                <w:sz w:val="24"/>
                <w:szCs w:val="24"/>
              </w:rPr>
              <w:tab/>
            </w:r>
          </w:p>
        </w:tc>
        <w:tc>
          <w:tcPr>
            <w:tcW w:w="1136" w:type="dxa"/>
          </w:tcPr>
          <w:p w:rsidR="00903C65" w:rsidRPr="00153268"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mg/l</w:t>
            </w:r>
          </w:p>
        </w:tc>
        <w:tc>
          <w:tcPr>
            <w:tcW w:w="1417"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8</w:t>
            </w:r>
          </w:p>
        </w:tc>
        <w:tc>
          <w:tcPr>
            <w:tcW w:w="1418"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7,20</w:t>
            </w:r>
          </w:p>
        </w:tc>
        <w:tc>
          <w:tcPr>
            <w:tcW w:w="113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6</w:t>
            </w:r>
          </w:p>
        </w:tc>
        <w:tc>
          <w:tcPr>
            <w:tcW w:w="124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5,9</w:t>
            </w:r>
          </w:p>
        </w:tc>
      </w:tr>
      <w:tr w:rsidR="00903C65" w:rsidRPr="00153268" w:rsidTr="002D6EEE">
        <w:tc>
          <w:tcPr>
            <w:tcW w:w="2658" w:type="dxa"/>
          </w:tcPr>
          <w:p w:rsidR="00903C65" w:rsidRPr="00153268"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DBO</w:t>
            </w:r>
            <w:r w:rsidRPr="00AB0416">
              <w:rPr>
                <w:rFonts w:asciiTheme="majorBidi" w:hAnsiTheme="majorBidi" w:cstheme="majorBidi"/>
                <w:b/>
                <w:bCs/>
                <w:color w:val="000000"/>
                <w:sz w:val="24"/>
                <w:szCs w:val="24"/>
                <w:vertAlign w:val="subscript"/>
              </w:rPr>
              <w:t>5</w:t>
            </w:r>
            <w:r>
              <w:rPr>
                <w:rFonts w:asciiTheme="majorBidi" w:hAnsiTheme="majorBidi" w:cstheme="majorBidi"/>
                <w:b/>
                <w:bCs/>
                <w:color w:val="000000"/>
                <w:sz w:val="24"/>
                <w:szCs w:val="24"/>
                <w:vertAlign w:val="subscript"/>
              </w:rPr>
              <w:t xml:space="preserve"> </w:t>
            </w:r>
          </w:p>
        </w:tc>
        <w:tc>
          <w:tcPr>
            <w:tcW w:w="1136" w:type="dxa"/>
          </w:tcPr>
          <w:p w:rsidR="00903C65" w:rsidRPr="00153268" w:rsidRDefault="00903C65" w:rsidP="003274B3">
            <w:pPr>
              <w:spacing w:line="360" w:lineRule="auto"/>
              <w:jc w:val="center"/>
              <w:rPr>
                <w:rFonts w:asciiTheme="majorBidi" w:hAnsiTheme="majorBidi" w:cstheme="majorBidi"/>
                <w:b/>
                <w:bCs/>
                <w:color w:val="000000"/>
                <w:sz w:val="24"/>
                <w:szCs w:val="24"/>
              </w:rPr>
            </w:pPr>
            <w:r w:rsidRPr="00AB0416">
              <w:rPr>
                <w:rFonts w:asciiTheme="majorBidi" w:hAnsiTheme="majorBidi" w:cstheme="majorBidi"/>
                <w:b/>
                <w:bCs/>
                <w:color w:val="000000"/>
                <w:sz w:val="24"/>
                <w:szCs w:val="24"/>
              </w:rPr>
              <w:t>mg/l</w:t>
            </w:r>
          </w:p>
        </w:tc>
        <w:tc>
          <w:tcPr>
            <w:tcW w:w="1417"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6</w:t>
            </w:r>
          </w:p>
        </w:tc>
        <w:tc>
          <w:tcPr>
            <w:tcW w:w="1418"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5</w:t>
            </w:r>
          </w:p>
        </w:tc>
        <w:tc>
          <w:tcPr>
            <w:tcW w:w="113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4</w:t>
            </w:r>
          </w:p>
        </w:tc>
        <w:tc>
          <w:tcPr>
            <w:tcW w:w="124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3</w:t>
            </w:r>
          </w:p>
        </w:tc>
      </w:tr>
      <w:tr w:rsidR="00903C65" w:rsidRPr="00153268" w:rsidTr="002D6EEE">
        <w:tc>
          <w:tcPr>
            <w:tcW w:w="2658" w:type="dxa"/>
          </w:tcPr>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DCO </w:t>
            </w:r>
          </w:p>
        </w:tc>
        <w:tc>
          <w:tcPr>
            <w:tcW w:w="1136"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mg/l</w:t>
            </w:r>
          </w:p>
        </w:tc>
        <w:tc>
          <w:tcPr>
            <w:tcW w:w="1417"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7</w:t>
            </w:r>
          </w:p>
        </w:tc>
        <w:tc>
          <w:tcPr>
            <w:tcW w:w="1418"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15</w:t>
            </w:r>
          </w:p>
        </w:tc>
        <w:tc>
          <w:tcPr>
            <w:tcW w:w="113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18</w:t>
            </w:r>
          </w:p>
        </w:tc>
        <w:tc>
          <w:tcPr>
            <w:tcW w:w="124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19</w:t>
            </w:r>
          </w:p>
        </w:tc>
      </w:tr>
      <w:tr w:rsidR="00903C65" w:rsidRPr="00153268" w:rsidTr="002D6EEE">
        <w:tc>
          <w:tcPr>
            <w:tcW w:w="2658" w:type="dxa"/>
          </w:tcPr>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Les MES</w:t>
            </w:r>
          </w:p>
        </w:tc>
        <w:tc>
          <w:tcPr>
            <w:tcW w:w="1136"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mg/l</w:t>
            </w:r>
          </w:p>
        </w:tc>
        <w:tc>
          <w:tcPr>
            <w:tcW w:w="1417"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3</w:t>
            </w:r>
          </w:p>
        </w:tc>
        <w:tc>
          <w:tcPr>
            <w:tcW w:w="1418"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8</w:t>
            </w:r>
          </w:p>
        </w:tc>
        <w:tc>
          <w:tcPr>
            <w:tcW w:w="113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9</w:t>
            </w:r>
          </w:p>
        </w:tc>
        <w:tc>
          <w:tcPr>
            <w:tcW w:w="1244" w:type="dxa"/>
          </w:tcPr>
          <w:p w:rsidR="00903C65" w:rsidRDefault="00903C65" w:rsidP="003274B3">
            <w:pPr>
              <w:tabs>
                <w:tab w:val="left" w:pos="332"/>
                <w:tab w:val="center" w:pos="514"/>
              </w:tabs>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3</w:t>
            </w:r>
          </w:p>
        </w:tc>
      </w:tr>
      <w:tr w:rsidR="00903C65" w:rsidRPr="00153268" w:rsidTr="002D6EEE">
        <w:tc>
          <w:tcPr>
            <w:tcW w:w="2658" w:type="dxa"/>
          </w:tcPr>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Turbidité </w:t>
            </w:r>
          </w:p>
        </w:tc>
        <w:tc>
          <w:tcPr>
            <w:tcW w:w="1136"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NTU</w:t>
            </w:r>
          </w:p>
        </w:tc>
        <w:tc>
          <w:tcPr>
            <w:tcW w:w="1417"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7</w:t>
            </w:r>
          </w:p>
        </w:tc>
        <w:tc>
          <w:tcPr>
            <w:tcW w:w="1418"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12</w:t>
            </w:r>
          </w:p>
        </w:tc>
        <w:tc>
          <w:tcPr>
            <w:tcW w:w="1134" w:type="dxa"/>
          </w:tcPr>
          <w:p w:rsidR="00903C65" w:rsidRDefault="00903C65" w:rsidP="003274B3">
            <w:pPr>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17</w:t>
            </w:r>
          </w:p>
        </w:tc>
        <w:tc>
          <w:tcPr>
            <w:tcW w:w="1244" w:type="dxa"/>
          </w:tcPr>
          <w:p w:rsidR="00903C65" w:rsidRDefault="00903C65" w:rsidP="003274B3">
            <w:pPr>
              <w:tabs>
                <w:tab w:val="left" w:pos="332"/>
                <w:tab w:val="center" w:pos="514"/>
              </w:tabs>
              <w:spacing w:line="36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5</w:t>
            </w:r>
          </w:p>
        </w:tc>
      </w:tr>
    </w:tbl>
    <w:p w:rsidR="00903C65" w:rsidRDefault="00903C65" w:rsidP="004E35DD">
      <w:pPr>
        <w:spacing w:line="360" w:lineRule="auto"/>
        <w:jc w:val="both"/>
        <w:rPr>
          <w:rFonts w:asciiTheme="majorBidi" w:hAnsiTheme="majorBidi" w:cstheme="majorBidi"/>
          <w:b/>
          <w:bCs/>
          <w:color w:val="000000"/>
          <w:sz w:val="24"/>
          <w:szCs w:val="24"/>
        </w:rPr>
      </w:pP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w:t>
      </w:r>
      <w:r w:rsidRPr="006F1F48">
        <w:rPr>
          <w:rFonts w:asciiTheme="majorBidi" w:hAnsiTheme="majorBidi" w:cstheme="majorBidi"/>
          <w:b/>
          <w:bCs/>
          <w:color w:val="000000"/>
          <w:sz w:val="24"/>
          <w:szCs w:val="24"/>
        </w:rPr>
        <w:t xml:space="preserve">.2.1. Température </w:t>
      </w:r>
      <w:r>
        <w:rPr>
          <w:rFonts w:asciiTheme="majorBidi" w:hAnsiTheme="majorBidi" w:cstheme="majorBidi"/>
          <w:b/>
          <w:bCs/>
          <w:color w:val="000000"/>
          <w:sz w:val="24"/>
          <w:szCs w:val="24"/>
        </w:rPr>
        <w:t>(T°)</w:t>
      </w:r>
    </w:p>
    <w:p w:rsidR="00903C65" w:rsidRDefault="00903C65" w:rsidP="004E35DD">
      <w:pPr>
        <w:spacing w:line="360" w:lineRule="auto"/>
        <w:ind w:firstLine="708"/>
        <w:jc w:val="both"/>
        <w:rPr>
          <w:rFonts w:asciiTheme="majorBidi" w:hAnsiTheme="majorBidi" w:cstheme="majorBidi"/>
          <w:color w:val="FF0000"/>
          <w:sz w:val="24"/>
          <w:szCs w:val="24"/>
        </w:rPr>
      </w:pPr>
      <w:r w:rsidRPr="006F1F48">
        <w:rPr>
          <w:rFonts w:asciiTheme="majorBidi" w:hAnsiTheme="majorBidi" w:cstheme="majorBidi"/>
          <w:color w:val="000000"/>
          <w:sz w:val="24"/>
          <w:szCs w:val="24"/>
        </w:rPr>
        <w:t xml:space="preserve">La température de l’eau, est un facteur écologique qui entraîne </w:t>
      </w:r>
      <w:r>
        <w:rPr>
          <w:rFonts w:asciiTheme="majorBidi" w:hAnsiTheme="majorBidi" w:cstheme="majorBidi"/>
          <w:color w:val="000000"/>
          <w:sz w:val="24"/>
          <w:szCs w:val="24"/>
        </w:rPr>
        <w:t>d’importantes répercutions</w:t>
      </w:r>
      <w:r w:rsidRPr="006F1F48">
        <w:rPr>
          <w:rFonts w:asciiTheme="majorBidi" w:hAnsiTheme="majorBidi" w:cstheme="majorBidi"/>
          <w:color w:val="000000"/>
          <w:sz w:val="24"/>
          <w:szCs w:val="24"/>
        </w:rPr>
        <w:t xml:space="preserve"> écologiques. Elle agi</w:t>
      </w:r>
      <w:r>
        <w:rPr>
          <w:rFonts w:asciiTheme="majorBidi" w:hAnsiTheme="majorBidi" w:cstheme="majorBidi"/>
          <w:color w:val="000000"/>
          <w:sz w:val="24"/>
          <w:szCs w:val="24"/>
        </w:rPr>
        <w:t xml:space="preserve">t sur la densité, la viscosité, </w:t>
      </w:r>
      <w:r w:rsidRPr="006F1F48">
        <w:rPr>
          <w:rFonts w:asciiTheme="majorBidi" w:hAnsiTheme="majorBidi" w:cstheme="majorBidi"/>
          <w:color w:val="000000"/>
          <w:sz w:val="24"/>
          <w:szCs w:val="24"/>
        </w:rPr>
        <w:t>la solubilité des gaz dans l’eau, la dissociatio</w:t>
      </w:r>
      <w:r>
        <w:rPr>
          <w:rFonts w:asciiTheme="majorBidi" w:hAnsiTheme="majorBidi" w:cstheme="majorBidi"/>
          <w:color w:val="000000"/>
          <w:sz w:val="24"/>
          <w:szCs w:val="24"/>
        </w:rPr>
        <w:t xml:space="preserve">n des sels dissous, de même que </w:t>
      </w:r>
      <w:r w:rsidRPr="006F1F48">
        <w:rPr>
          <w:rFonts w:asciiTheme="majorBidi" w:hAnsiTheme="majorBidi" w:cstheme="majorBidi"/>
          <w:color w:val="000000"/>
          <w:sz w:val="24"/>
          <w:szCs w:val="24"/>
        </w:rPr>
        <w:t>sur les réactions chimiques et biochimiques, le</w:t>
      </w:r>
      <w:r>
        <w:rPr>
          <w:rFonts w:asciiTheme="majorBidi" w:hAnsiTheme="majorBidi" w:cstheme="majorBidi"/>
          <w:color w:val="000000"/>
          <w:sz w:val="24"/>
          <w:szCs w:val="24"/>
        </w:rPr>
        <w:t xml:space="preserve"> développement et la croissance </w:t>
      </w:r>
      <w:r w:rsidRPr="006F1F48">
        <w:rPr>
          <w:rFonts w:asciiTheme="majorBidi" w:hAnsiTheme="majorBidi" w:cstheme="majorBidi"/>
          <w:color w:val="000000"/>
          <w:sz w:val="24"/>
          <w:szCs w:val="24"/>
        </w:rPr>
        <w:t>des organismes vivant dans l’eau et parti</w:t>
      </w:r>
      <w:r>
        <w:rPr>
          <w:rFonts w:asciiTheme="majorBidi" w:hAnsiTheme="majorBidi" w:cstheme="majorBidi"/>
          <w:color w:val="000000"/>
          <w:sz w:val="24"/>
          <w:szCs w:val="24"/>
        </w:rPr>
        <w:t>culièrement les microorganismes</w:t>
      </w:r>
      <w:r w:rsidRPr="006F1F48">
        <w:rPr>
          <w:rFonts w:asciiTheme="majorBidi" w:hAnsiTheme="majorBidi" w:cstheme="majorBidi"/>
          <w:color w:val="000000"/>
          <w:sz w:val="24"/>
          <w:szCs w:val="24"/>
        </w:rPr>
        <w:t>.</w:t>
      </w:r>
      <w:r w:rsidRPr="00FE79C2">
        <w:rPr>
          <w:rFonts w:asciiTheme="majorBidi" w:hAnsiTheme="majorBidi" w:cstheme="majorBidi"/>
          <w:color w:val="FF0000"/>
          <w:sz w:val="24"/>
          <w:szCs w:val="24"/>
        </w:rPr>
        <w:t xml:space="preserve"> </w:t>
      </w:r>
      <w:r w:rsidR="0056514B">
        <w:rPr>
          <w:rFonts w:asciiTheme="majorBidi" w:hAnsiTheme="majorBidi" w:cstheme="majorBidi"/>
          <w:b/>
          <w:bCs/>
          <w:sz w:val="24"/>
          <w:szCs w:val="24"/>
        </w:rPr>
        <w:t>[56</w:t>
      </w:r>
      <w:r w:rsidRPr="00C961A1">
        <w:rPr>
          <w:rFonts w:asciiTheme="majorBidi" w:hAnsiTheme="majorBidi" w:cstheme="majorBidi"/>
          <w:b/>
          <w:bCs/>
          <w:sz w:val="24"/>
          <w:szCs w:val="24"/>
        </w:rPr>
        <w:t>]</w:t>
      </w:r>
    </w:p>
    <w:p w:rsidR="00903C65" w:rsidRDefault="00903C65" w:rsidP="004E35DD">
      <w:pPr>
        <w:spacing w:line="360" w:lineRule="auto"/>
        <w:jc w:val="both"/>
        <w:rPr>
          <w:rFonts w:asciiTheme="majorBidi" w:hAnsiTheme="majorBidi" w:cstheme="majorBidi"/>
          <w:color w:val="000000"/>
          <w:sz w:val="24"/>
          <w:szCs w:val="24"/>
        </w:rPr>
      </w:pPr>
      <w:r w:rsidRPr="00BE59E7">
        <w:rPr>
          <w:rFonts w:asciiTheme="majorBidi" w:hAnsiTheme="majorBidi" w:cstheme="majorBidi"/>
          <w:color w:val="FF0000"/>
          <w:sz w:val="24"/>
          <w:szCs w:val="24"/>
        </w:rPr>
        <w:t xml:space="preserve"> </w:t>
      </w:r>
      <w:r>
        <w:rPr>
          <w:rFonts w:asciiTheme="majorBidi" w:hAnsiTheme="majorBidi" w:cstheme="majorBidi"/>
          <w:color w:val="FF0000"/>
          <w:sz w:val="24"/>
          <w:szCs w:val="24"/>
        </w:rPr>
        <w:tab/>
      </w:r>
      <w:r w:rsidRPr="00BE59E7">
        <w:rPr>
          <w:rFonts w:asciiTheme="majorBidi" w:hAnsiTheme="majorBidi" w:cstheme="majorBidi"/>
          <w:color w:val="FF0000"/>
          <w:sz w:val="24"/>
          <w:szCs w:val="24"/>
        </w:rPr>
        <w:t xml:space="preserve">  </w:t>
      </w:r>
      <w:r w:rsidRPr="00BE59E7">
        <w:rPr>
          <w:rFonts w:asciiTheme="majorBidi" w:hAnsiTheme="majorBidi" w:cstheme="majorBidi"/>
          <w:color w:val="000000"/>
          <w:sz w:val="24"/>
          <w:szCs w:val="24"/>
        </w:rPr>
        <w:t xml:space="preserve">Dans le site d’étude, nous avons remarqué que ce paramètre présente des valeurs </w:t>
      </w:r>
      <w:r>
        <w:rPr>
          <w:rFonts w:asciiTheme="majorBidi" w:hAnsiTheme="majorBidi" w:cstheme="majorBidi"/>
          <w:color w:val="000000"/>
          <w:sz w:val="24"/>
          <w:szCs w:val="24"/>
        </w:rPr>
        <w:t xml:space="preserve">moyennes </w:t>
      </w:r>
      <w:r w:rsidRPr="00BE59E7">
        <w:rPr>
          <w:rFonts w:asciiTheme="majorBidi" w:hAnsiTheme="majorBidi" w:cstheme="majorBidi"/>
          <w:color w:val="000000"/>
          <w:sz w:val="24"/>
          <w:szCs w:val="24"/>
        </w:rPr>
        <w:t xml:space="preserve">comprises entre </w:t>
      </w:r>
      <w:r w:rsidRPr="00CE7E45">
        <w:rPr>
          <w:rFonts w:asciiTheme="majorBidi" w:hAnsiTheme="majorBidi" w:cstheme="majorBidi"/>
          <w:color w:val="000000"/>
          <w:sz w:val="24"/>
          <w:szCs w:val="24"/>
        </w:rPr>
        <w:t>15,93°C</w:t>
      </w:r>
      <w:r w:rsidRPr="00BE59E7">
        <w:rPr>
          <w:rFonts w:asciiTheme="majorBidi" w:hAnsiTheme="majorBidi" w:cstheme="majorBidi"/>
          <w:b/>
          <w:bCs/>
          <w:color w:val="000000"/>
          <w:sz w:val="24"/>
          <w:szCs w:val="24"/>
        </w:rPr>
        <w:t xml:space="preserve"> </w:t>
      </w:r>
      <w:r w:rsidRPr="00BE59E7">
        <w:rPr>
          <w:rFonts w:asciiTheme="majorBidi" w:hAnsiTheme="majorBidi" w:cstheme="majorBidi"/>
          <w:color w:val="000000"/>
          <w:sz w:val="24"/>
          <w:szCs w:val="24"/>
        </w:rPr>
        <w:t>(</w:t>
      </w:r>
      <w:r>
        <w:rPr>
          <w:rFonts w:asciiTheme="majorBidi" w:hAnsiTheme="majorBidi" w:cstheme="majorBidi"/>
          <w:color w:val="000000"/>
          <w:sz w:val="24"/>
          <w:szCs w:val="24"/>
        </w:rPr>
        <w:t>ST</w:t>
      </w:r>
      <w:r w:rsidRPr="00EC4423">
        <w:rPr>
          <w:rFonts w:asciiTheme="majorBidi" w:hAnsiTheme="majorBidi" w:cstheme="majorBidi"/>
          <w:color w:val="000000"/>
          <w:sz w:val="24"/>
          <w:szCs w:val="24"/>
        </w:rPr>
        <w:t>1</w:t>
      </w:r>
      <w:r w:rsidRPr="00BE59E7">
        <w:rPr>
          <w:rFonts w:asciiTheme="majorBidi" w:hAnsiTheme="majorBidi" w:cstheme="majorBidi"/>
          <w:color w:val="000000"/>
          <w:sz w:val="24"/>
          <w:szCs w:val="24"/>
        </w:rPr>
        <w:t>) et</w:t>
      </w:r>
      <w:r>
        <w:rPr>
          <w:rFonts w:asciiTheme="majorBidi" w:hAnsiTheme="majorBidi" w:cstheme="majorBidi"/>
          <w:color w:val="000000"/>
          <w:sz w:val="24"/>
          <w:szCs w:val="24"/>
        </w:rPr>
        <w:t xml:space="preserve"> </w:t>
      </w:r>
      <w:r w:rsidRPr="00CE7E45">
        <w:rPr>
          <w:rFonts w:asciiTheme="majorBidi" w:hAnsiTheme="majorBidi" w:cstheme="majorBidi"/>
          <w:color w:val="000000"/>
          <w:sz w:val="24"/>
          <w:szCs w:val="24"/>
        </w:rPr>
        <w:t>18,2ºC</w:t>
      </w:r>
      <w:r w:rsidRPr="00BE59E7">
        <w:rPr>
          <w:rFonts w:asciiTheme="majorBidi" w:hAnsiTheme="majorBidi" w:cstheme="majorBidi"/>
          <w:b/>
          <w:bCs/>
          <w:color w:val="000000"/>
          <w:sz w:val="24"/>
          <w:szCs w:val="24"/>
        </w:rPr>
        <w:t xml:space="preserve"> </w:t>
      </w:r>
      <w:r>
        <w:rPr>
          <w:rFonts w:asciiTheme="majorBidi" w:hAnsiTheme="majorBidi" w:cstheme="majorBidi"/>
          <w:color w:val="000000"/>
          <w:sz w:val="24"/>
          <w:szCs w:val="24"/>
        </w:rPr>
        <w:t>(ST</w:t>
      </w:r>
      <w:r w:rsidRPr="00EC4423">
        <w:rPr>
          <w:rFonts w:asciiTheme="majorBidi" w:hAnsiTheme="majorBidi" w:cstheme="majorBidi"/>
          <w:color w:val="000000"/>
          <w:sz w:val="24"/>
          <w:szCs w:val="24"/>
        </w:rPr>
        <w:t>4</w:t>
      </w:r>
      <w:r w:rsidRPr="00BE59E7">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836CA9">
        <w:rPr>
          <w:rFonts w:asciiTheme="majorBidi" w:hAnsiTheme="majorBidi" w:cstheme="majorBidi"/>
          <w:color w:val="000000"/>
          <w:sz w:val="24"/>
          <w:szCs w:val="24"/>
        </w:rPr>
        <w:t>6</w:t>
      </w:r>
      <w:r w:rsidRPr="002A0345">
        <w:rPr>
          <w:rFonts w:asciiTheme="majorBidi" w:hAnsiTheme="majorBidi" w:cstheme="majorBidi"/>
          <w:color w:val="000000"/>
          <w:sz w:val="24"/>
          <w:szCs w:val="24"/>
          <w:vertAlign w:val="subscript"/>
        </w:rPr>
        <w:t>a</w:t>
      </w:r>
      <w:r>
        <w:rPr>
          <w:rFonts w:asciiTheme="majorBidi" w:hAnsiTheme="majorBidi" w:cstheme="majorBidi"/>
          <w:color w:val="000000"/>
          <w:sz w:val="24"/>
          <w:szCs w:val="24"/>
        </w:rPr>
        <w:t xml:space="preserve">), ces températures  montrent une variation entre les quatre stations étudiées, cette différence de  températures peut être due </w:t>
      </w:r>
      <w:r w:rsidRPr="00972FA4">
        <w:rPr>
          <w:rFonts w:asciiTheme="majorBidi" w:hAnsiTheme="majorBidi" w:cstheme="majorBidi"/>
          <w:color w:val="000000"/>
          <w:sz w:val="24"/>
          <w:szCs w:val="24"/>
        </w:rPr>
        <w:t xml:space="preserve">aux influences atmosphériques et particulièrement les changements de la température de l’air. </w:t>
      </w:r>
      <w:r>
        <w:rPr>
          <w:rFonts w:asciiTheme="majorBidi" w:hAnsiTheme="majorBidi" w:cstheme="majorBidi"/>
          <w:color w:val="000000"/>
          <w:sz w:val="24"/>
          <w:szCs w:val="24"/>
        </w:rPr>
        <w:t xml:space="preserve">D’après la grille de la qualité des eaux de surface (SEQ-Eau) (tableau 1), pour la </w:t>
      </w:r>
      <w:r w:rsidRPr="00BE59E7">
        <w:rPr>
          <w:rFonts w:asciiTheme="majorBidi" w:hAnsiTheme="majorBidi" w:cstheme="majorBidi"/>
          <w:color w:val="000000"/>
          <w:sz w:val="24"/>
          <w:szCs w:val="24"/>
        </w:rPr>
        <w:t>température</w:t>
      </w:r>
      <w:r>
        <w:rPr>
          <w:rFonts w:asciiTheme="majorBidi" w:hAnsiTheme="majorBidi" w:cstheme="majorBidi"/>
          <w:color w:val="000000"/>
          <w:sz w:val="24"/>
          <w:szCs w:val="24"/>
        </w:rPr>
        <w:t xml:space="preserve">, l’eau de l’Oued Boussiaba appartienne </w:t>
      </w:r>
      <w:r w:rsidRPr="00BE59E7">
        <w:rPr>
          <w:rFonts w:asciiTheme="majorBidi" w:hAnsiTheme="majorBidi" w:cstheme="majorBidi"/>
          <w:color w:val="000000"/>
          <w:sz w:val="24"/>
          <w:szCs w:val="24"/>
        </w:rPr>
        <w:t>à la classe</w:t>
      </w:r>
      <w:r>
        <w:rPr>
          <w:rFonts w:asciiTheme="majorBidi" w:hAnsiTheme="majorBidi" w:cstheme="majorBidi"/>
          <w:color w:val="000000"/>
          <w:sz w:val="24"/>
          <w:szCs w:val="24"/>
        </w:rPr>
        <w:t xml:space="preserve"> des eaux de très bonne</w:t>
      </w:r>
      <w:r w:rsidRPr="00BE59E7">
        <w:rPr>
          <w:rFonts w:asciiTheme="majorBidi" w:hAnsiTheme="majorBidi" w:cstheme="majorBidi"/>
          <w:color w:val="000000"/>
          <w:sz w:val="24"/>
          <w:szCs w:val="24"/>
        </w:rPr>
        <w:t xml:space="preserve"> qualité</w:t>
      </w:r>
      <w:r>
        <w:rPr>
          <w:rFonts w:asciiTheme="majorBidi" w:hAnsiTheme="majorBidi" w:cstheme="majorBidi"/>
          <w:color w:val="000000"/>
          <w:sz w:val="24"/>
          <w:szCs w:val="24"/>
        </w:rPr>
        <w:t>.</w:t>
      </w:r>
    </w:p>
    <w:p w:rsidR="008B7066" w:rsidRDefault="008B7066" w:rsidP="004E35DD">
      <w:pPr>
        <w:spacing w:line="360" w:lineRule="auto"/>
        <w:jc w:val="both"/>
        <w:rPr>
          <w:rFonts w:asciiTheme="majorBidi" w:hAnsiTheme="majorBidi" w:cstheme="majorBidi"/>
          <w:color w:val="000000"/>
          <w:sz w:val="24"/>
          <w:szCs w:val="24"/>
        </w:rPr>
      </w:pP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color w:val="000000"/>
          <w:sz w:val="24"/>
          <w:szCs w:val="24"/>
        </w:rPr>
        <w:lastRenderedPageBreak/>
        <w:t xml:space="preserve"> </w:t>
      </w:r>
      <w:r>
        <w:rPr>
          <w:rFonts w:asciiTheme="majorBidi" w:hAnsiTheme="majorBidi" w:cstheme="majorBidi"/>
          <w:b/>
          <w:bCs/>
          <w:color w:val="000000"/>
          <w:sz w:val="24"/>
          <w:szCs w:val="24"/>
        </w:rPr>
        <w:t>V.2.2. Potentiel d’Hydrogène (p</w:t>
      </w:r>
      <w:r w:rsidRPr="00957B75">
        <w:rPr>
          <w:rFonts w:asciiTheme="majorBidi" w:hAnsiTheme="majorBidi" w:cstheme="majorBidi"/>
          <w:b/>
          <w:bCs/>
          <w:color w:val="000000"/>
          <w:sz w:val="24"/>
          <w:szCs w:val="24"/>
        </w:rPr>
        <w:t>H)</w:t>
      </w:r>
    </w:p>
    <w:p w:rsidR="00903C65" w:rsidRPr="00E276D8" w:rsidRDefault="00903C65" w:rsidP="004E35DD">
      <w:pPr>
        <w:tabs>
          <w:tab w:val="left" w:pos="3261"/>
        </w:tabs>
        <w:spacing w:after="0" w:line="360" w:lineRule="auto"/>
        <w:ind w:firstLine="708"/>
        <w:jc w:val="both"/>
        <w:rPr>
          <w:rFonts w:asciiTheme="majorBidi" w:hAnsiTheme="majorBidi" w:cstheme="majorBidi"/>
          <w:color w:val="FF0000"/>
          <w:sz w:val="24"/>
          <w:szCs w:val="24"/>
        </w:rPr>
      </w:pPr>
      <w:r>
        <w:rPr>
          <w:rFonts w:asciiTheme="majorBidi" w:hAnsiTheme="majorBidi" w:cstheme="majorBidi"/>
          <w:color w:val="000000"/>
          <w:sz w:val="24"/>
          <w:szCs w:val="24"/>
        </w:rPr>
        <w:t xml:space="preserve">Le pH (potentiel en </w:t>
      </w:r>
      <w:r w:rsidRPr="00072498">
        <w:rPr>
          <w:rFonts w:asciiTheme="majorBidi" w:hAnsiTheme="majorBidi" w:cstheme="majorBidi"/>
          <w:color w:val="000000"/>
          <w:sz w:val="24"/>
          <w:szCs w:val="24"/>
        </w:rPr>
        <w:t>hydrogène) mesure la concentration en ions H</w:t>
      </w:r>
      <w:r w:rsidRPr="00072498">
        <w:rPr>
          <w:rFonts w:asciiTheme="majorBidi" w:cstheme="majorBidi"/>
          <w:color w:val="000000"/>
          <w:sz w:val="24"/>
          <w:szCs w:val="24"/>
        </w:rPr>
        <w:t>⁺</w:t>
      </w:r>
      <w:r w:rsidRPr="00072498">
        <w:rPr>
          <w:rFonts w:asciiTheme="majorBidi" w:hAnsiTheme="majorBidi" w:cstheme="majorBidi"/>
          <w:color w:val="000000"/>
          <w:sz w:val="24"/>
          <w:szCs w:val="24"/>
        </w:rPr>
        <w:t xml:space="preserve"> de l’eau et traduit ainsi la balance entre acides et bases sur une échelle logarithmique de 0 à 14. Ce paramètre conditionne un grand nombre d’équilibres physico-chimiques</w:t>
      </w:r>
      <w:r w:rsidRPr="00072498">
        <w:rPr>
          <w:rFonts w:asciiTheme="majorBidi" w:hAnsiTheme="majorBidi" w:cstheme="majorBidi"/>
          <w:color w:val="FF0000"/>
          <w:sz w:val="24"/>
          <w:szCs w:val="24"/>
        </w:rPr>
        <w:t xml:space="preserve"> </w:t>
      </w:r>
      <w:r w:rsidR="0056514B">
        <w:rPr>
          <w:rFonts w:asciiTheme="majorBidi" w:hAnsiTheme="majorBidi" w:cstheme="majorBidi"/>
          <w:b/>
          <w:bCs/>
          <w:sz w:val="24"/>
          <w:szCs w:val="24"/>
        </w:rPr>
        <w:t>[57</w:t>
      </w:r>
      <w:r w:rsidRPr="00C961A1">
        <w:rPr>
          <w:rFonts w:asciiTheme="majorBidi" w:hAnsiTheme="majorBidi" w:cstheme="majorBidi"/>
          <w:b/>
          <w:bCs/>
          <w:sz w:val="24"/>
          <w:szCs w:val="24"/>
        </w:rPr>
        <w:t>]</w:t>
      </w:r>
      <w:r w:rsidRPr="00072498">
        <w:rPr>
          <w:rFonts w:asciiTheme="majorBidi" w:hAnsiTheme="majorBidi" w:cstheme="majorBidi"/>
          <w:color w:val="000000"/>
          <w:sz w:val="24"/>
          <w:szCs w:val="24"/>
        </w:rPr>
        <w:t>.</w:t>
      </w:r>
      <w:r w:rsidRPr="00E276D8">
        <w:rPr>
          <w:rFonts w:ascii="TimesNewRoman" w:hAnsi="TimesNewRoman"/>
          <w:color w:val="000000"/>
          <w:sz w:val="24"/>
          <w:szCs w:val="24"/>
        </w:rPr>
        <w:t>Le pH des eaux naturelles est lié à la nature des terrains traversés</w:t>
      </w:r>
      <w:r>
        <w:rPr>
          <w:rFonts w:ascii="TimesNewRoman" w:hAnsi="TimesNewRoman"/>
          <w:color w:val="000000"/>
          <w:sz w:val="24"/>
          <w:szCs w:val="24"/>
        </w:rPr>
        <w:t xml:space="preserve"> </w:t>
      </w:r>
      <w:r>
        <w:rPr>
          <w:rFonts w:ascii="TimesNewRoman" w:hAnsi="TimesNewRoman"/>
          <w:b/>
          <w:bCs/>
          <w:sz w:val="24"/>
          <w:szCs w:val="24"/>
        </w:rPr>
        <w:t>[2</w:t>
      </w:r>
      <w:r w:rsidRPr="00C961A1">
        <w:rPr>
          <w:rFonts w:ascii="TimesNewRoman" w:hAnsi="TimesNewRoman"/>
          <w:b/>
          <w:bCs/>
          <w:sz w:val="24"/>
          <w:szCs w:val="24"/>
        </w:rPr>
        <w:t>]</w:t>
      </w:r>
      <w:r>
        <w:rPr>
          <w:rFonts w:ascii="TimesNewRoman" w:hAnsi="TimesNewRoman"/>
          <w:color w:val="000000"/>
          <w:sz w:val="24"/>
          <w:szCs w:val="24"/>
        </w:rPr>
        <w:t xml:space="preserve"> </w:t>
      </w:r>
    </w:p>
    <w:p w:rsidR="00903C65" w:rsidRPr="00C55F0E" w:rsidRDefault="00903C65" w:rsidP="004E35DD">
      <w:pPr>
        <w:tabs>
          <w:tab w:val="left" w:pos="3261"/>
        </w:tabs>
        <w:spacing w:after="0" w:line="360" w:lineRule="auto"/>
        <w:ind w:firstLine="708"/>
        <w:jc w:val="both"/>
        <w:rPr>
          <w:rFonts w:asciiTheme="majorBidi" w:hAnsiTheme="majorBidi" w:cstheme="majorBidi"/>
          <w:color w:val="FF0000"/>
          <w:sz w:val="24"/>
          <w:szCs w:val="24"/>
        </w:rPr>
      </w:pPr>
      <w:r>
        <w:rPr>
          <w:rFonts w:asciiTheme="majorBidi" w:hAnsiTheme="majorBidi" w:cstheme="majorBidi"/>
          <w:color w:val="FF0000"/>
          <w:sz w:val="24"/>
          <w:szCs w:val="24"/>
        </w:rPr>
        <w:t xml:space="preserve"> </w:t>
      </w:r>
      <w:r>
        <w:rPr>
          <w:rFonts w:asciiTheme="majorBidi" w:hAnsiTheme="majorBidi" w:cstheme="majorBidi"/>
          <w:sz w:val="24"/>
          <w:szCs w:val="24"/>
        </w:rPr>
        <w:t>Dans le site d’étude</w:t>
      </w:r>
      <w:r w:rsidRPr="009D5EEA">
        <w:rPr>
          <w:rFonts w:asciiTheme="majorBidi" w:hAnsiTheme="majorBidi" w:cstheme="majorBidi"/>
          <w:sz w:val="24"/>
          <w:szCs w:val="24"/>
        </w:rPr>
        <w:t>, le</w:t>
      </w:r>
      <w:r>
        <w:rPr>
          <w:rFonts w:asciiTheme="majorBidi" w:hAnsiTheme="majorBidi" w:cstheme="majorBidi"/>
          <w:sz w:val="24"/>
          <w:szCs w:val="24"/>
        </w:rPr>
        <w:t>s valeurs de p</w:t>
      </w:r>
      <w:r w:rsidRPr="009D5EEA">
        <w:rPr>
          <w:rFonts w:asciiTheme="majorBidi" w:hAnsiTheme="majorBidi" w:cstheme="majorBidi"/>
          <w:sz w:val="24"/>
          <w:szCs w:val="24"/>
        </w:rPr>
        <w:t>H</w:t>
      </w:r>
      <w:r>
        <w:rPr>
          <w:rFonts w:asciiTheme="majorBidi" w:hAnsiTheme="majorBidi" w:cstheme="majorBidi"/>
          <w:sz w:val="24"/>
          <w:szCs w:val="24"/>
        </w:rPr>
        <w:t xml:space="preserve"> enregistrées oscillent  entre 8,04(ST</w:t>
      </w:r>
      <w:r w:rsidRPr="00EC4423">
        <w:rPr>
          <w:rFonts w:asciiTheme="majorBidi" w:hAnsiTheme="majorBidi" w:cstheme="majorBidi"/>
          <w:sz w:val="24"/>
          <w:szCs w:val="24"/>
        </w:rPr>
        <w:t>1</w:t>
      </w:r>
      <w:r>
        <w:rPr>
          <w:rFonts w:asciiTheme="majorBidi" w:hAnsiTheme="majorBidi" w:cstheme="majorBidi"/>
          <w:sz w:val="24"/>
          <w:szCs w:val="24"/>
        </w:rPr>
        <w:t>) et 8,36(ST</w:t>
      </w:r>
      <w:r w:rsidRPr="00EC4423">
        <w:rPr>
          <w:rFonts w:asciiTheme="majorBidi" w:hAnsiTheme="majorBidi" w:cstheme="majorBidi"/>
          <w:sz w:val="24"/>
          <w:szCs w:val="24"/>
        </w:rPr>
        <w:t>4</w:t>
      </w:r>
      <w:r>
        <w:rPr>
          <w:rFonts w:asciiTheme="majorBidi" w:hAnsiTheme="majorBidi" w:cstheme="majorBidi"/>
          <w:sz w:val="24"/>
          <w:szCs w:val="24"/>
        </w:rPr>
        <w:t>)</w:t>
      </w:r>
      <w:r w:rsidRPr="003F011E">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836CA9">
        <w:rPr>
          <w:rFonts w:asciiTheme="majorBidi" w:hAnsiTheme="majorBidi" w:cstheme="majorBidi"/>
          <w:color w:val="000000"/>
          <w:sz w:val="24"/>
          <w:szCs w:val="24"/>
        </w:rPr>
        <w:t>6</w:t>
      </w:r>
      <w:r w:rsidRPr="002A0345">
        <w:rPr>
          <w:rFonts w:asciiTheme="majorBidi" w:hAnsiTheme="majorBidi" w:cstheme="majorBidi"/>
          <w:color w:val="000000"/>
          <w:sz w:val="24"/>
          <w:szCs w:val="24"/>
          <w:vertAlign w:val="subscript"/>
        </w:rPr>
        <w:t>b</w:t>
      </w:r>
      <w:r>
        <w:rPr>
          <w:rFonts w:asciiTheme="majorBidi" w:hAnsiTheme="majorBidi" w:cstheme="majorBidi"/>
          <w:color w:val="000000"/>
          <w:sz w:val="24"/>
          <w:szCs w:val="24"/>
        </w:rPr>
        <w:t>)</w:t>
      </w:r>
      <w:r>
        <w:rPr>
          <w:rFonts w:asciiTheme="majorBidi" w:hAnsiTheme="majorBidi" w:cstheme="majorBidi"/>
          <w:sz w:val="24"/>
          <w:szCs w:val="24"/>
        </w:rPr>
        <w:t>,</w:t>
      </w:r>
      <w:r w:rsidRPr="00C55F0E">
        <w:rPr>
          <w:rFonts w:ascii="TimesNewRoman" w:hAnsi="TimesNewRoman"/>
          <w:color w:val="000000"/>
          <w:sz w:val="24"/>
          <w:szCs w:val="24"/>
        </w:rPr>
        <w:t xml:space="preserve"> </w:t>
      </w:r>
      <w:r>
        <w:rPr>
          <w:rFonts w:ascii="TimesNewRoman" w:hAnsi="TimesNewRoman"/>
          <w:color w:val="000000"/>
          <w:sz w:val="24"/>
          <w:szCs w:val="24"/>
        </w:rPr>
        <w:t xml:space="preserve">on peut dire que notre pH est alcalin, cette alcalinité peut être due a la nature du terrain et des roches traversé par </w:t>
      </w:r>
      <w:r w:rsidRPr="00EC4423">
        <w:rPr>
          <w:rFonts w:asciiTheme="majorBidi" w:hAnsiTheme="majorBidi" w:cstheme="majorBidi"/>
          <w:color w:val="000000"/>
          <w:sz w:val="24"/>
          <w:szCs w:val="24"/>
        </w:rPr>
        <w:t>le cour d’eau</w:t>
      </w:r>
      <w:r>
        <w:rPr>
          <w:rFonts w:ascii="TimesNewRoman" w:hAnsi="TimesNewRoman"/>
          <w:color w:val="000000"/>
          <w:sz w:val="24"/>
          <w:szCs w:val="24"/>
        </w:rPr>
        <w:t>.</w:t>
      </w:r>
    </w:p>
    <w:p w:rsidR="00903C65" w:rsidRPr="005E25C4" w:rsidRDefault="00903C65" w:rsidP="005E25C4">
      <w:pPr>
        <w:tabs>
          <w:tab w:val="left" w:pos="3261"/>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276D8">
        <w:rPr>
          <w:rFonts w:asciiTheme="majorBidi" w:hAnsiTheme="majorBidi" w:cstheme="majorBidi"/>
          <w:sz w:val="24"/>
          <w:szCs w:val="24"/>
        </w:rPr>
        <w:t xml:space="preserve"> D’après la grille de la qualité des eaux de surface</w:t>
      </w:r>
      <w:r>
        <w:rPr>
          <w:rFonts w:asciiTheme="majorBidi" w:hAnsiTheme="majorBidi" w:cstheme="majorBidi"/>
          <w:sz w:val="24"/>
          <w:szCs w:val="24"/>
        </w:rPr>
        <w:t xml:space="preserve"> (SEQ-Eau) (tableau1), les valeurs moyennes du p</w:t>
      </w:r>
      <w:r w:rsidRPr="00E276D8">
        <w:rPr>
          <w:rFonts w:asciiTheme="majorBidi" w:hAnsiTheme="majorBidi" w:cstheme="majorBidi"/>
          <w:sz w:val="24"/>
          <w:szCs w:val="24"/>
        </w:rPr>
        <w:t>H mesurés dans les eaux de l’Oued Boussiaba sont considérées  comme  des eaux de très bonne qualité</w:t>
      </w:r>
      <w:r>
        <w:rPr>
          <w:rFonts w:asciiTheme="majorBidi" w:hAnsiTheme="majorBidi" w:cstheme="majorBidi"/>
          <w:sz w:val="24"/>
          <w:szCs w:val="24"/>
        </w:rPr>
        <w:t xml:space="preserve">, </w:t>
      </w:r>
      <w:r w:rsidRPr="00E276D8">
        <w:rPr>
          <w:rFonts w:asciiTheme="majorBidi" w:hAnsiTheme="majorBidi" w:cstheme="majorBidi"/>
          <w:color w:val="000000"/>
          <w:sz w:val="24"/>
          <w:szCs w:val="24"/>
        </w:rPr>
        <w:t>où la vie</w:t>
      </w:r>
      <w:r>
        <w:rPr>
          <w:rFonts w:asciiTheme="majorBidi" w:hAnsiTheme="majorBidi" w:cstheme="majorBidi"/>
          <w:color w:val="000000"/>
          <w:sz w:val="24"/>
          <w:szCs w:val="24"/>
        </w:rPr>
        <w:t xml:space="preserve"> aquatique </w:t>
      </w:r>
      <w:r w:rsidRPr="00E276D8">
        <w:rPr>
          <w:rFonts w:asciiTheme="majorBidi" w:hAnsiTheme="majorBidi" w:cstheme="majorBidi"/>
          <w:color w:val="000000"/>
          <w:sz w:val="24"/>
          <w:szCs w:val="24"/>
        </w:rPr>
        <w:t xml:space="preserve"> se développe de manière optimale</w:t>
      </w:r>
      <w:r>
        <w:rPr>
          <w:rFonts w:asciiTheme="majorBidi" w:hAnsiTheme="majorBidi" w:cstheme="majorBidi"/>
          <w:color w:val="000000"/>
          <w:sz w:val="24"/>
          <w:szCs w:val="24"/>
        </w:rPr>
        <w:t>.</w:t>
      </w:r>
      <w:r w:rsidRPr="00072498">
        <w:rPr>
          <w:rFonts w:asciiTheme="majorBidi" w:hAnsiTheme="majorBidi" w:cstheme="majorBidi"/>
          <w:sz w:val="24"/>
          <w:szCs w:val="24"/>
        </w:rPr>
        <w:t xml:space="preserve"> </w:t>
      </w:r>
    </w:p>
    <w:p w:rsidR="00903C65" w:rsidRPr="00E16A6F"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w:t>
      </w:r>
      <w:r w:rsidRPr="002E5393">
        <w:rPr>
          <w:rFonts w:asciiTheme="majorBidi" w:hAnsiTheme="majorBidi" w:cstheme="majorBidi"/>
          <w:b/>
          <w:bCs/>
          <w:color w:val="000000"/>
          <w:sz w:val="24"/>
          <w:szCs w:val="24"/>
        </w:rPr>
        <w:t>.2.3. Conductivité électrique (CE)</w:t>
      </w:r>
    </w:p>
    <w:p w:rsidR="00903C65" w:rsidRPr="001C4078" w:rsidRDefault="00903C65" w:rsidP="004E35DD">
      <w:pPr>
        <w:spacing w:line="360" w:lineRule="auto"/>
        <w:ind w:firstLine="708"/>
        <w:jc w:val="both"/>
        <w:rPr>
          <w:rFonts w:asciiTheme="majorBidi" w:hAnsiTheme="majorBidi" w:cstheme="majorBidi"/>
          <w:sz w:val="24"/>
          <w:szCs w:val="24"/>
        </w:rPr>
      </w:pPr>
      <w:r w:rsidRPr="001F0331">
        <w:rPr>
          <w:rFonts w:asciiTheme="majorBidi" w:hAnsiTheme="majorBidi" w:cstheme="majorBidi"/>
          <w:color w:val="000000"/>
          <w:sz w:val="24"/>
          <w:szCs w:val="24"/>
        </w:rPr>
        <w:t>La conductivité</w:t>
      </w:r>
      <w:r>
        <w:rPr>
          <w:rFonts w:asciiTheme="majorBidi" w:hAnsiTheme="majorBidi" w:cstheme="majorBidi"/>
          <w:color w:val="000000"/>
          <w:sz w:val="24"/>
          <w:szCs w:val="24"/>
        </w:rPr>
        <w:t xml:space="preserve"> électrique</w:t>
      </w:r>
      <w:r w:rsidRPr="001F0331">
        <w:rPr>
          <w:rFonts w:asciiTheme="majorBidi" w:hAnsiTheme="majorBidi" w:cstheme="majorBidi"/>
          <w:color w:val="000000"/>
          <w:sz w:val="24"/>
          <w:szCs w:val="24"/>
        </w:rPr>
        <w:t xml:space="preserve"> permet de déterminer la capacité de l’eau à conduire l’électricité. En effet, elle permet de juger la quantité de sels dissous dans l’eau  et de vérifier l’ex</w:t>
      </w:r>
      <w:r>
        <w:rPr>
          <w:rFonts w:asciiTheme="majorBidi" w:hAnsiTheme="majorBidi" w:cstheme="majorBidi"/>
          <w:color w:val="000000"/>
          <w:sz w:val="24"/>
          <w:szCs w:val="24"/>
        </w:rPr>
        <w:t>istence de pollution dans l’eau</w:t>
      </w:r>
      <w:r w:rsidRPr="001F0331">
        <w:rPr>
          <w:rFonts w:asciiTheme="majorBidi" w:hAnsiTheme="majorBidi" w:cstheme="majorBidi"/>
          <w:color w:val="000000"/>
          <w:sz w:val="24"/>
          <w:szCs w:val="24"/>
        </w:rPr>
        <w:t>. La valeur de la conductivit</w:t>
      </w:r>
      <w:r>
        <w:rPr>
          <w:rFonts w:asciiTheme="majorBidi" w:hAnsiTheme="majorBidi" w:cstheme="majorBidi"/>
          <w:color w:val="000000"/>
          <w:sz w:val="24"/>
          <w:szCs w:val="24"/>
        </w:rPr>
        <w:t xml:space="preserve">é électrique est aussi en relation avec la </w:t>
      </w:r>
      <w:r w:rsidRPr="001F0331">
        <w:rPr>
          <w:rFonts w:asciiTheme="majorBidi" w:hAnsiTheme="majorBidi" w:cstheme="majorBidi"/>
          <w:color w:val="000000"/>
          <w:sz w:val="24"/>
          <w:szCs w:val="24"/>
        </w:rPr>
        <w:t>nature des couches géologiques de la nappe</w:t>
      </w:r>
      <w:r>
        <w:rPr>
          <w:rFonts w:asciiTheme="majorBidi" w:hAnsiTheme="majorBidi" w:cstheme="majorBidi"/>
          <w:color w:val="000000"/>
          <w:sz w:val="24"/>
          <w:szCs w:val="24"/>
        </w:rPr>
        <w:t xml:space="preserve"> ou de la présence des minéraux</w:t>
      </w:r>
      <w:r w:rsidRPr="00C961A1">
        <w:rPr>
          <w:rFonts w:asciiTheme="majorBidi" w:hAnsiTheme="majorBidi" w:cstheme="majorBidi"/>
          <w:b/>
          <w:bCs/>
          <w:sz w:val="24"/>
          <w:szCs w:val="24"/>
        </w:rPr>
        <w:t xml:space="preserve"> </w:t>
      </w:r>
      <w:r w:rsidR="0056514B">
        <w:rPr>
          <w:rFonts w:asciiTheme="majorBidi" w:hAnsiTheme="majorBidi" w:cstheme="majorBidi"/>
          <w:b/>
          <w:bCs/>
          <w:sz w:val="24"/>
          <w:szCs w:val="24"/>
        </w:rPr>
        <w:t>[58</w:t>
      </w:r>
      <w:r w:rsidRPr="00C961A1">
        <w:rPr>
          <w:rFonts w:asciiTheme="majorBidi" w:hAnsiTheme="majorBidi" w:cstheme="majorBidi"/>
          <w:b/>
          <w:bCs/>
          <w:sz w:val="24"/>
          <w:szCs w:val="24"/>
        </w:rPr>
        <w:t>]</w:t>
      </w:r>
      <w:r w:rsidRPr="001C4078">
        <w:rPr>
          <w:rFonts w:asciiTheme="majorBidi" w:hAnsiTheme="majorBidi" w:cstheme="majorBidi"/>
          <w:sz w:val="24"/>
          <w:szCs w:val="24"/>
        </w:rPr>
        <w:t xml:space="preserve"> Dans les milieux aquatiques naturels l’augmentation de la température du milieu entraine celle de la conductivité électrique de ce milieu.</w:t>
      </w:r>
      <w:r>
        <w:rPr>
          <w:rFonts w:asciiTheme="majorBidi" w:hAnsiTheme="majorBidi" w:cstheme="majorBidi"/>
          <w:color w:val="FF0000"/>
          <w:sz w:val="24"/>
          <w:szCs w:val="24"/>
        </w:rPr>
        <w:t xml:space="preserve"> </w:t>
      </w:r>
      <w:r w:rsidR="0056514B">
        <w:rPr>
          <w:rFonts w:asciiTheme="majorBidi" w:hAnsiTheme="majorBidi" w:cstheme="majorBidi"/>
          <w:b/>
          <w:bCs/>
          <w:sz w:val="24"/>
          <w:szCs w:val="24"/>
        </w:rPr>
        <w:t>[59</w:t>
      </w:r>
      <w:r w:rsidRPr="00C961A1">
        <w:rPr>
          <w:rFonts w:asciiTheme="majorBidi" w:hAnsiTheme="majorBidi" w:cstheme="majorBidi"/>
          <w:b/>
          <w:bCs/>
          <w:sz w:val="24"/>
          <w:szCs w:val="24"/>
        </w:rPr>
        <w:t>]</w:t>
      </w:r>
    </w:p>
    <w:p w:rsidR="00903C65" w:rsidRPr="003056C0" w:rsidRDefault="00903C65" w:rsidP="004E35DD">
      <w:pPr>
        <w:spacing w:after="0" w:line="360" w:lineRule="auto"/>
        <w:ind w:firstLine="708"/>
        <w:jc w:val="both"/>
        <w:rPr>
          <w:rFonts w:asciiTheme="majorBidi" w:hAnsiTheme="majorBidi" w:cstheme="majorBidi"/>
          <w:b/>
          <w:bCs/>
          <w:sz w:val="24"/>
          <w:szCs w:val="24"/>
        </w:rPr>
      </w:pPr>
      <w:r w:rsidRPr="003056C0">
        <w:rPr>
          <w:rFonts w:asciiTheme="majorBidi" w:hAnsiTheme="majorBidi" w:cstheme="majorBidi"/>
          <w:sz w:val="24"/>
          <w:szCs w:val="24"/>
        </w:rPr>
        <w:t xml:space="preserve">Selon Rodier, 2005 les eaux de surface de l’Oued Boussiaba sont  caractérisées par une minéralisation moyenne accentuée </w:t>
      </w:r>
      <w:r>
        <w:rPr>
          <w:rFonts w:asciiTheme="majorBidi" w:hAnsiTheme="majorBidi" w:cstheme="majorBidi"/>
          <w:sz w:val="24"/>
          <w:szCs w:val="24"/>
        </w:rPr>
        <w:t>pour les</w:t>
      </w:r>
      <w:r w:rsidRPr="003056C0">
        <w:rPr>
          <w:rFonts w:asciiTheme="majorBidi" w:hAnsiTheme="majorBidi" w:cstheme="majorBidi"/>
          <w:sz w:val="24"/>
          <w:szCs w:val="24"/>
        </w:rPr>
        <w:t xml:space="preserve"> stations </w:t>
      </w:r>
      <w:r w:rsidRPr="00EC4423">
        <w:rPr>
          <w:rFonts w:asciiTheme="majorBidi" w:hAnsiTheme="majorBidi" w:cstheme="majorBidi"/>
          <w:sz w:val="24"/>
          <w:szCs w:val="24"/>
        </w:rPr>
        <w:t>(ST1)</w:t>
      </w:r>
      <w:r w:rsidRPr="003056C0">
        <w:rPr>
          <w:rFonts w:asciiTheme="majorBidi" w:hAnsiTheme="majorBidi" w:cstheme="majorBidi"/>
          <w:sz w:val="24"/>
          <w:szCs w:val="24"/>
        </w:rPr>
        <w:t xml:space="preserve"> (530µS/cm) et la station </w:t>
      </w:r>
      <w:r w:rsidRPr="00EC4423">
        <w:rPr>
          <w:rFonts w:asciiTheme="majorBidi" w:hAnsiTheme="majorBidi" w:cstheme="majorBidi"/>
          <w:sz w:val="24"/>
          <w:szCs w:val="24"/>
        </w:rPr>
        <w:t>(ST2)</w:t>
      </w:r>
      <w:r>
        <w:rPr>
          <w:rFonts w:asciiTheme="majorBidi" w:hAnsiTheme="majorBidi" w:cstheme="majorBidi"/>
          <w:b/>
          <w:bCs/>
          <w:sz w:val="24"/>
          <w:szCs w:val="24"/>
        </w:rPr>
        <w:t xml:space="preserve"> </w:t>
      </w:r>
      <w:r w:rsidRPr="003056C0">
        <w:rPr>
          <w:rFonts w:asciiTheme="majorBidi" w:hAnsiTheme="majorBidi" w:cstheme="majorBidi"/>
          <w:sz w:val="24"/>
          <w:szCs w:val="24"/>
        </w:rPr>
        <w:t>(600 µS/cm) et une minéralisation importante dans les deux dernières</w:t>
      </w:r>
      <w:r>
        <w:rPr>
          <w:rFonts w:asciiTheme="majorBidi" w:hAnsiTheme="majorBidi" w:cstheme="majorBidi"/>
          <w:sz w:val="24"/>
          <w:szCs w:val="24"/>
        </w:rPr>
        <w:t xml:space="preserve"> stations (ST3, ST4)</w:t>
      </w:r>
      <w:r w:rsidRPr="003056C0">
        <w:rPr>
          <w:rFonts w:asciiTheme="majorBidi" w:hAnsiTheme="majorBidi" w:cstheme="majorBidi"/>
          <w:sz w:val="24"/>
          <w:szCs w:val="24"/>
        </w:rPr>
        <w:t xml:space="preserve"> (700 µS/cm)</w:t>
      </w:r>
      <w:r w:rsidRPr="003F011E">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836CA9">
        <w:rPr>
          <w:rFonts w:asciiTheme="majorBidi" w:hAnsiTheme="majorBidi" w:cstheme="majorBidi"/>
          <w:color w:val="000000"/>
          <w:sz w:val="24"/>
          <w:szCs w:val="24"/>
        </w:rPr>
        <w:t>6</w:t>
      </w:r>
      <w:r w:rsidRPr="002A0345">
        <w:rPr>
          <w:rFonts w:asciiTheme="majorBidi" w:hAnsiTheme="majorBidi" w:cstheme="majorBidi"/>
          <w:color w:val="000000"/>
          <w:sz w:val="24"/>
          <w:szCs w:val="24"/>
          <w:vertAlign w:val="subscript"/>
        </w:rPr>
        <w:t>c</w:t>
      </w:r>
      <w:r>
        <w:rPr>
          <w:rFonts w:asciiTheme="majorBidi" w:hAnsiTheme="majorBidi" w:cstheme="majorBidi"/>
          <w:color w:val="000000"/>
          <w:sz w:val="24"/>
          <w:szCs w:val="24"/>
        </w:rPr>
        <w:t>)</w:t>
      </w:r>
      <w:r w:rsidRPr="003056C0">
        <w:rPr>
          <w:rFonts w:asciiTheme="majorBidi" w:hAnsiTheme="majorBidi" w:cstheme="majorBidi"/>
          <w:b/>
          <w:bCs/>
          <w:sz w:val="24"/>
          <w:szCs w:val="24"/>
        </w:rPr>
        <w:t>.</w:t>
      </w:r>
    </w:p>
    <w:p w:rsidR="008B7066" w:rsidRDefault="00903C65" w:rsidP="008B7066">
      <w:pPr>
        <w:spacing w:after="0" w:line="360" w:lineRule="auto"/>
        <w:jc w:val="both"/>
        <w:rPr>
          <w:rFonts w:asciiTheme="majorBidi" w:hAnsiTheme="majorBidi" w:cstheme="majorBidi"/>
          <w:sz w:val="24"/>
          <w:szCs w:val="24"/>
        </w:rPr>
      </w:pPr>
      <w:r w:rsidRPr="00EE66B6">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ab/>
      </w:r>
      <w:r w:rsidRPr="003056C0">
        <w:rPr>
          <w:rFonts w:asciiTheme="majorBidi" w:hAnsiTheme="majorBidi" w:cstheme="majorBidi"/>
          <w:sz w:val="24"/>
          <w:szCs w:val="24"/>
        </w:rPr>
        <w:t>Ces résultats varient proportionnelleme</w:t>
      </w:r>
      <w:r w:rsidR="003274B3">
        <w:rPr>
          <w:rFonts w:asciiTheme="majorBidi" w:hAnsiTheme="majorBidi" w:cstheme="majorBidi"/>
          <w:sz w:val="24"/>
          <w:szCs w:val="24"/>
        </w:rPr>
        <w:t xml:space="preserve">nt avec la température. D’après </w:t>
      </w:r>
      <w:r w:rsidRPr="003056C0">
        <w:rPr>
          <w:rFonts w:asciiTheme="majorBidi" w:hAnsiTheme="majorBidi" w:cstheme="majorBidi"/>
          <w:sz w:val="24"/>
          <w:szCs w:val="24"/>
        </w:rPr>
        <w:t xml:space="preserve"> la grille de la qualité des eaux de surface</w:t>
      </w:r>
      <w:r>
        <w:rPr>
          <w:rFonts w:asciiTheme="majorBidi" w:hAnsiTheme="majorBidi" w:cstheme="majorBidi"/>
          <w:sz w:val="24"/>
          <w:szCs w:val="24"/>
        </w:rPr>
        <w:t xml:space="preserve"> (SEQ-Eau) (tableau1)</w:t>
      </w:r>
      <w:r w:rsidRPr="003056C0">
        <w:rPr>
          <w:rFonts w:asciiTheme="majorBidi" w:hAnsiTheme="majorBidi" w:cstheme="majorBidi"/>
          <w:sz w:val="24"/>
          <w:szCs w:val="24"/>
        </w:rPr>
        <w:t xml:space="preserve">  </w:t>
      </w:r>
      <w:r w:rsidR="003274B3">
        <w:rPr>
          <w:rFonts w:asciiTheme="majorBidi" w:hAnsiTheme="majorBidi" w:cstheme="majorBidi"/>
          <w:sz w:val="24"/>
          <w:szCs w:val="24"/>
        </w:rPr>
        <w:t>l’eau de l’Oued Boussiaba est de</w:t>
      </w:r>
      <w:r w:rsidRPr="003056C0">
        <w:rPr>
          <w:rFonts w:asciiTheme="majorBidi" w:hAnsiTheme="majorBidi" w:cstheme="majorBidi"/>
          <w:sz w:val="24"/>
          <w:szCs w:val="24"/>
        </w:rPr>
        <w:t xml:space="preserve"> très bonne qualité</w:t>
      </w:r>
      <w:r w:rsidR="003274B3">
        <w:rPr>
          <w:rFonts w:asciiTheme="majorBidi" w:hAnsiTheme="majorBidi" w:cstheme="majorBidi"/>
          <w:sz w:val="24"/>
          <w:szCs w:val="24"/>
        </w:rPr>
        <w:t>.</w:t>
      </w:r>
      <w:r w:rsidRPr="00072498">
        <w:rPr>
          <w:rFonts w:asciiTheme="majorBidi" w:hAnsiTheme="majorBidi" w:cstheme="majorBidi"/>
          <w:sz w:val="24"/>
          <w:szCs w:val="24"/>
        </w:rPr>
        <w:t xml:space="preserve"> </w:t>
      </w:r>
    </w:p>
    <w:p w:rsidR="008B7066" w:rsidRDefault="008B7066" w:rsidP="008B7066">
      <w:pPr>
        <w:spacing w:after="0" w:line="360" w:lineRule="auto"/>
        <w:jc w:val="both"/>
        <w:rPr>
          <w:rFonts w:asciiTheme="majorBidi" w:hAnsiTheme="majorBidi" w:cstheme="majorBidi"/>
          <w:sz w:val="24"/>
          <w:szCs w:val="24"/>
        </w:rPr>
      </w:pPr>
    </w:p>
    <w:p w:rsidR="008B7066" w:rsidRDefault="008B7066" w:rsidP="008B7066">
      <w:pPr>
        <w:spacing w:after="0" w:line="360" w:lineRule="auto"/>
        <w:jc w:val="both"/>
        <w:rPr>
          <w:rFonts w:asciiTheme="majorBidi" w:hAnsiTheme="majorBidi" w:cstheme="majorBidi"/>
          <w:sz w:val="24"/>
          <w:szCs w:val="24"/>
        </w:rPr>
      </w:pPr>
    </w:p>
    <w:p w:rsidR="008B7066" w:rsidRDefault="008B7066" w:rsidP="008B7066">
      <w:pPr>
        <w:spacing w:after="0" w:line="360" w:lineRule="auto"/>
        <w:jc w:val="both"/>
        <w:rPr>
          <w:rFonts w:asciiTheme="majorBidi" w:hAnsiTheme="majorBidi" w:cstheme="majorBidi"/>
          <w:sz w:val="24"/>
          <w:szCs w:val="24"/>
        </w:rPr>
      </w:pPr>
    </w:p>
    <w:p w:rsidR="005E25C4" w:rsidRDefault="005E25C4" w:rsidP="008B7066">
      <w:pPr>
        <w:spacing w:after="0" w:line="360" w:lineRule="auto"/>
        <w:jc w:val="both"/>
        <w:rPr>
          <w:rFonts w:asciiTheme="majorBidi" w:hAnsiTheme="majorBidi" w:cstheme="majorBidi"/>
          <w:sz w:val="24"/>
          <w:szCs w:val="24"/>
        </w:rPr>
      </w:pPr>
    </w:p>
    <w:p w:rsidR="008B7066" w:rsidRDefault="008B7066" w:rsidP="008B7066">
      <w:pPr>
        <w:spacing w:after="0" w:line="360" w:lineRule="auto"/>
        <w:jc w:val="both"/>
        <w:rPr>
          <w:rFonts w:asciiTheme="majorBidi" w:hAnsiTheme="majorBidi" w:cstheme="majorBidi"/>
          <w:sz w:val="24"/>
          <w:szCs w:val="24"/>
        </w:rPr>
      </w:pPr>
    </w:p>
    <w:p w:rsidR="00903C65" w:rsidRDefault="00903C65" w:rsidP="004E35DD">
      <w:pPr>
        <w:spacing w:after="0" w:line="360" w:lineRule="auto"/>
        <w:jc w:val="both"/>
        <w:rPr>
          <w:rFonts w:asciiTheme="majorBidi" w:hAnsiTheme="majorBidi" w:cstheme="majorBidi"/>
          <w:sz w:val="24"/>
          <w:szCs w:val="24"/>
        </w:rPr>
      </w:pPr>
    </w:p>
    <w:p w:rsidR="00903C65" w:rsidRDefault="00903C65" w:rsidP="004E35DD">
      <w:pPr>
        <w:spacing w:after="0" w:line="360" w:lineRule="auto"/>
        <w:jc w:val="both"/>
        <w:rPr>
          <w:rFonts w:asciiTheme="majorBidi" w:hAnsiTheme="majorBidi" w:cstheme="majorBidi"/>
          <w:sz w:val="24"/>
          <w:szCs w:val="24"/>
        </w:rPr>
      </w:pPr>
    </w:p>
    <w:p w:rsidR="00903C65" w:rsidRDefault="00903C65"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V.2.4.Oxygène dissous(OD)</w:t>
      </w:r>
    </w:p>
    <w:p w:rsidR="00903C65" w:rsidRDefault="00903C65" w:rsidP="004E35DD">
      <w:pPr>
        <w:spacing w:after="0" w:line="360" w:lineRule="auto"/>
        <w:jc w:val="both"/>
        <w:rPr>
          <w:rFonts w:asciiTheme="majorBidi" w:hAnsiTheme="majorBidi" w:cstheme="majorBidi"/>
          <w:b/>
          <w:bCs/>
          <w:color w:val="000000"/>
          <w:sz w:val="24"/>
          <w:szCs w:val="24"/>
        </w:rPr>
      </w:pPr>
    </w:p>
    <w:p w:rsidR="00903C65" w:rsidRPr="005D7E90" w:rsidRDefault="00903C65" w:rsidP="004E35DD">
      <w:pPr>
        <w:spacing w:after="0" w:line="360" w:lineRule="auto"/>
        <w:ind w:firstLine="708"/>
        <w:jc w:val="both"/>
        <w:rPr>
          <w:rFonts w:asciiTheme="majorBidi" w:hAnsiTheme="majorBidi" w:cstheme="majorBidi"/>
          <w:b/>
          <w:bCs/>
          <w:sz w:val="24"/>
          <w:szCs w:val="24"/>
        </w:rPr>
      </w:pPr>
      <w:r w:rsidRPr="005F1924">
        <w:rPr>
          <w:rFonts w:asciiTheme="majorBidi" w:hAnsiTheme="majorBidi" w:cstheme="majorBidi"/>
          <w:color w:val="000000"/>
          <w:sz w:val="24"/>
          <w:szCs w:val="24"/>
        </w:rPr>
        <w:t xml:space="preserve">L’oxygène est l’un des </w:t>
      </w:r>
      <w:r>
        <w:rPr>
          <w:rFonts w:asciiTheme="majorBidi" w:hAnsiTheme="majorBidi" w:cstheme="majorBidi"/>
          <w:color w:val="000000"/>
          <w:sz w:val="24"/>
          <w:szCs w:val="24"/>
        </w:rPr>
        <w:t xml:space="preserve">facteurs fondamentaux de la vie, et un paramètre </w:t>
      </w:r>
      <w:r w:rsidRPr="005F1924">
        <w:rPr>
          <w:rFonts w:asciiTheme="majorBidi" w:hAnsiTheme="majorBidi" w:cstheme="majorBidi"/>
          <w:color w:val="000000"/>
          <w:sz w:val="24"/>
          <w:szCs w:val="24"/>
        </w:rPr>
        <w:t>particulièrement utile pour l’eau et constitue un excellent indicateur de la qualité</w:t>
      </w:r>
      <w:r>
        <w:rPr>
          <w:rFonts w:asciiTheme="majorBidi" w:hAnsiTheme="majorBidi" w:cstheme="majorBidi"/>
          <w:color w:val="000000"/>
          <w:sz w:val="24"/>
          <w:szCs w:val="24"/>
        </w:rPr>
        <w:t xml:space="preserve"> de cette dernière</w:t>
      </w:r>
      <w:r w:rsidRPr="005F1924">
        <w:rPr>
          <w:rFonts w:asciiTheme="majorBidi" w:hAnsiTheme="majorBidi" w:cstheme="majorBidi"/>
          <w:color w:val="000000"/>
          <w:sz w:val="24"/>
          <w:szCs w:val="24"/>
        </w:rPr>
        <w:t>. Sa présence dans les eaux de surface joue un rôle prépondérant dans l’autoépuration et le maintient de la vie aquatique.</w:t>
      </w:r>
      <w:r>
        <w:rPr>
          <w:rFonts w:ascii="TimesNewRomanPSMT" w:hAnsi="TimesNewRomanPSMT"/>
          <w:color w:val="000000"/>
        </w:rPr>
        <w:t xml:space="preserve"> </w:t>
      </w:r>
      <w:r>
        <w:rPr>
          <w:rFonts w:asciiTheme="majorBidi" w:hAnsiTheme="majorBidi" w:cstheme="majorBidi"/>
          <w:sz w:val="24"/>
          <w:szCs w:val="24"/>
        </w:rPr>
        <w:t xml:space="preserve"> </w:t>
      </w:r>
      <w:r w:rsidR="008F4D92">
        <w:rPr>
          <w:rFonts w:asciiTheme="majorBidi" w:hAnsiTheme="majorBidi" w:cstheme="majorBidi"/>
          <w:b/>
          <w:bCs/>
          <w:sz w:val="24"/>
          <w:szCs w:val="24"/>
        </w:rPr>
        <w:t>[60</w:t>
      </w:r>
      <w:r w:rsidRPr="00D02B8E">
        <w:rPr>
          <w:rFonts w:asciiTheme="majorBidi" w:hAnsiTheme="majorBidi" w:cstheme="majorBidi"/>
          <w:b/>
          <w:bCs/>
          <w:sz w:val="24"/>
          <w:szCs w:val="24"/>
        </w:rPr>
        <w:t>]</w:t>
      </w:r>
    </w:p>
    <w:p w:rsidR="00903C65" w:rsidRDefault="00903C65" w:rsidP="004E35DD">
      <w:pPr>
        <w:spacing w:after="0" w:line="360" w:lineRule="auto"/>
        <w:ind w:firstLine="708"/>
        <w:jc w:val="both"/>
        <w:rPr>
          <w:rFonts w:asciiTheme="majorBidi" w:hAnsiTheme="majorBidi" w:cstheme="majorBidi"/>
          <w:sz w:val="24"/>
          <w:szCs w:val="24"/>
        </w:rPr>
      </w:pPr>
      <w:r>
        <w:rPr>
          <w:rFonts w:asciiTheme="majorBidi" w:hAnsiTheme="majorBidi" w:cstheme="majorBidi"/>
          <w:color w:val="000000"/>
          <w:sz w:val="24"/>
          <w:szCs w:val="24"/>
        </w:rPr>
        <w:t>La concentration en oxygène dissous varie de manière jo</w:t>
      </w:r>
      <w:r w:rsidRPr="003239DB">
        <w:rPr>
          <w:rFonts w:asciiTheme="majorBidi" w:hAnsiTheme="majorBidi" w:cstheme="majorBidi"/>
          <w:color w:val="000000"/>
          <w:sz w:val="24"/>
          <w:szCs w:val="24"/>
        </w:rPr>
        <w:t>urnalière et saisonnière ca</w:t>
      </w:r>
      <w:r>
        <w:rPr>
          <w:rFonts w:asciiTheme="majorBidi" w:hAnsiTheme="majorBidi" w:cstheme="majorBidi"/>
          <w:color w:val="000000"/>
          <w:sz w:val="24"/>
          <w:szCs w:val="24"/>
        </w:rPr>
        <w:t>r elle dépend de nombreux f acteurs t</w:t>
      </w:r>
      <w:r w:rsidRPr="003239DB">
        <w:rPr>
          <w:rFonts w:asciiTheme="majorBidi" w:hAnsiTheme="majorBidi" w:cstheme="majorBidi"/>
          <w:color w:val="000000"/>
          <w:sz w:val="24"/>
          <w:szCs w:val="24"/>
        </w:rPr>
        <w:t>el</w:t>
      </w:r>
      <w:r>
        <w:rPr>
          <w:rFonts w:asciiTheme="majorBidi" w:hAnsiTheme="majorBidi" w:cstheme="majorBidi"/>
          <w:color w:val="000000"/>
          <w:sz w:val="24"/>
          <w:szCs w:val="24"/>
        </w:rPr>
        <w:t xml:space="preserve">s que la pression partielle en </w:t>
      </w:r>
      <w:r w:rsidRPr="003239DB">
        <w:rPr>
          <w:rFonts w:asciiTheme="majorBidi" w:hAnsiTheme="majorBidi" w:cstheme="majorBidi"/>
          <w:color w:val="000000"/>
          <w:sz w:val="24"/>
          <w:szCs w:val="24"/>
        </w:rPr>
        <w:t>oxygène de l’atmosphère, la température de l’eau, la salinité, la pénétration de l</w:t>
      </w:r>
      <w:r>
        <w:rPr>
          <w:rFonts w:asciiTheme="majorBidi" w:hAnsiTheme="majorBidi" w:cstheme="majorBidi"/>
          <w:color w:val="000000"/>
          <w:sz w:val="24"/>
          <w:szCs w:val="24"/>
        </w:rPr>
        <w:t xml:space="preserve">a lumière, l’agitation de l’eau et la vitesse d’écoulement. </w:t>
      </w:r>
      <w:r w:rsidR="008F4D92">
        <w:rPr>
          <w:rFonts w:asciiTheme="majorBidi" w:hAnsiTheme="majorBidi" w:cstheme="majorBidi"/>
          <w:b/>
          <w:bCs/>
          <w:sz w:val="24"/>
          <w:szCs w:val="24"/>
        </w:rPr>
        <w:t>[5</w:t>
      </w:r>
      <w:r w:rsidRPr="00D02B8E">
        <w:rPr>
          <w:rFonts w:asciiTheme="majorBidi" w:hAnsiTheme="majorBidi" w:cstheme="majorBidi"/>
          <w:b/>
          <w:bCs/>
          <w:sz w:val="24"/>
          <w:szCs w:val="24"/>
        </w:rPr>
        <w:t>]</w:t>
      </w:r>
    </w:p>
    <w:p w:rsidR="00903C65" w:rsidRDefault="00903C65" w:rsidP="004E35DD">
      <w:pPr>
        <w:spacing w:after="0" w:line="360" w:lineRule="auto"/>
        <w:ind w:firstLine="708"/>
        <w:jc w:val="both"/>
        <w:rPr>
          <w:rFonts w:asciiTheme="majorBidi" w:hAnsiTheme="majorBidi" w:cstheme="majorBidi"/>
          <w:sz w:val="24"/>
          <w:szCs w:val="24"/>
          <w:vertAlign w:val="subscript"/>
        </w:rPr>
      </w:pPr>
      <w:r>
        <w:rPr>
          <w:rFonts w:asciiTheme="majorBidi" w:hAnsiTheme="majorBidi" w:cstheme="majorBidi"/>
          <w:sz w:val="24"/>
          <w:szCs w:val="24"/>
        </w:rPr>
        <w:t>Les teneurs en oxygène dissous enregistrées diminuent de l’amont (ST1) vers l’aval(ST4) avec respectivement,  8mg/l</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et 5,9mg/l </w:t>
      </w:r>
      <w:r>
        <w:rPr>
          <w:rFonts w:asciiTheme="majorBidi" w:hAnsiTheme="majorBidi" w:cstheme="majorBidi"/>
          <w:sz w:val="24"/>
          <w:szCs w:val="24"/>
          <w:vertAlign w:val="subscript"/>
        </w:rPr>
        <w:t xml:space="preserve"> </w:t>
      </w:r>
      <w:r w:rsidRPr="008D3AA3">
        <w:rPr>
          <w:rFonts w:asciiTheme="majorBidi" w:hAnsiTheme="majorBidi" w:cstheme="majorBidi"/>
          <w:sz w:val="24"/>
          <w:szCs w:val="24"/>
        </w:rPr>
        <w:t>(</w:t>
      </w:r>
      <w:r>
        <w:rPr>
          <w:rFonts w:asciiTheme="majorBidi" w:hAnsiTheme="majorBidi" w:cstheme="majorBidi"/>
          <w:sz w:val="24"/>
          <w:szCs w:val="24"/>
        </w:rPr>
        <w:t>fig.0</w:t>
      </w:r>
      <w:r w:rsidR="00836CA9">
        <w:rPr>
          <w:rFonts w:asciiTheme="majorBidi" w:hAnsiTheme="majorBidi" w:cstheme="majorBidi"/>
          <w:sz w:val="24"/>
          <w:szCs w:val="24"/>
        </w:rPr>
        <w:t>6</w:t>
      </w:r>
      <w:r w:rsidRPr="008D3AA3">
        <w:rPr>
          <w:rFonts w:asciiTheme="majorBidi" w:hAnsiTheme="majorBidi" w:cstheme="majorBidi"/>
          <w:sz w:val="24"/>
          <w:szCs w:val="24"/>
          <w:vertAlign w:val="subscript"/>
        </w:rPr>
        <w:t>d</w:t>
      </w:r>
      <w:r w:rsidRPr="008D3AA3">
        <w:rPr>
          <w:rFonts w:asciiTheme="majorBidi" w:hAnsiTheme="majorBidi" w:cstheme="majorBidi"/>
          <w:sz w:val="24"/>
          <w:szCs w:val="24"/>
        </w:rPr>
        <w:t>)</w:t>
      </w:r>
      <w:r w:rsidR="003274B3">
        <w:rPr>
          <w:rFonts w:asciiTheme="majorBidi" w:hAnsiTheme="majorBidi" w:cstheme="majorBidi"/>
          <w:sz w:val="24"/>
          <w:szCs w:val="24"/>
        </w:rPr>
        <w:t>.</w:t>
      </w:r>
    </w:p>
    <w:p w:rsidR="00903C65" w:rsidRDefault="00903C65" w:rsidP="004E35D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D’après la grille de la qualité des eaux de surfaces (SEQ-Eau) (tableau1), l’eau de l’Oued Boussiaba dans les stations (ST1et ST2) est  </w:t>
      </w:r>
      <w:r w:rsidR="003274B3">
        <w:rPr>
          <w:rFonts w:asciiTheme="majorBidi" w:hAnsiTheme="majorBidi" w:cstheme="majorBidi"/>
          <w:sz w:val="24"/>
          <w:szCs w:val="24"/>
        </w:rPr>
        <w:t xml:space="preserve">de très bonne qualité alors que </w:t>
      </w:r>
      <w:r>
        <w:rPr>
          <w:rFonts w:asciiTheme="majorBidi" w:hAnsiTheme="majorBidi" w:cstheme="majorBidi"/>
          <w:sz w:val="24"/>
          <w:szCs w:val="24"/>
        </w:rPr>
        <w:t xml:space="preserve"> l’eau de la station (ST3 et ST4) est  de bonne qualité.</w:t>
      </w:r>
    </w:p>
    <w:p w:rsidR="00903C65" w:rsidRPr="003056C0" w:rsidRDefault="00903C65" w:rsidP="004E35DD">
      <w:pPr>
        <w:spacing w:after="0" w:line="360" w:lineRule="auto"/>
        <w:ind w:firstLine="708"/>
        <w:jc w:val="both"/>
        <w:rPr>
          <w:rFonts w:asciiTheme="majorBidi" w:hAnsiTheme="majorBidi" w:cstheme="majorBidi"/>
          <w:sz w:val="24"/>
          <w:szCs w:val="24"/>
        </w:rPr>
      </w:pP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V.2.5.La demande biochimique en oxygène pendant 5 jours (DBO</w:t>
      </w:r>
      <w:r w:rsidRPr="001C096A">
        <w:rPr>
          <w:rFonts w:asciiTheme="majorBidi" w:hAnsiTheme="majorBidi" w:cstheme="majorBidi"/>
          <w:b/>
          <w:bCs/>
          <w:color w:val="000000"/>
          <w:sz w:val="24"/>
          <w:szCs w:val="24"/>
          <w:vertAlign w:val="subscript"/>
        </w:rPr>
        <w:t>5</w:t>
      </w:r>
      <w:r>
        <w:rPr>
          <w:rFonts w:asciiTheme="majorBidi" w:hAnsiTheme="majorBidi" w:cstheme="majorBidi"/>
          <w:b/>
          <w:bCs/>
          <w:color w:val="000000"/>
          <w:sz w:val="24"/>
          <w:szCs w:val="24"/>
        </w:rPr>
        <w:t>)</w:t>
      </w:r>
    </w:p>
    <w:p w:rsidR="00903C65" w:rsidRPr="00070310" w:rsidRDefault="00903C65" w:rsidP="004E35DD">
      <w:pPr>
        <w:spacing w:after="0" w:line="360" w:lineRule="auto"/>
        <w:ind w:firstLine="708"/>
        <w:jc w:val="both"/>
        <w:rPr>
          <w:rFonts w:asciiTheme="majorBidi" w:hAnsiTheme="majorBidi" w:cstheme="majorBidi"/>
          <w:b/>
          <w:bCs/>
          <w:color w:val="000000"/>
          <w:sz w:val="24"/>
          <w:szCs w:val="24"/>
        </w:rPr>
      </w:pPr>
      <w:r>
        <w:rPr>
          <w:rFonts w:asciiTheme="majorBidi" w:hAnsiTheme="majorBidi" w:cstheme="majorBidi"/>
          <w:color w:val="000000"/>
          <w:sz w:val="24"/>
          <w:szCs w:val="24"/>
        </w:rPr>
        <w:t>La DBO</w:t>
      </w:r>
      <w:r w:rsidRPr="009D22B8">
        <w:rPr>
          <w:rFonts w:asciiTheme="majorBidi" w:hAnsiTheme="majorBidi" w:cstheme="majorBidi"/>
          <w:color w:val="000000"/>
          <w:sz w:val="24"/>
          <w:szCs w:val="24"/>
          <w:vertAlign w:val="subscript"/>
        </w:rPr>
        <w:t>5</w:t>
      </w:r>
      <w:r w:rsidRPr="00070310">
        <w:rPr>
          <w:rFonts w:asciiTheme="majorBidi" w:hAnsiTheme="majorBidi" w:cstheme="majorBidi"/>
          <w:color w:val="000000"/>
          <w:sz w:val="24"/>
          <w:szCs w:val="24"/>
        </w:rPr>
        <w:t xml:space="preserve"> exprime la quantité d’oxygène nécessaire à la dégradation biologique de la matière organique d’une eau</w:t>
      </w:r>
      <w:r>
        <w:rPr>
          <w:rFonts w:asciiTheme="majorBidi" w:hAnsiTheme="majorBidi" w:cstheme="majorBidi"/>
          <w:color w:val="000000"/>
          <w:sz w:val="24"/>
          <w:szCs w:val="24"/>
        </w:rPr>
        <w:t xml:space="preserve"> pendant cinq jours</w:t>
      </w:r>
      <w:r w:rsidRPr="00070310">
        <w:rPr>
          <w:rFonts w:asciiTheme="majorBidi" w:hAnsiTheme="majorBidi" w:cstheme="majorBidi"/>
          <w:color w:val="000000"/>
          <w:sz w:val="24"/>
          <w:szCs w:val="24"/>
        </w:rPr>
        <w:t>. Elle est sensiblement proportionnelle à la teneur de l’eau en matière organique biodégradable et donc à la quantité de micro-organismes et inversement proportionnelle à la teneur en oxygène dissous. Elle dépe</w:t>
      </w:r>
      <w:r>
        <w:rPr>
          <w:rFonts w:asciiTheme="majorBidi" w:hAnsiTheme="majorBidi" w:cstheme="majorBidi"/>
          <w:color w:val="000000"/>
          <w:sz w:val="24"/>
          <w:szCs w:val="24"/>
        </w:rPr>
        <w:t xml:space="preserve">nd entre autre de la nature des </w:t>
      </w:r>
      <w:r w:rsidRPr="00070310">
        <w:rPr>
          <w:rFonts w:asciiTheme="majorBidi" w:hAnsiTheme="majorBidi" w:cstheme="majorBidi"/>
          <w:color w:val="000000"/>
          <w:sz w:val="24"/>
          <w:szCs w:val="24"/>
        </w:rPr>
        <w:t>matières organiques dissoutes, de la présence ou de l’absence d’éléments inhibiteurs de la flore microbienne (métaux lourds, hydrocarbures, détergents…)</w:t>
      </w:r>
      <w:r>
        <w:rPr>
          <w:rFonts w:asciiTheme="majorBidi" w:hAnsiTheme="majorBidi" w:cstheme="majorBidi"/>
          <w:color w:val="000000"/>
          <w:sz w:val="24"/>
          <w:szCs w:val="24"/>
        </w:rPr>
        <w:t xml:space="preserve"> </w:t>
      </w:r>
      <w:r w:rsidR="008F4D92">
        <w:rPr>
          <w:rFonts w:asciiTheme="majorBidi" w:hAnsiTheme="majorBidi" w:cstheme="majorBidi"/>
          <w:b/>
          <w:bCs/>
          <w:sz w:val="24"/>
          <w:szCs w:val="24"/>
        </w:rPr>
        <w:t>[60</w:t>
      </w:r>
      <w:r w:rsidRPr="00D02B8E">
        <w:rPr>
          <w:rFonts w:asciiTheme="majorBidi" w:hAnsiTheme="majorBidi" w:cstheme="majorBidi"/>
          <w:b/>
          <w:bCs/>
          <w:sz w:val="24"/>
          <w:szCs w:val="24"/>
        </w:rPr>
        <w:t>]</w:t>
      </w:r>
    </w:p>
    <w:p w:rsidR="00903C65"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L’analyse des eaux de l’Oued Boussiaba montre que les valeurs de la demande biochimique en oxygène, obtenues pour les quatre stations diminue de l’amont vers l’aval.  </w:t>
      </w:r>
      <w:r w:rsidRPr="00F43F1B">
        <w:rPr>
          <w:rFonts w:asciiTheme="majorBidi" w:hAnsiTheme="majorBidi" w:cstheme="majorBidi"/>
          <w:sz w:val="24"/>
          <w:szCs w:val="24"/>
        </w:rPr>
        <w:t>Ces valeurs oscillent entre  6mg/l et 3mg/l</w:t>
      </w:r>
      <w:r>
        <w:rPr>
          <w:rFonts w:asciiTheme="majorBidi" w:hAnsiTheme="majorBidi" w:cstheme="majorBidi"/>
          <w:color w:val="000000"/>
          <w:sz w:val="24"/>
          <w:szCs w:val="24"/>
        </w:rPr>
        <w:t xml:space="preserve"> (Fig.0</w:t>
      </w:r>
      <w:r w:rsidR="00836CA9">
        <w:rPr>
          <w:rFonts w:asciiTheme="majorBidi" w:hAnsiTheme="majorBidi" w:cstheme="majorBidi"/>
          <w:color w:val="000000"/>
          <w:sz w:val="24"/>
          <w:szCs w:val="24"/>
        </w:rPr>
        <w:t>6</w:t>
      </w:r>
      <w:r w:rsidRPr="008D3AA3">
        <w:rPr>
          <w:rFonts w:asciiTheme="majorBidi" w:hAnsiTheme="majorBidi" w:cstheme="majorBidi"/>
          <w:color w:val="000000"/>
          <w:sz w:val="24"/>
          <w:szCs w:val="24"/>
          <w:vertAlign w:val="subscript"/>
        </w:rPr>
        <w:t>e</w:t>
      </w:r>
      <w:r>
        <w:rPr>
          <w:rFonts w:asciiTheme="majorBidi" w:hAnsiTheme="majorBidi" w:cstheme="majorBidi"/>
          <w:color w:val="000000"/>
          <w:sz w:val="24"/>
          <w:szCs w:val="24"/>
        </w:rPr>
        <w:t>)</w:t>
      </w:r>
      <w:r>
        <w:rPr>
          <w:rFonts w:asciiTheme="majorBidi" w:hAnsiTheme="majorBidi" w:cstheme="majorBidi"/>
          <w:sz w:val="24"/>
          <w:szCs w:val="24"/>
        </w:rPr>
        <w:t xml:space="preserve">. </w:t>
      </w:r>
      <w:r w:rsidRPr="00072498">
        <w:rPr>
          <w:rFonts w:asciiTheme="majorBidi" w:hAnsiTheme="majorBidi" w:cstheme="majorBidi"/>
          <w:sz w:val="24"/>
          <w:szCs w:val="24"/>
        </w:rPr>
        <w:t xml:space="preserve"> </w:t>
      </w:r>
      <w:r>
        <w:rPr>
          <w:rFonts w:asciiTheme="majorBidi" w:hAnsiTheme="majorBidi" w:cstheme="majorBidi"/>
          <w:sz w:val="24"/>
          <w:szCs w:val="24"/>
        </w:rPr>
        <w:t xml:space="preserve">    </w:t>
      </w:r>
    </w:p>
    <w:p w:rsidR="00903C65" w:rsidRDefault="00903C65" w:rsidP="004E35DD">
      <w:pPr>
        <w:spacing w:after="0" w:line="360" w:lineRule="auto"/>
        <w:ind w:firstLine="708"/>
        <w:jc w:val="both"/>
        <w:rPr>
          <w:rFonts w:asciiTheme="majorBidi" w:hAnsiTheme="majorBidi" w:cstheme="majorBidi"/>
          <w:sz w:val="24"/>
          <w:szCs w:val="24"/>
        </w:rPr>
      </w:pPr>
      <w:r w:rsidRPr="00F43F1B">
        <w:rPr>
          <w:rFonts w:asciiTheme="majorBidi" w:hAnsiTheme="majorBidi" w:cstheme="majorBidi"/>
          <w:sz w:val="24"/>
          <w:szCs w:val="24"/>
        </w:rPr>
        <w:t>Par ailleurs, nous</w:t>
      </w:r>
      <w:r>
        <w:rPr>
          <w:rFonts w:asciiTheme="majorBidi" w:hAnsiTheme="majorBidi" w:cstheme="majorBidi"/>
          <w:sz w:val="24"/>
          <w:szCs w:val="24"/>
        </w:rPr>
        <w:t xml:space="preserve"> </w:t>
      </w:r>
      <w:r w:rsidRPr="00F43F1B">
        <w:rPr>
          <w:rFonts w:asciiTheme="majorBidi" w:hAnsiTheme="majorBidi" w:cstheme="majorBidi"/>
          <w:sz w:val="24"/>
          <w:szCs w:val="24"/>
        </w:rPr>
        <w:t>constatons d’après la grille de la  qualit</w:t>
      </w:r>
      <w:r>
        <w:rPr>
          <w:rFonts w:asciiTheme="majorBidi" w:hAnsiTheme="majorBidi" w:cstheme="majorBidi"/>
          <w:sz w:val="24"/>
          <w:szCs w:val="24"/>
        </w:rPr>
        <w:t>é des eaux de surface</w:t>
      </w:r>
    </w:p>
    <w:p w:rsidR="00903C65" w:rsidRDefault="00903C65"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SEQ-Eau (tableau 1</w:t>
      </w:r>
      <w:r w:rsidRPr="00F43F1B">
        <w:rPr>
          <w:rFonts w:asciiTheme="majorBidi" w:hAnsiTheme="majorBidi" w:cstheme="majorBidi"/>
          <w:sz w:val="24"/>
          <w:szCs w:val="24"/>
        </w:rPr>
        <w:t>) que les eaux de la première station  (ST</w:t>
      </w:r>
      <w:r w:rsidRPr="00EC4423">
        <w:rPr>
          <w:rFonts w:asciiTheme="majorBidi" w:hAnsiTheme="majorBidi" w:cstheme="majorBidi"/>
          <w:sz w:val="24"/>
          <w:szCs w:val="24"/>
        </w:rPr>
        <w:t>1</w:t>
      </w:r>
      <w:r w:rsidRPr="00F43F1B">
        <w:rPr>
          <w:rFonts w:asciiTheme="majorBidi" w:hAnsiTheme="majorBidi" w:cstheme="majorBidi"/>
          <w:sz w:val="24"/>
          <w:szCs w:val="24"/>
        </w:rPr>
        <w:t xml:space="preserve">) et de </w:t>
      </w:r>
      <w:r>
        <w:rPr>
          <w:rFonts w:asciiTheme="majorBidi" w:hAnsiTheme="majorBidi" w:cstheme="majorBidi"/>
          <w:sz w:val="24"/>
          <w:szCs w:val="24"/>
        </w:rPr>
        <w:t xml:space="preserve"> moyenne qualité.</w:t>
      </w:r>
    </w:p>
    <w:p w:rsidR="00903C65" w:rsidRDefault="00903C65" w:rsidP="004E35D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Par contre </w:t>
      </w:r>
      <w:r w:rsidRPr="00F43F1B">
        <w:rPr>
          <w:rFonts w:asciiTheme="majorBidi" w:hAnsiTheme="majorBidi" w:cstheme="majorBidi"/>
          <w:sz w:val="24"/>
          <w:szCs w:val="24"/>
        </w:rPr>
        <w:t>la deuxième station  (ST</w:t>
      </w:r>
      <w:r w:rsidRPr="00EC4423">
        <w:rPr>
          <w:rFonts w:asciiTheme="majorBidi" w:hAnsiTheme="majorBidi" w:cstheme="majorBidi"/>
          <w:sz w:val="24"/>
          <w:szCs w:val="24"/>
        </w:rPr>
        <w:t>2</w:t>
      </w:r>
      <w:r w:rsidRPr="00F43F1B">
        <w:rPr>
          <w:rFonts w:asciiTheme="majorBidi" w:hAnsiTheme="majorBidi" w:cstheme="majorBidi"/>
          <w:sz w:val="24"/>
          <w:szCs w:val="24"/>
        </w:rPr>
        <w:t xml:space="preserve">) </w:t>
      </w:r>
      <w:r>
        <w:rPr>
          <w:rFonts w:asciiTheme="majorBidi" w:hAnsiTheme="majorBidi" w:cstheme="majorBidi"/>
          <w:sz w:val="24"/>
          <w:szCs w:val="24"/>
        </w:rPr>
        <w:t xml:space="preserve">et la troisième station (ST3) </w:t>
      </w:r>
      <w:r w:rsidRPr="00F43F1B">
        <w:rPr>
          <w:rFonts w:asciiTheme="majorBidi" w:hAnsiTheme="majorBidi" w:cstheme="majorBidi"/>
          <w:sz w:val="24"/>
          <w:szCs w:val="24"/>
        </w:rPr>
        <w:t>appartiennent à la classe  de bonne qualité  tandis que cette qualité est</w:t>
      </w:r>
      <w:r>
        <w:rPr>
          <w:rFonts w:asciiTheme="majorBidi" w:hAnsiTheme="majorBidi" w:cstheme="majorBidi"/>
          <w:sz w:val="24"/>
          <w:szCs w:val="24"/>
        </w:rPr>
        <w:t xml:space="preserve">  </w:t>
      </w:r>
      <w:r w:rsidRPr="00F43F1B">
        <w:rPr>
          <w:rFonts w:asciiTheme="majorBidi" w:hAnsiTheme="majorBidi" w:cstheme="majorBidi"/>
          <w:sz w:val="24"/>
          <w:szCs w:val="24"/>
        </w:rPr>
        <w:t>très bonne au ni</w:t>
      </w:r>
      <w:r>
        <w:rPr>
          <w:rFonts w:asciiTheme="majorBidi" w:hAnsiTheme="majorBidi" w:cstheme="majorBidi"/>
          <w:sz w:val="24"/>
          <w:szCs w:val="24"/>
        </w:rPr>
        <w:t>veau de</w:t>
      </w:r>
      <w:r w:rsidRPr="00F43F1B">
        <w:rPr>
          <w:rFonts w:asciiTheme="majorBidi" w:hAnsiTheme="majorBidi" w:cstheme="majorBidi"/>
          <w:sz w:val="24"/>
          <w:szCs w:val="24"/>
        </w:rPr>
        <w:t xml:space="preserve"> la quatrième station (ST</w:t>
      </w:r>
      <w:r w:rsidRPr="00EC4423">
        <w:rPr>
          <w:rFonts w:asciiTheme="majorBidi" w:hAnsiTheme="majorBidi" w:cstheme="majorBidi"/>
          <w:sz w:val="24"/>
          <w:szCs w:val="24"/>
        </w:rPr>
        <w:t>4</w:t>
      </w:r>
      <w:r w:rsidRPr="00F43F1B">
        <w:rPr>
          <w:rFonts w:asciiTheme="majorBidi" w:hAnsiTheme="majorBidi" w:cstheme="majorBidi"/>
          <w:sz w:val="24"/>
          <w:szCs w:val="24"/>
        </w:rPr>
        <w:t>)</w:t>
      </w:r>
      <w:r>
        <w:rPr>
          <w:rFonts w:asciiTheme="majorBidi" w:hAnsiTheme="majorBidi" w:cstheme="majorBidi"/>
          <w:sz w:val="24"/>
          <w:szCs w:val="24"/>
        </w:rPr>
        <w:t>.</w:t>
      </w:r>
    </w:p>
    <w:p w:rsidR="00903C65" w:rsidRDefault="00903C65" w:rsidP="004E35DD">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L</w:t>
      </w:r>
      <w:r w:rsidRPr="00F43F1B">
        <w:rPr>
          <w:rFonts w:asciiTheme="majorBidi" w:hAnsiTheme="majorBidi" w:cstheme="majorBidi"/>
          <w:sz w:val="24"/>
          <w:szCs w:val="24"/>
        </w:rPr>
        <w:t>es résultats obtenues montrent qu’il n’ya pas une pollution de ces eaux  par les matières organiques.</w:t>
      </w:r>
    </w:p>
    <w:p w:rsidR="00A120C7" w:rsidRPr="00F43F1B" w:rsidRDefault="00A120C7" w:rsidP="004E35DD">
      <w:pPr>
        <w:spacing w:after="0" w:line="360" w:lineRule="auto"/>
        <w:ind w:firstLine="708"/>
        <w:jc w:val="both"/>
        <w:rPr>
          <w:rFonts w:asciiTheme="majorBidi" w:hAnsiTheme="majorBidi" w:cstheme="majorBidi"/>
          <w:sz w:val="24"/>
          <w:szCs w:val="24"/>
        </w:rPr>
      </w:pP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V.2.6. La demande chimique en oxygène(DCO)</w:t>
      </w:r>
    </w:p>
    <w:p w:rsidR="00903C65" w:rsidRPr="00D02B8E" w:rsidRDefault="00903C65" w:rsidP="004E35DD">
      <w:pPr>
        <w:spacing w:line="360" w:lineRule="auto"/>
        <w:ind w:firstLine="708"/>
        <w:jc w:val="both"/>
        <w:rPr>
          <w:rFonts w:asciiTheme="majorBidi" w:hAnsiTheme="majorBidi" w:cstheme="majorBidi"/>
          <w:b/>
          <w:bCs/>
          <w:sz w:val="24"/>
          <w:szCs w:val="24"/>
        </w:rPr>
      </w:pPr>
      <w:r w:rsidRPr="00C93526">
        <w:rPr>
          <w:rFonts w:asciiTheme="majorBidi" w:hAnsiTheme="majorBidi" w:cstheme="majorBidi"/>
          <w:color w:val="000000"/>
          <w:sz w:val="24"/>
          <w:szCs w:val="24"/>
        </w:rPr>
        <w:t>La demande chimique en oxyg</w:t>
      </w:r>
      <w:r>
        <w:rPr>
          <w:rFonts w:asciiTheme="majorBidi" w:hAnsiTheme="majorBidi" w:cstheme="majorBidi"/>
          <w:color w:val="000000"/>
          <w:sz w:val="24"/>
          <w:szCs w:val="24"/>
        </w:rPr>
        <w:t>ène (DCO) correspond à la quantit</w:t>
      </w:r>
      <w:r w:rsidRPr="00C93526">
        <w:rPr>
          <w:rFonts w:asciiTheme="majorBidi" w:hAnsiTheme="majorBidi" w:cstheme="majorBidi"/>
          <w:color w:val="000000"/>
          <w:sz w:val="24"/>
          <w:szCs w:val="24"/>
        </w:rPr>
        <w:t>é d’oxyg</w:t>
      </w:r>
      <w:r>
        <w:rPr>
          <w:rFonts w:asciiTheme="majorBidi" w:hAnsiTheme="majorBidi" w:cstheme="majorBidi"/>
          <w:color w:val="000000"/>
          <w:sz w:val="24"/>
          <w:szCs w:val="24"/>
        </w:rPr>
        <w:t xml:space="preserve">ène nécessaire pour </w:t>
      </w:r>
      <w:r w:rsidRPr="00F43F1B">
        <w:rPr>
          <w:rFonts w:asciiTheme="majorBidi" w:hAnsiTheme="majorBidi" w:cstheme="majorBidi"/>
          <w:sz w:val="24"/>
          <w:szCs w:val="24"/>
        </w:rPr>
        <w:t>la dégradation  de la matière organique par voie chimique</w:t>
      </w:r>
      <w:r>
        <w:rPr>
          <w:rFonts w:asciiTheme="majorBidi" w:hAnsiTheme="majorBidi" w:cstheme="majorBidi"/>
          <w:color w:val="000000"/>
          <w:sz w:val="24"/>
          <w:szCs w:val="24"/>
        </w:rPr>
        <w:t>. Elle permet de mesurer la t</w:t>
      </w:r>
      <w:r w:rsidRPr="00C93526">
        <w:rPr>
          <w:rFonts w:asciiTheme="majorBidi" w:hAnsiTheme="majorBidi" w:cstheme="majorBidi"/>
          <w:color w:val="000000"/>
          <w:sz w:val="24"/>
          <w:szCs w:val="24"/>
        </w:rPr>
        <w:t>eneur en</w:t>
      </w:r>
      <w:r>
        <w:rPr>
          <w:rFonts w:asciiTheme="majorBidi" w:hAnsiTheme="majorBidi" w:cstheme="majorBidi"/>
          <w:color w:val="000000"/>
          <w:sz w:val="24"/>
          <w:szCs w:val="24"/>
        </w:rPr>
        <w:t xml:space="preserve"> matières organiques totales, </w:t>
      </w:r>
      <w:r w:rsidRPr="00C93526">
        <w:rPr>
          <w:rFonts w:asciiTheme="majorBidi" w:hAnsiTheme="majorBidi" w:cstheme="majorBidi"/>
          <w:color w:val="000000"/>
          <w:sz w:val="24"/>
          <w:szCs w:val="24"/>
        </w:rPr>
        <w:t>y compris celles qui ne so</w:t>
      </w:r>
      <w:r>
        <w:rPr>
          <w:rFonts w:asciiTheme="majorBidi" w:hAnsiTheme="majorBidi" w:cstheme="majorBidi"/>
          <w:color w:val="000000"/>
          <w:sz w:val="24"/>
          <w:szCs w:val="24"/>
        </w:rPr>
        <w:t>nt pas dégradables par les bact</w:t>
      </w:r>
      <w:r w:rsidRPr="00C93526">
        <w:rPr>
          <w:rFonts w:asciiTheme="majorBidi" w:hAnsiTheme="majorBidi" w:cstheme="majorBidi"/>
          <w:color w:val="000000"/>
          <w:sz w:val="24"/>
          <w:szCs w:val="24"/>
        </w:rPr>
        <w:t>érie</w:t>
      </w:r>
      <w:r>
        <w:rPr>
          <w:rFonts w:asciiTheme="majorBidi" w:hAnsiTheme="majorBidi" w:cstheme="majorBidi"/>
          <w:color w:val="000000"/>
          <w:sz w:val="24"/>
          <w:szCs w:val="24"/>
        </w:rPr>
        <w:t xml:space="preserve">s. Il s’agit donc d’un paramètre </w:t>
      </w:r>
      <w:r w:rsidRPr="00C93526">
        <w:rPr>
          <w:rFonts w:asciiTheme="majorBidi" w:hAnsiTheme="majorBidi" w:cstheme="majorBidi"/>
          <w:color w:val="000000"/>
          <w:sz w:val="24"/>
          <w:szCs w:val="24"/>
        </w:rPr>
        <w:t>important permettant de caractériser la pollution globale d’une eau par des composés organiques</w:t>
      </w:r>
      <w:r>
        <w:rPr>
          <w:rFonts w:asciiTheme="majorBidi" w:hAnsiTheme="majorBidi" w:cstheme="majorBidi"/>
          <w:color w:val="000000"/>
          <w:sz w:val="24"/>
          <w:szCs w:val="24"/>
        </w:rPr>
        <w:t>.</w:t>
      </w:r>
      <w:r>
        <w:rPr>
          <w:rFonts w:asciiTheme="majorBidi" w:hAnsiTheme="majorBidi" w:cstheme="majorBidi"/>
          <w:color w:val="FF0000"/>
          <w:sz w:val="24"/>
          <w:szCs w:val="24"/>
        </w:rPr>
        <w:t xml:space="preserve"> </w:t>
      </w:r>
      <w:r w:rsidRPr="00D02B8E">
        <w:rPr>
          <w:rFonts w:asciiTheme="majorBidi" w:hAnsiTheme="majorBidi" w:cstheme="majorBidi"/>
          <w:b/>
          <w:bCs/>
          <w:sz w:val="24"/>
          <w:szCs w:val="24"/>
        </w:rPr>
        <w:t>[</w:t>
      </w:r>
      <w:r w:rsidR="008F4D92">
        <w:rPr>
          <w:rFonts w:asciiTheme="majorBidi" w:hAnsiTheme="majorBidi" w:cstheme="majorBidi"/>
          <w:b/>
          <w:bCs/>
          <w:sz w:val="24"/>
          <w:szCs w:val="24"/>
        </w:rPr>
        <w:t>5</w:t>
      </w:r>
      <w:r w:rsidRPr="00D02B8E">
        <w:rPr>
          <w:rFonts w:asciiTheme="majorBidi" w:hAnsiTheme="majorBidi" w:cstheme="majorBidi"/>
          <w:b/>
          <w:bCs/>
          <w:sz w:val="24"/>
          <w:szCs w:val="24"/>
        </w:rPr>
        <w:t>]</w:t>
      </w:r>
    </w:p>
    <w:p w:rsidR="00903C65" w:rsidRDefault="00903C65" w:rsidP="004E35DD">
      <w:pPr>
        <w:spacing w:line="360" w:lineRule="auto"/>
        <w:ind w:firstLine="708"/>
        <w:jc w:val="both"/>
        <w:rPr>
          <w:rFonts w:asciiTheme="majorBidi" w:hAnsiTheme="majorBidi" w:cstheme="majorBidi"/>
          <w:color w:val="000000"/>
          <w:sz w:val="24"/>
          <w:szCs w:val="24"/>
        </w:rPr>
      </w:pPr>
      <w:r w:rsidRPr="001471A6">
        <w:rPr>
          <w:rFonts w:asciiTheme="majorBidi" w:hAnsiTheme="majorBidi" w:cstheme="majorBidi"/>
          <w:color w:val="000000"/>
          <w:sz w:val="24"/>
          <w:szCs w:val="24"/>
        </w:rPr>
        <w:t>Pendant la période d’étude la demande chimique en oxygène (DCO) oscil</w:t>
      </w:r>
      <w:r>
        <w:rPr>
          <w:rFonts w:asciiTheme="majorBidi" w:hAnsiTheme="majorBidi" w:cstheme="majorBidi"/>
          <w:color w:val="000000"/>
          <w:sz w:val="24"/>
          <w:szCs w:val="24"/>
        </w:rPr>
        <w:t xml:space="preserve">le entre </w:t>
      </w:r>
      <w:r w:rsidRPr="00CE7E45">
        <w:rPr>
          <w:rFonts w:asciiTheme="majorBidi" w:hAnsiTheme="majorBidi" w:cstheme="majorBidi"/>
          <w:color w:val="000000"/>
          <w:sz w:val="24"/>
          <w:szCs w:val="24"/>
        </w:rPr>
        <w:t>07</w:t>
      </w:r>
      <w:r w:rsidRPr="001471A6">
        <w:rPr>
          <w:rFonts w:asciiTheme="majorBidi" w:hAnsiTheme="majorBidi" w:cstheme="majorBidi"/>
          <w:color w:val="000000"/>
          <w:sz w:val="24"/>
          <w:szCs w:val="24"/>
        </w:rPr>
        <w:t>mg</w:t>
      </w:r>
      <w:r>
        <w:rPr>
          <w:rFonts w:asciiTheme="majorBidi" w:hAnsiTheme="majorBidi" w:cstheme="majorBidi"/>
          <w:color w:val="000000"/>
          <w:sz w:val="24"/>
          <w:szCs w:val="24"/>
        </w:rPr>
        <w:t xml:space="preserve">/l et </w:t>
      </w:r>
      <w:r w:rsidRPr="00CE7E45">
        <w:rPr>
          <w:rFonts w:asciiTheme="majorBidi" w:hAnsiTheme="majorBidi" w:cstheme="majorBidi"/>
          <w:color w:val="000000"/>
          <w:sz w:val="24"/>
          <w:szCs w:val="24"/>
        </w:rPr>
        <w:t>19</w:t>
      </w:r>
      <w:r w:rsidRPr="001471A6">
        <w:rPr>
          <w:rFonts w:asciiTheme="majorBidi" w:hAnsiTheme="majorBidi" w:cstheme="majorBidi"/>
          <w:color w:val="000000"/>
          <w:sz w:val="24"/>
          <w:szCs w:val="24"/>
        </w:rPr>
        <w:t>mg</w:t>
      </w:r>
      <w:r>
        <w:rPr>
          <w:rFonts w:asciiTheme="majorBidi" w:hAnsiTheme="majorBidi" w:cstheme="majorBidi"/>
          <w:color w:val="000000"/>
          <w:sz w:val="24"/>
          <w:szCs w:val="24"/>
        </w:rPr>
        <w:t xml:space="preserve">/l, d’une manière générale les valeurs obtenues ne dépassent pas la norme recommandée par le SEQ-Eau (tableau 1) </w:t>
      </w:r>
      <w:r w:rsidRPr="00840008">
        <w:rPr>
          <w:rFonts w:asciiTheme="majorBidi" w:hAnsiTheme="majorBidi" w:cstheme="majorBidi"/>
          <w:color w:val="000000"/>
          <w:sz w:val="24"/>
          <w:szCs w:val="24"/>
        </w:rPr>
        <w:t>(c'est-à-dire valeur inférieure à 20mg/l</w:t>
      </w:r>
      <w:r>
        <w:rPr>
          <w:rFonts w:asciiTheme="majorBidi" w:hAnsiTheme="majorBidi" w:cstheme="majorBidi"/>
          <w:color w:val="000000"/>
          <w:sz w:val="24"/>
          <w:szCs w:val="24"/>
        </w:rPr>
        <w:t>)</w:t>
      </w:r>
      <w:r w:rsidRPr="00751C4F">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836CA9">
        <w:rPr>
          <w:rFonts w:asciiTheme="majorBidi" w:hAnsiTheme="majorBidi" w:cstheme="majorBidi"/>
          <w:color w:val="000000"/>
          <w:sz w:val="24"/>
          <w:szCs w:val="24"/>
        </w:rPr>
        <w:t>6</w:t>
      </w:r>
      <w:r w:rsidRPr="00843170">
        <w:rPr>
          <w:rFonts w:asciiTheme="majorBidi" w:hAnsiTheme="majorBidi" w:cstheme="majorBidi"/>
          <w:color w:val="000000"/>
          <w:sz w:val="24"/>
          <w:szCs w:val="24"/>
          <w:vertAlign w:val="subscript"/>
        </w:rPr>
        <w:t>f</w:t>
      </w:r>
      <w:r>
        <w:rPr>
          <w:rFonts w:asciiTheme="majorBidi" w:hAnsiTheme="majorBidi" w:cstheme="majorBidi"/>
          <w:color w:val="000000"/>
          <w:sz w:val="24"/>
          <w:szCs w:val="24"/>
        </w:rPr>
        <w:t>). Elles témoignent donc d’une eau de très bonne</w:t>
      </w:r>
      <w:r w:rsidRPr="00F43F1B">
        <w:rPr>
          <w:rFonts w:asciiTheme="majorBidi" w:hAnsiTheme="majorBidi" w:cstheme="majorBidi"/>
          <w:color w:val="000000"/>
          <w:sz w:val="24"/>
          <w:szCs w:val="24"/>
        </w:rPr>
        <w:t xml:space="preserve"> </w:t>
      </w:r>
      <w:r>
        <w:rPr>
          <w:rFonts w:asciiTheme="majorBidi" w:hAnsiTheme="majorBidi" w:cstheme="majorBidi"/>
          <w:color w:val="000000"/>
          <w:sz w:val="24"/>
          <w:szCs w:val="24"/>
        </w:rPr>
        <w:t>qualité dans les quatre  stations</w:t>
      </w:r>
      <w:r>
        <w:rPr>
          <w:rFonts w:asciiTheme="majorBidi" w:hAnsiTheme="majorBidi" w:cstheme="majorBidi"/>
          <w:b/>
          <w:bCs/>
          <w:color w:val="000000"/>
          <w:sz w:val="24"/>
          <w:szCs w:val="24"/>
        </w:rPr>
        <w:t xml:space="preserve"> </w:t>
      </w:r>
      <w:r w:rsidRPr="00855CD3">
        <w:rPr>
          <w:rFonts w:asciiTheme="majorBidi" w:hAnsiTheme="majorBidi" w:cstheme="majorBidi"/>
          <w:color w:val="000000"/>
          <w:sz w:val="24"/>
          <w:szCs w:val="24"/>
        </w:rPr>
        <w:t>(ST1,</w:t>
      </w:r>
      <w:r>
        <w:rPr>
          <w:rFonts w:asciiTheme="majorBidi" w:hAnsiTheme="majorBidi" w:cstheme="majorBidi"/>
          <w:color w:val="000000"/>
          <w:sz w:val="24"/>
          <w:szCs w:val="24"/>
        </w:rPr>
        <w:t xml:space="preserve"> </w:t>
      </w:r>
      <w:r w:rsidRPr="00855CD3">
        <w:rPr>
          <w:rFonts w:asciiTheme="majorBidi" w:hAnsiTheme="majorBidi" w:cstheme="majorBidi"/>
          <w:color w:val="000000"/>
          <w:sz w:val="24"/>
          <w:szCs w:val="24"/>
        </w:rPr>
        <w:t>ST2, ST3, ST4).</w:t>
      </w:r>
    </w:p>
    <w:p w:rsidR="00903C65" w:rsidRPr="00D02B8E" w:rsidRDefault="00903C65" w:rsidP="004E35DD">
      <w:pPr>
        <w:spacing w:line="360" w:lineRule="auto"/>
        <w:ind w:firstLine="708"/>
        <w:jc w:val="both"/>
        <w:rPr>
          <w:rFonts w:asciiTheme="majorBidi" w:hAnsiTheme="majorBidi" w:cstheme="majorBidi"/>
          <w:b/>
          <w:bCs/>
          <w:sz w:val="24"/>
          <w:szCs w:val="24"/>
        </w:rPr>
      </w:pPr>
      <w:r w:rsidRPr="001471A6">
        <w:rPr>
          <w:rFonts w:asciiTheme="majorBidi" w:hAnsiTheme="majorBidi" w:cstheme="majorBidi"/>
          <w:color w:val="000000"/>
          <w:sz w:val="24"/>
          <w:szCs w:val="24"/>
        </w:rPr>
        <w:t>Les processus d’oxydation des matières oxydables (organiques et minérales) par voie chimique peuvent donc être respons</w:t>
      </w:r>
      <w:r>
        <w:rPr>
          <w:rFonts w:asciiTheme="majorBidi" w:hAnsiTheme="majorBidi" w:cstheme="majorBidi"/>
          <w:color w:val="000000"/>
          <w:sz w:val="24"/>
          <w:szCs w:val="24"/>
        </w:rPr>
        <w:t xml:space="preserve">ables d’une consommation faible </w:t>
      </w:r>
      <w:r w:rsidRPr="001471A6">
        <w:rPr>
          <w:rFonts w:asciiTheme="majorBidi" w:hAnsiTheme="majorBidi" w:cstheme="majorBidi"/>
          <w:color w:val="000000"/>
          <w:sz w:val="24"/>
          <w:szCs w:val="24"/>
        </w:rPr>
        <w:t>d’oxygène</w:t>
      </w:r>
      <w:r>
        <w:rPr>
          <w:rFonts w:asciiTheme="majorBidi" w:hAnsiTheme="majorBidi" w:cstheme="majorBidi"/>
          <w:color w:val="000000"/>
          <w:sz w:val="24"/>
          <w:szCs w:val="24"/>
        </w:rPr>
        <w:t xml:space="preserve"> qui traduit l’absence d’une pollution chimique</w:t>
      </w:r>
      <w:r w:rsidRPr="001471A6">
        <w:rPr>
          <w:rFonts w:asciiTheme="majorBidi" w:hAnsiTheme="majorBidi" w:cstheme="majorBidi"/>
          <w:color w:val="000000"/>
          <w:sz w:val="24"/>
          <w:szCs w:val="24"/>
        </w:rPr>
        <w:t>.</w:t>
      </w:r>
      <w:r w:rsidRPr="00FE79C2">
        <w:rPr>
          <w:rFonts w:asciiTheme="majorBidi" w:hAnsiTheme="majorBidi" w:cstheme="majorBidi"/>
          <w:color w:val="00B050"/>
          <w:sz w:val="24"/>
          <w:szCs w:val="24"/>
        </w:rPr>
        <w:t xml:space="preserve"> </w:t>
      </w:r>
      <w:r w:rsidR="008F4D92">
        <w:rPr>
          <w:rFonts w:asciiTheme="majorBidi" w:hAnsiTheme="majorBidi" w:cstheme="majorBidi"/>
          <w:b/>
          <w:bCs/>
          <w:sz w:val="24"/>
          <w:szCs w:val="24"/>
        </w:rPr>
        <w:t>[61</w:t>
      </w:r>
      <w:r w:rsidRPr="00D02B8E">
        <w:rPr>
          <w:rFonts w:asciiTheme="majorBidi" w:hAnsiTheme="majorBidi" w:cstheme="majorBidi"/>
          <w:b/>
          <w:bCs/>
          <w:sz w:val="24"/>
          <w:szCs w:val="24"/>
        </w:rPr>
        <w:t>]</w:t>
      </w: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V.2.7.La matière en suspension (MES)</w:t>
      </w:r>
    </w:p>
    <w:p w:rsidR="00903C65" w:rsidRDefault="00903C65" w:rsidP="004E35DD">
      <w:pPr>
        <w:spacing w:after="0" w:line="360" w:lineRule="auto"/>
        <w:ind w:firstLine="708"/>
        <w:jc w:val="both"/>
        <w:rPr>
          <w:rFonts w:ascii="TimesNewRomanPSMT" w:hAnsi="TimesNewRomanPSMT"/>
          <w:color w:val="FF0000"/>
          <w:sz w:val="24"/>
          <w:szCs w:val="24"/>
        </w:rPr>
      </w:pPr>
      <w:r w:rsidRPr="009360D9">
        <w:rPr>
          <w:rFonts w:ascii="TimesNewRomanPSMT" w:hAnsi="TimesNewRomanPSMT"/>
          <w:color w:val="000000"/>
          <w:sz w:val="24"/>
          <w:szCs w:val="24"/>
        </w:rPr>
        <w:t>Dans les eaux superficielles, les MES peuvent provenir soit des effets de l’érosion naturelle du basin versant suite à de violentes précipitations, soit des rejets d’eaux résiduaires urbaines ou industrielles. Leurs effets sur les caractéristiques physicochimiques de l’eau sont très néfastes (modification de la turbidité des eaux, réduction de la transparence, de la lumière donc de la photosynthèse…)</w:t>
      </w:r>
      <w:r>
        <w:rPr>
          <w:rFonts w:ascii="TimesNewRomanPSMT" w:hAnsi="TimesNewRomanPSMT"/>
          <w:color w:val="000000"/>
          <w:sz w:val="24"/>
          <w:szCs w:val="24"/>
        </w:rPr>
        <w:t>.</w:t>
      </w:r>
      <w:r>
        <w:rPr>
          <w:rFonts w:ascii="TimesNewRomanPSMT" w:hAnsi="TimesNewRomanPSMT" w:hint="eastAsia"/>
          <w:color w:val="000000"/>
          <w:sz w:val="24"/>
          <w:szCs w:val="24"/>
        </w:rPr>
        <w:t> </w:t>
      </w:r>
      <w:r w:rsidR="008F4D92">
        <w:rPr>
          <w:rFonts w:ascii="TimesNewRomanPSMT" w:hAnsi="TimesNewRomanPSMT"/>
          <w:b/>
          <w:bCs/>
          <w:sz w:val="24"/>
          <w:szCs w:val="24"/>
        </w:rPr>
        <w:t>[60</w:t>
      </w:r>
      <w:r w:rsidRPr="00D02B8E">
        <w:rPr>
          <w:rFonts w:ascii="TimesNewRomanPSMT" w:hAnsi="TimesNewRomanPSMT"/>
          <w:b/>
          <w:bCs/>
          <w:sz w:val="24"/>
          <w:szCs w:val="24"/>
        </w:rPr>
        <w:t>]</w:t>
      </w:r>
    </w:p>
    <w:p w:rsidR="00903C65" w:rsidRDefault="00903C65" w:rsidP="004E35DD">
      <w:pPr>
        <w:spacing w:after="0" w:line="360" w:lineRule="auto"/>
        <w:ind w:firstLine="708"/>
        <w:jc w:val="both"/>
        <w:rPr>
          <w:rFonts w:asciiTheme="majorBidi" w:hAnsiTheme="majorBidi" w:cstheme="majorBidi"/>
          <w:color w:val="000000"/>
          <w:sz w:val="24"/>
          <w:szCs w:val="24"/>
        </w:rPr>
      </w:pPr>
      <w:r w:rsidRPr="009360D9">
        <w:rPr>
          <w:rFonts w:asciiTheme="majorBidi" w:hAnsiTheme="majorBidi" w:cstheme="majorBidi"/>
          <w:color w:val="000000"/>
          <w:sz w:val="24"/>
          <w:szCs w:val="24"/>
        </w:rPr>
        <w:t xml:space="preserve"> </w:t>
      </w:r>
      <w:r>
        <w:rPr>
          <w:rFonts w:asciiTheme="majorBidi" w:hAnsiTheme="majorBidi" w:cstheme="majorBidi"/>
          <w:color w:val="000000"/>
          <w:sz w:val="24"/>
          <w:szCs w:val="24"/>
        </w:rPr>
        <w:t>D’après les résultats obtenus, les valeurs de la matière en suspension  augmentent de l’amont(ST1) jusqu'à la troisième station (ST3) de 3mg/l à 9mg/l</w:t>
      </w:r>
      <w:r w:rsidR="005E25C4">
        <w:rPr>
          <w:rFonts w:asciiTheme="majorBidi" w:hAnsiTheme="majorBidi" w:cstheme="majorBidi"/>
          <w:color w:val="000000"/>
          <w:sz w:val="24"/>
          <w:szCs w:val="24"/>
        </w:rPr>
        <w:t xml:space="preserve"> a cause de la vitesse d’écoulement</w:t>
      </w:r>
      <w:r>
        <w:rPr>
          <w:rFonts w:asciiTheme="majorBidi" w:hAnsiTheme="majorBidi" w:cstheme="majorBidi"/>
          <w:color w:val="000000"/>
          <w:sz w:val="24"/>
          <w:szCs w:val="24"/>
        </w:rPr>
        <w:t xml:space="preserve">, puis on observe une  diminution  en aval(ST4) </w:t>
      </w:r>
      <w:r w:rsidRPr="007D1136">
        <w:rPr>
          <w:rFonts w:asciiTheme="majorBidi" w:hAnsiTheme="majorBidi" w:cstheme="majorBidi"/>
          <w:color w:val="000000" w:themeColor="text1"/>
          <w:sz w:val="24"/>
          <w:szCs w:val="24"/>
        </w:rPr>
        <w:t>avec une valeur de 3mg/l</w:t>
      </w:r>
      <w:r>
        <w:rPr>
          <w:rFonts w:asciiTheme="majorBidi" w:hAnsiTheme="majorBidi" w:cstheme="majorBidi"/>
          <w:color w:val="000000" w:themeColor="text1"/>
          <w:sz w:val="24"/>
          <w:szCs w:val="24"/>
        </w:rPr>
        <w:t xml:space="preserve"> </w:t>
      </w:r>
      <w:r>
        <w:rPr>
          <w:rFonts w:asciiTheme="majorBidi" w:hAnsiTheme="majorBidi" w:cstheme="majorBidi"/>
          <w:color w:val="000000"/>
          <w:sz w:val="24"/>
          <w:szCs w:val="24"/>
        </w:rPr>
        <w:t>(Fig.0</w:t>
      </w:r>
      <w:r w:rsidR="00836CA9">
        <w:rPr>
          <w:rFonts w:asciiTheme="majorBidi" w:hAnsiTheme="majorBidi" w:cstheme="majorBidi"/>
          <w:color w:val="000000"/>
          <w:sz w:val="24"/>
          <w:szCs w:val="24"/>
        </w:rPr>
        <w:t>6</w:t>
      </w:r>
      <w:r w:rsidRPr="00843170">
        <w:rPr>
          <w:rFonts w:asciiTheme="majorBidi" w:hAnsiTheme="majorBidi" w:cstheme="majorBidi"/>
          <w:color w:val="000000"/>
          <w:sz w:val="24"/>
          <w:szCs w:val="24"/>
          <w:vertAlign w:val="subscript"/>
        </w:rPr>
        <w:t>g</w:t>
      </w:r>
      <w:r>
        <w:rPr>
          <w:rFonts w:asciiTheme="majorBidi" w:hAnsiTheme="majorBidi" w:cstheme="majorBidi"/>
          <w:color w:val="000000"/>
          <w:sz w:val="24"/>
          <w:szCs w:val="24"/>
        </w:rPr>
        <w:t>).</w:t>
      </w:r>
      <w:r w:rsidR="00197ABB">
        <w:rPr>
          <w:rFonts w:asciiTheme="majorBidi" w:hAnsiTheme="majorBidi" w:cstheme="majorBidi"/>
          <w:color w:val="000000"/>
          <w:sz w:val="24"/>
          <w:szCs w:val="24"/>
        </w:rPr>
        <w:t>Cette diminution est due à la sédimentation de la matière en suspension au niveau de cette station (ST4).</w:t>
      </w:r>
    </w:p>
    <w:p w:rsidR="00903C65" w:rsidRDefault="00903C65" w:rsidP="004E35DD">
      <w:pPr>
        <w:spacing w:after="0" w:line="360" w:lineRule="auto"/>
        <w:jc w:val="both"/>
        <w:rPr>
          <w:rFonts w:asciiTheme="majorBidi" w:hAnsiTheme="majorBidi" w:cstheme="majorBidi"/>
          <w:sz w:val="24"/>
          <w:szCs w:val="24"/>
        </w:rPr>
      </w:pPr>
      <w:r>
        <w:rPr>
          <w:rFonts w:asciiTheme="majorBidi" w:hAnsiTheme="majorBidi" w:cstheme="majorBidi"/>
          <w:color w:val="000000"/>
          <w:sz w:val="24"/>
          <w:szCs w:val="24"/>
        </w:rPr>
        <w:t>Selon la grille de la qualité des eaux de surface (SEQ-Eau) (tableau1),  l’eau de l’Oued Boussiaba est de très bonne qualité</w:t>
      </w:r>
      <w:r>
        <w:rPr>
          <w:rFonts w:asciiTheme="majorBidi" w:hAnsiTheme="majorBidi" w:cstheme="majorBidi"/>
          <w:sz w:val="24"/>
          <w:szCs w:val="24"/>
        </w:rPr>
        <w:t>.</w:t>
      </w:r>
    </w:p>
    <w:p w:rsidR="00903C65" w:rsidRDefault="00903C65" w:rsidP="004E35DD">
      <w:pPr>
        <w:spacing w:after="0" w:line="360" w:lineRule="auto"/>
        <w:jc w:val="both"/>
        <w:rPr>
          <w:rFonts w:asciiTheme="majorBidi" w:hAnsiTheme="majorBidi" w:cstheme="majorBidi"/>
          <w:sz w:val="24"/>
          <w:szCs w:val="24"/>
        </w:rPr>
      </w:pPr>
    </w:p>
    <w:p w:rsidR="00903C65" w:rsidRDefault="00903C65" w:rsidP="004E35DD">
      <w:pPr>
        <w:spacing w:after="0" w:line="360" w:lineRule="auto"/>
        <w:jc w:val="both"/>
        <w:rPr>
          <w:rFonts w:asciiTheme="majorBidi" w:hAnsiTheme="majorBidi" w:cstheme="majorBidi"/>
          <w:sz w:val="24"/>
          <w:szCs w:val="24"/>
        </w:rPr>
      </w:pPr>
    </w:p>
    <w:p w:rsidR="00903C65" w:rsidRDefault="00903C65" w:rsidP="004E35DD">
      <w:pPr>
        <w:spacing w:after="0" w:line="360" w:lineRule="auto"/>
        <w:jc w:val="both"/>
        <w:rPr>
          <w:rFonts w:asciiTheme="majorBidi" w:hAnsiTheme="majorBidi" w:cstheme="majorBidi"/>
          <w:sz w:val="24"/>
          <w:szCs w:val="24"/>
        </w:rPr>
      </w:pPr>
    </w:p>
    <w:p w:rsidR="00903C65" w:rsidRPr="00E5553B" w:rsidRDefault="00903C65" w:rsidP="004E35DD">
      <w:pPr>
        <w:spacing w:after="0" w:line="360" w:lineRule="auto"/>
        <w:jc w:val="both"/>
        <w:rPr>
          <w:rFonts w:asciiTheme="majorBidi" w:hAnsiTheme="majorBidi" w:cstheme="majorBidi"/>
          <w:color w:val="000000"/>
          <w:sz w:val="24"/>
          <w:szCs w:val="24"/>
        </w:rPr>
      </w:pP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V.2.8. La turbidité</w:t>
      </w:r>
    </w:p>
    <w:p w:rsidR="00903C65" w:rsidRDefault="00903C65" w:rsidP="004E35DD">
      <w:pPr>
        <w:spacing w:after="0" w:line="360" w:lineRule="auto"/>
        <w:ind w:firstLine="708"/>
        <w:jc w:val="both"/>
        <w:rPr>
          <w:rFonts w:asciiTheme="majorBidi" w:hAnsiTheme="majorBidi" w:cstheme="majorBidi"/>
          <w:color w:val="000000"/>
          <w:sz w:val="24"/>
          <w:szCs w:val="24"/>
        </w:rPr>
      </w:pPr>
      <w:r w:rsidRPr="0027027A">
        <w:rPr>
          <w:rFonts w:asciiTheme="majorBidi" w:hAnsiTheme="majorBidi" w:cstheme="majorBidi"/>
          <w:color w:val="000000"/>
          <w:sz w:val="24"/>
          <w:szCs w:val="24"/>
        </w:rPr>
        <w:t>La turbidité est un facteur écologique important. Elle est causée dans une eau naturelle par les sédiments et d’autres matières en</w:t>
      </w:r>
      <w:r>
        <w:rPr>
          <w:rFonts w:asciiTheme="majorBidi" w:hAnsiTheme="majorBidi" w:cstheme="majorBidi"/>
          <w:color w:val="000000"/>
          <w:sz w:val="24"/>
          <w:szCs w:val="24"/>
        </w:rPr>
        <w:t xml:space="preserve"> suspension. </w:t>
      </w:r>
      <w:r w:rsidR="008F4D92">
        <w:rPr>
          <w:rFonts w:asciiTheme="majorBidi" w:hAnsiTheme="majorBidi" w:cstheme="majorBidi"/>
          <w:b/>
          <w:bCs/>
          <w:sz w:val="24"/>
          <w:szCs w:val="24"/>
        </w:rPr>
        <w:t>[43</w:t>
      </w:r>
      <w:r w:rsidRPr="00252C38">
        <w:rPr>
          <w:rFonts w:asciiTheme="majorBidi" w:hAnsiTheme="majorBidi" w:cstheme="majorBidi"/>
          <w:b/>
          <w:bCs/>
          <w:sz w:val="24"/>
          <w:szCs w:val="24"/>
        </w:rPr>
        <w:t>]</w:t>
      </w:r>
    </w:p>
    <w:p w:rsidR="00903C65"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La turbidité traduit la présence des particules en suspension dans l’eau (</w:t>
      </w:r>
      <w:r w:rsidRPr="00F43F1B">
        <w:rPr>
          <w:rFonts w:asciiTheme="majorBidi" w:hAnsiTheme="majorBidi" w:cstheme="majorBidi"/>
          <w:sz w:val="24"/>
          <w:szCs w:val="24"/>
        </w:rPr>
        <w:t>débris</w:t>
      </w:r>
      <w:r>
        <w:rPr>
          <w:rFonts w:asciiTheme="majorBidi" w:hAnsiTheme="majorBidi" w:cstheme="majorBidi"/>
          <w:color w:val="000000"/>
          <w:sz w:val="24"/>
          <w:szCs w:val="24"/>
        </w:rPr>
        <w:t xml:space="preserve"> organiques, Argiles, ou organismes microscopiques…etc.) L’eau étudiée est une eau claire ; ceci est dû à l’infiltration de l’eau dans le sol</w:t>
      </w:r>
      <w:r w:rsidRPr="00197ABB">
        <w:rPr>
          <w:rFonts w:asciiTheme="majorBidi" w:hAnsiTheme="majorBidi" w:cstheme="majorBidi"/>
          <w:b/>
          <w:bCs/>
          <w:color w:val="000000"/>
          <w:sz w:val="24"/>
          <w:szCs w:val="24"/>
        </w:rPr>
        <w:t>.</w:t>
      </w:r>
    </w:p>
    <w:p w:rsidR="00903C65" w:rsidRPr="00F43F1B" w:rsidRDefault="00903C65" w:rsidP="004E35DD">
      <w:pPr>
        <w:spacing w:after="0" w:line="360" w:lineRule="auto"/>
        <w:ind w:firstLine="708"/>
        <w:jc w:val="both"/>
        <w:rPr>
          <w:rFonts w:asciiTheme="majorBidi" w:hAnsiTheme="majorBidi" w:cstheme="majorBidi"/>
          <w:sz w:val="24"/>
          <w:szCs w:val="24"/>
        </w:rPr>
      </w:pPr>
      <w:r>
        <w:rPr>
          <w:rFonts w:asciiTheme="majorBidi" w:hAnsiTheme="majorBidi" w:cstheme="majorBidi"/>
          <w:color w:val="000000"/>
          <w:sz w:val="24"/>
          <w:szCs w:val="24"/>
        </w:rPr>
        <w:t xml:space="preserve"> D’après les résultats obtenus, les valeurs de la turbidité augmentent de l’amont(ST1) jusqu'à la troisième station (ST3) de </w:t>
      </w:r>
      <w:r w:rsidRPr="00D63295">
        <w:rPr>
          <w:rFonts w:asciiTheme="majorBidi" w:hAnsiTheme="majorBidi" w:cstheme="majorBidi"/>
          <w:color w:val="000000"/>
          <w:sz w:val="24"/>
          <w:szCs w:val="24"/>
        </w:rPr>
        <w:t>7 NTU</w:t>
      </w:r>
      <w:r>
        <w:rPr>
          <w:rFonts w:asciiTheme="majorBidi" w:hAnsiTheme="majorBidi" w:cstheme="majorBidi"/>
          <w:color w:val="000000"/>
          <w:sz w:val="24"/>
          <w:szCs w:val="24"/>
        </w:rPr>
        <w:t xml:space="preserve"> à </w:t>
      </w:r>
      <w:r w:rsidRPr="00D63295">
        <w:rPr>
          <w:rFonts w:asciiTheme="majorBidi" w:hAnsiTheme="majorBidi" w:cstheme="majorBidi"/>
          <w:color w:val="000000"/>
          <w:sz w:val="24"/>
          <w:szCs w:val="24"/>
        </w:rPr>
        <w:t>17 NTU</w:t>
      </w:r>
      <w:r>
        <w:rPr>
          <w:rFonts w:asciiTheme="majorBidi" w:hAnsiTheme="majorBidi" w:cstheme="majorBidi"/>
          <w:color w:val="000000"/>
          <w:sz w:val="24"/>
          <w:szCs w:val="24"/>
        </w:rPr>
        <w:t xml:space="preserve">, puis on observe une  diminution  en aval (ST4) pour une valeur de </w:t>
      </w:r>
      <w:r w:rsidRPr="00D63295">
        <w:rPr>
          <w:rFonts w:asciiTheme="majorBidi" w:hAnsiTheme="majorBidi" w:cstheme="majorBidi"/>
          <w:color w:val="000000"/>
          <w:sz w:val="24"/>
          <w:szCs w:val="24"/>
        </w:rPr>
        <w:t>5 NTU</w:t>
      </w:r>
      <w:r>
        <w:rPr>
          <w:rFonts w:asciiTheme="majorBidi" w:hAnsiTheme="majorBidi" w:cstheme="majorBidi"/>
          <w:color w:val="000000"/>
          <w:sz w:val="24"/>
          <w:szCs w:val="24"/>
        </w:rPr>
        <w:t xml:space="preserve"> (Fig.0</w:t>
      </w:r>
      <w:r w:rsidR="00836CA9">
        <w:rPr>
          <w:rFonts w:asciiTheme="majorBidi" w:hAnsiTheme="majorBidi" w:cstheme="majorBidi"/>
          <w:color w:val="000000"/>
          <w:sz w:val="24"/>
          <w:szCs w:val="24"/>
        </w:rPr>
        <w:t>6</w:t>
      </w:r>
      <w:r w:rsidRPr="00843170">
        <w:rPr>
          <w:rFonts w:asciiTheme="majorBidi" w:hAnsiTheme="majorBidi" w:cstheme="majorBidi"/>
          <w:color w:val="000000"/>
          <w:sz w:val="24"/>
          <w:szCs w:val="24"/>
          <w:vertAlign w:val="subscript"/>
        </w:rPr>
        <w:t>h</w:t>
      </w:r>
      <w:r>
        <w:rPr>
          <w:rFonts w:asciiTheme="majorBidi" w:hAnsiTheme="majorBidi" w:cstheme="majorBidi"/>
          <w:color w:val="000000"/>
          <w:sz w:val="24"/>
          <w:szCs w:val="24"/>
        </w:rPr>
        <w:t xml:space="preserve">), </w:t>
      </w:r>
      <w:r w:rsidRPr="00F43F1B">
        <w:rPr>
          <w:rFonts w:asciiTheme="majorBidi" w:hAnsiTheme="majorBidi" w:cstheme="majorBidi"/>
          <w:sz w:val="24"/>
          <w:szCs w:val="24"/>
        </w:rPr>
        <w:t>donc on peut dire  que la turbidité est en relation étroite avec les  matières en suspension. </w:t>
      </w:r>
    </w:p>
    <w:p w:rsidR="00903C65" w:rsidRDefault="00903C65" w:rsidP="004E35DD">
      <w:pPr>
        <w:spacing w:after="0" w:line="360" w:lineRule="auto"/>
        <w:ind w:firstLine="708"/>
        <w:jc w:val="both"/>
        <w:rPr>
          <w:rFonts w:asciiTheme="majorBidi" w:hAnsiTheme="majorBidi" w:cstheme="majorBidi"/>
          <w:sz w:val="24"/>
          <w:szCs w:val="24"/>
        </w:rPr>
      </w:pPr>
      <w:r>
        <w:rPr>
          <w:rFonts w:asciiTheme="majorBidi" w:hAnsiTheme="majorBidi" w:cstheme="majorBidi"/>
          <w:color w:val="000000"/>
          <w:sz w:val="24"/>
          <w:szCs w:val="24"/>
        </w:rPr>
        <w:t>Selon la grille de la qualité des eaux de surface (SEQ-Eau) (tableau1),  l’eau de l’Oued Boussiaba appartienne à la classe de bonne à de très bonne qualité.</w:t>
      </w:r>
      <w:r w:rsidRPr="00072498">
        <w:rPr>
          <w:rFonts w:asciiTheme="majorBidi" w:hAnsiTheme="majorBidi" w:cstheme="majorBidi"/>
          <w:sz w:val="24"/>
          <w:szCs w:val="24"/>
        </w:rPr>
        <w:t xml:space="preserve">   </w:t>
      </w:r>
    </w:p>
    <w:p w:rsidR="00903C65" w:rsidRDefault="00903C65" w:rsidP="004E35DD">
      <w:pPr>
        <w:spacing w:after="0" w:line="360" w:lineRule="auto"/>
        <w:ind w:firstLine="708"/>
        <w:jc w:val="both"/>
        <w:rPr>
          <w:rFonts w:asciiTheme="majorBidi" w:hAnsiTheme="majorBidi" w:cstheme="majorBidi"/>
          <w:sz w:val="24"/>
          <w:szCs w:val="24"/>
        </w:rPr>
      </w:pPr>
    </w:p>
    <w:p w:rsidR="00903C65" w:rsidRPr="005E4540"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t>V.3. P</w:t>
      </w:r>
      <w:r w:rsidRPr="006F1F48">
        <w:rPr>
          <w:rFonts w:asciiTheme="majorBidi" w:hAnsiTheme="majorBidi" w:cstheme="majorBidi"/>
          <w:b/>
          <w:bCs/>
          <w:color w:val="000000"/>
          <w:sz w:val="24"/>
          <w:szCs w:val="24"/>
        </w:rPr>
        <w:t xml:space="preserve">aramètres </w:t>
      </w:r>
      <w:r>
        <w:rPr>
          <w:rFonts w:asciiTheme="majorBidi" w:hAnsiTheme="majorBidi" w:cstheme="majorBidi"/>
          <w:b/>
          <w:bCs/>
          <w:color w:val="000000"/>
          <w:sz w:val="24"/>
          <w:szCs w:val="24"/>
        </w:rPr>
        <w:t>de pollution</w:t>
      </w:r>
    </w:p>
    <w:p w:rsidR="00903C65" w:rsidRDefault="008D604C"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Tableau 7</w:t>
      </w:r>
      <w:r w:rsidR="00903C65">
        <w:rPr>
          <w:rFonts w:asciiTheme="majorBidi" w:hAnsiTheme="majorBidi" w:cstheme="majorBidi"/>
          <w:b/>
          <w:bCs/>
          <w:color w:val="000000"/>
          <w:sz w:val="24"/>
          <w:szCs w:val="24"/>
        </w:rPr>
        <w:t> </w:t>
      </w:r>
      <w:r w:rsidR="00903C65">
        <w:rPr>
          <w:rFonts w:asciiTheme="majorBidi" w:hAnsiTheme="majorBidi" w:cstheme="majorBidi"/>
          <w:color w:val="000000"/>
          <w:sz w:val="24"/>
          <w:szCs w:val="24"/>
        </w:rPr>
        <w:t>: Résultats des paramètres</w:t>
      </w:r>
      <w:r w:rsidR="00903C65" w:rsidRPr="00971D9A">
        <w:rPr>
          <w:rFonts w:asciiTheme="majorBidi" w:hAnsiTheme="majorBidi" w:cstheme="majorBidi"/>
          <w:b/>
          <w:bCs/>
          <w:color w:val="000000"/>
          <w:sz w:val="24"/>
          <w:szCs w:val="24"/>
        </w:rPr>
        <w:t xml:space="preserve"> </w:t>
      </w:r>
      <w:r w:rsidR="00903C65" w:rsidRPr="00971D9A">
        <w:rPr>
          <w:rFonts w:asciiTheme="majorBidi" w:hAnsiTheme="majorBidi" w:cstheme="majorBidi"/>
          <w:color w:val="000000"/>
          <w:sz w:val="24"/>
          <w:szCs w:val="24"/>
        </w:rPr>
        <w:t>de la pollution</w:t>
      </w:r>
      <w:r w:rsidR="00903C65">
        <w:rPr>
          <w:rFonts w:asciiTheme="majorBidi" w:hAnsiTheme="majorBidi" w:cstheme="majorBidi"/>
          <w:b/>
          <w:bCs/>
          <w:color w:val="000000"/>
          <w:sz w:val="24"/>
          <w:szCs w:val="24"/>
        </w:rPr>
        <w:t>.</w:t>
      </w:r>
    </w:p>
    <w:tbl>
      <w:tblPr>
        <w:tblStyle w:val="Grilledutableau"/>
        <w:tblW w:w="0" w:type="auto"/>
        <w:tblLook w:val="04A0"/>
      </w:tblPr>
      <w:tblGrid>
        <w:gridCol w:w="1951"/>
        <w:gridCol w:w="1119"/>
        <w:gridCol w:w="1535"/>
        <w:gridCol w:w="1535"/>
        <w:gridCol w:w="1536"/>
        <w:gridCol w:w="1363"/>
      </w:tblGrid>
      <w:tr w:rsidR="00903C65" w:rsidRPr="004E6747" w:rsidTr="002D6EEE">
        <w:tc>
          <w:tcPr>
            <w:tcW w:w="3070" w:type="dxa"/>
            <w:gridSpan w:val="2"/>
          </w:tcPr>
          <w:p w:rsidR="00903C65" w:rsidRPr="004E6747" w:rsidRDefault="00903C65" w:rsidP="004E35DD">
            <w:pPr>
              <w:spacing w:line="360" w:lineRule="auto"/>
              <w:jc w:val="both"/>
              <w:rPr>
                <w:rFonts w:asciiTheme="majorBidi" w:hAnsiTheme="majorBidi" w:cstheme="majorBidi"/>
                <w:color w:val="000000"/>
                <w:sz w:val="24"/>
                <w:szCs w:val="24"/>
              </w:rPr>
            </w:pPr>
            <w:r w:rsidRPr="004E6747">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E6747">
              <w:rPr>
                <w:rFonts w:asciiTheme="majorBidi" w:hAnsiTheme="majorBidi" w:cstheme="majorBidi"/>
                <w:b/>
                <w:bCs/>
                <w:color w:val="000000"/>
                <w:sz w:val="24"/>
                <w:szCs w:val="24"/>
              </w:rPr>
              <w:t>Stations</w:t>
            </w:r>
          </w:p>
        </w:tc>
        <w:tc>
          <w:tcPr>
            <w:tcW w:w="1535" w:type="dxa"/>
          </w:tcPr>
          <w:p w:rsidR="00903C65" w:rsidRPr="004E6747"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4E6747">
              <w:rPr>
                <w:rFonts w:asciiTheme="majorBidi" w:hAnsiTheme="majorBidi" w:cstheme="majorBidi"/>
                <w:b/>
                <w:bCs/>
                <w:color w:val="000000"/>
                <w:sz w:val="24"/>
                <w:szCs w:val="24"/>
              </w:rPr>
              <w:t>1</w:t>
            </w:r>
          </w:p>
        </w:tc>
        <w:tc>
          <w:tcPr>
            <w:tcW w:w="1535" w:type="dxa"/>
          </w:tcPr>
          <w:p w:rsidR="00903C65" w:rsidRPr="004E6747"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4E6747">
              <w:rPr>
                <w:rFonts w:asciiTheme="majorBidi" w:hAnsiTheme="majorBidi" w:cstheme="majorBidi"/>
                <w:b/>
                <w:bCs/>
                <w:color w:val="000000"/>
                <w:sz w:val="24"/>
                <w:szCs w:val="24"/>
              </w:rPr>
              <w:t>2</w:t>
            </w:r>
          </w:p>
        </w:tc>
        <w:tc>
          <w:tcPr>
            <w:tcW w:w="1536" w:type="dxa"/>
          </w:tcPr>
          <w:p w:rsidR="00903C65" w:rsidRPr="004E6747"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4E6747">
              <w:rPr>
                <w:rFonts w:asciiTheme="majorBidi" w:hAnsiTheme="majorBidi" w:cstheme="majorBidi"/>
                <w:b/>
                <w:bCs/>
                <w:color w:val="000000"/>
                <w:sz w:val="24"/>
                <w:szCs w:val="24"/>
              </w:rPr>
              <w:t>3</w:t>
            </w:r>
          </w:p>
        </w:tc>
        <w:tc>
          <w:tcPr>
            <w:tcW w:w="1363" w:type="dxa"/>
          </w:tcPr>
          <w:p w:rsidR="00903C65" w:rsidRPr="004E6747"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ST</w:t>
            </w:r>
            <w:r w:rsidRPr="004E6747">
              <w:rPr>
                <w:rFonts w:asciiTheme="majorBidi" w:hAnsiTheme="majorBidi" w:cstheme="majorBidi"/>
                <w:b/>
                <w:bCs/>
                <w:color w:val="000000"/>
                <w:sz w:val="24"/>
                <w:szCs w:val="24"/>
              </w:rPr>
              <w:t>4</w:t>
            </w:r>
          </w:p>
        </w:tc>
      </w:tr>
      <w:tr w:rsidR="00903C65" w:rsidRPr="004E6747" w:rsidTr="002D6EEE">
        <w:tc>
          <w:tcPr>
            <w:tcW w:w="1951"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sidRPr="004E6747">
              <w:rPr>
                <w:rFonts w:asciiTheme="majorBidi" w:hAnsiTheme="majorBidi" w:cstheme="majorBidi"/>
                <w:b/>
                <w:bCs/>
                <w:color w:val="000000"/>
                <w:sz w:val="24"/>
                <w:szCs w:val="24"/>
              </w:rPr>
              <w:t>Paramètres</w:t>
            </w:r>
          </w:p>
        </w:tc>
        <w:tc>
          <w:tcPr>
            <w:tcW w:w="1119"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sidRPr="004E6747">
              <w:rPr>
                <w:rFonts w:asciiTheme="majorBidi" w:hAnsiTheme="majorBidi" w:cstheme="majorBidi"/>
                <w:b/>
                <w:bCs/>
                <w:color w:val="000000"/>
                <w:sz w:val="24"/>
                <w:szCs w:val="24"/>
              </w:rPr>
              <w:t>Unité</w:t>
            </w:r>
          </w:p>
        </w:tc>
        <w:tc>
          <w:tcPr>
            <w:tcW w:w="5969" w:type="dxa"/>
            <w:gridSpan w:val="4"/>
          </w:tcPr>
          <w:p w:rsidR="00903C65" w:rsidRPr="004E6747" w:rsidRDefault="00903C65" w:rsidP="004E35DD">
            <w:pPr>
              <w:spacing w:line="360" w:lineRule="auto"/>
              <w:jc w:val="both"/>
              <w:rPr>
                <w:rFonts w:asciiTheme="majorBidi" w:hAnsiTheme="majorBidi" w:cstheme="majorBidi"/>
                <w:color w:val="000000"/>
                <w:sz w:val="24"/>
                <w:szCs w:val="24"/>
              </w:rPr>
            </w:pPr>
          </w:p>
        </w:tc>
      </w:tr>
      <w:tr w:rsidR="00903C65" w:rsidRPr="004E6747" w:rsidTr="002D6EEE">
        <w:tc>
          <w:tcPr>
            <w:tcW w:w="1951"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b/>
                <w:bCs/>
                <w:color w:val="000000"/>
                <w:sz w:val="24"/>
                <w:szCs w:val="24"/>
              </w:rPr>
              <w:t>Phosphate totale</w:t>
            </w:r>
          </w:p>
        </w:tc>
        <w:tc>
          <w:tcPr>
            <w:tcW w:w="1119"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m</w:t>
            </w:r>
            <w:r w:rsidRPr="004E6747">
              <w:rPr>
                <w:rFonts w:asciiTheme="majorBidi" w:hAnsiTheme="majorBidi" w:cstheme="majorBidi"/>
                <w:b/>
                <w:bCs/>
                <w:color w:val="000000"/>
                <w:sz w:val="24"/>
                <w:szCs w:val="24"/>
              </w:rPr>
              <w:t>g/l</w:t>
            </w:r>
          </w:p>
        </w:tc>
        <w:tc>
          <w:tcPr>
            <w:tcW w:w="1535"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0,02</w:t>
            </w:r>
          </w:p>
        </w:tc>
        <w:tc>
          <w:tcPr>
            <w:tcW w:w="1535"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0,04</w:t>
            </w:r>
          </w:p>
        </w:tc>
        <w:tc>
          <w:tcPr>
            <w:tcW w:w="1536"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0,08</w:t>
            </w:r>
          </w:p>
        </w:tc>
        <w:tc>
          <w:tcPr>
            <w:tcW w:w="1363"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0,08</w:t>
            </w:r>
          </w:p>
        </w:tc>
      </w:tr>
      <w:tr w:rsidR="00903C65" w:rsidRPr="004E6747" w:rsidTr="002D6EEE">
        <w:tc>
          <w:tcPr>
            <w:tcW w:w="1951"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sidRPr="004E6747">
              <w:rPr>
                <w:rFonts w:asciiTheme="majorBidi" w:hAnsiTheme="majorBidi" w:cstheme="majorBidi"/>
                <w:b/>
                <w:bCs/>
                <w:color w:val="000000"/>
                <w:sz w:val="24"/>
                <w:szCs w:val="24"/>
              </w:rPr>
              <w:t>Azote totale</w:t>
            </w:r>
          </w:p>
        </w:tc>
        <w:tc>
          <w:tcPr>
            <w:tcW w:w="1119"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m</w:t>
            </w:r>
            <w:r w:rsidRPr="004E6747">
              <w:rPr>
                <w:rFonts w:asciiTheme="majorBidi" w:hAnsiTheme="majorBidi" w:cstheme="majorBidi"/>
                <w:b/>
                <w:bCs/>
                <w:color w:val="000000"/>
                <w:sz w:val="24"/>
                <w:szCs w:val="24"/>
              </w:rPr>
              <w:t>g/l</w:t>
            </w:r>
          </w:p>
        </w:tc>
        <w:tc>
          <w:tcPr>
            <w:tcW w:w="1535"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0,1</w:t>
            </w:r>
          </w:p>
        </w:tc>
        <w:tc>
          <w:tcPr>
            <w:tcW w:w="1535"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1,8</w:t>
            </w:r>
          </w:p>
        </w:tc>
        <w:tc>
          <w:tcPr>
            <w:tcW w:w="1536"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5,5</w:t>
            </w:r>
          </w:p>
        </w:tc>
        <w:tc>
          <w:tcPr>
            <w:tcW w:w="1363"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0,3</w:t>
            </w:r>
          </w:p>
        </w:tc>
      </w:tr>
      <w:tr w:rsidR="00903C65" w:rsidRPr="004E6747" w:rsidTr="002D6EEE">
        <w:tc>
          <w:tcPr>
            <w:tcW w:w="1951"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b/>
                <w:bCs/>
                <w:color w:val="000000"/>
                <w:sz w:val="24"/>
                <w:szCs w:val="24"/>
              </w:rPr>
              <w:t>Ammonium</w:t>
            </w:r>
          </w:p>
        </w:tc>
        <w:tc>
          <w:tcPr>
            <w:tcW w:w="1119"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Pr>
                <w:rFonts w:asciiTheme="majorBidi" w:hAnsiTheme="majorBidi" w:cstheme="majorBidi"/>
                <w:b/>
                <w:bCs/>
                <w:color w:val="000000"/>
                <w:sz w:val="24"/>
                <w:szCs w:val="24"/>
              </w:rPr>
              <w:t>m</w:t>
            </w:r>
            <w:r w:rsidRPr="004E6747">
              <w:rPr>
                <w:rFonts w:asciiTheme="majorBidi" w:hAnsiTheme="majorBidi" w:cstheme="majorBidi"/>
                <w:b/>
                <w:bCs/>
                <w:color w:val="000000"/>
                <w:sz w:val="24"/>
                <w:szCs w:val="24"/>
              </w:rPr>
              <w:t>g/l</w:t>
            </w:r>
          </w:p>
        </w:tc>
        <w:tc>
          <w:tcPr>
            <w:tcW w:w="1535"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6,3</w:t>
            </w:r>
          </w:p>
        </w:tc>
        <w:tc>
          <w:tcPr>
            <w:tcW w:w="1535"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1,</w:t>
            </w:r>
            <w:r>
              <w:rPr>
                <w:rFonts w:asciiTheme="majorBidi" w:hAnsiTheme="majorBidi" w:cstheme="majorBidi"/>
                <w:b/>
                <w:bCs/>
                <w:color w:val="000000"/>
                <w:sz w:val="24"/>
                <w:szCs w:val="24"/>
              </w:rPr>
              <w:t>9</w:t>
            </w:r>
          </w:p>
        </w:tc>
        <w:tc>
          <w:tcPr>
            <w:tcW w:w="1536" w:type="dxa"/>
          </w:tcPr>
          <w:p w:rsidR="00903C65" w:rsidRPr="008C18B4" w:rsidRDefault="00903C65" w:rsidP="004E35DD">
            <w:pPr>
              <w:spacing w:line="360" w:lineRule="auto"/>
              <w:jc w:val="both"/>
              <w:rPr>
                <w:rFonts w:asciiTheme="majorBidi" w:hAnsiTheme="majorBidi" w:cstheme="majorBidi"/>
                <w:b/>
                <w:bCs/>
                <w:color w:val="000000"/>
                <w:sz w:val="24"/>
                <w:szCs w:val="24"/>
              </w:rPr>
            </w:pPr>
            <w:r w:rsidRPr="008C18B4">
              <w:rPr>
                <w:rFonts w:asciiTheme="majorBidi" w:hAnsiTheme="majorBidi" w:cstheme="majorBidi"/>
                <w:b/>
                <w:bCs/>
                <w:color w:val="000000"/>
                <w:sz w:val="24"/>
                <w:szCs w:val="24"/>
              </w:rPr>
              <w:t>05</w:t>
            </w:r>
          </w:p>
        </w:tc>
        <w:tc>
          <w:tcPr>
            <w:tcW w:w="1363"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1,9</w:t>
            </w:r>
          </w:p>
        </w:tc>
      </w:tr>
      <w:tr w:rsidR="00903C65" w:rsidRPr="004E6747" w:rsidTr="002D6EEE">
        <w:tc>
          <w:tcPr>
            <w:tcW w:w="1951"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sidRPr="004E6747">
              <w:rPr>
                <w:rFonts w:asciiTheme="majorBidi" w:hAnsiTheme="majorBidi" w:cstheme="majorBidi"/>
                <w:b/>
                <w:bCs/>
                <w:color w:val="000000"/>
                <w:sz w:val="24"/>
                <w:szCs w:val="24"/>
              </w:rPr>
              <w:t>Sulfate</w:t>
            </w:r>
          </w:p>
        </w:tc>
        <w:tc>
          <w:tcPr>
            <w:tcW w:w="1119" w:type="dxa"/>
          </w:tcPr>
          <w:p w:rsidR="00903C65" w:rsidRPr="004E6747" w:rsidRDefault="00903C65" w:rsidP="004E35DD">
            <w:pPr>
              <w:spacing w:line="360" w:lineRule="auto"/>
              <w:jc w:val="both"/>
              <w:rPr>
                <w:rFonts w:asciiTheme="majorBidi" w:hAnsiTheme="majorBidi" w:cstheme="majorBidi"/>
                <w:b/>
                <w:bCs/>
                <w:color w:val="000000"/>
                <w:sz w:val="24"/>
                <w:szCs w:val="24"/>
              </w:rPr>
            </w:pPr>
            <w:r w:rsidRPr="004E6747">
              <w:rPr>
                <w:rFonts w:asciiTheme="majorBidi" w:hAnsiTheme="majorBidi" w:cstheme="majorBidi"/>
                <w:color w:val="000000"/>
                <w:sz w:val="24"/>
                <w:szCs w:val="24"/>
              </w:rPr>
              <w:t xml:space="preserve">    </w:t>
            </w:r>
            <w:r>
              <w:rPr>
                <w:rFonts w:asciiTheme="majorBidi" w:hAnsiTheme="majorBidi" w:cstheme="majorBidi"/>
                <w:b/>
                <w:bCs/>
                <w:color w:val="000000"/>
                <w:sz w:val="24"/>
                <w:szCs w:val="24"/>
              </w:rPr>
              <w:t>m</w:t>
            </w:r>
            <w:r w:rsidRPr="004E6747">
              <w:rPr>
                <w:rFonts w:asciiTheme="majorBidi" w:hAnsiTheme="majorBidi" w:cstheme="majorBidi"/>
                <w:b/>
                <w:bCs/>
                <w:color w:val="000000"/>
                <w:sz w:val="24"/>
                <w:szCs w:val="24"/>
              </w:rPr>
              <w:t>g/l</w:t>
            </w:r>
          </w:p>
        </w:tc>
        <w:tc>
          <w:tcPr>
            <w:tcW w:w="1535"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0,1438</w:t>
            </w:r>
          </w:p>
        </w:tc>
        <w:tc>
          <w:tcPr>
            <w:tcW w:w="1535"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0,2348</w:t>
            </w:r>
          </w:p>
        </w:tc>
        <w:tc>
          <w:tcPr>
            <w:tcW w:w="1536"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0,2354</w:t>
            </w:r>
          </w:p>
        </w:tc>
        <w:tc>
          <w:tcPr>
            <w:tcW w:w="1363" w:type="dxa"/>
          </w:tcPr>
          <w:p w:rsidR="00903C65" w:rsidRPr="00D84B0C" w:rsidRDefault="00903C65" w:rsidP="004E35DD">
            <w:pPr>
              <w:spacing w:line="360" w:lineRule="auto"/>
              <w:jc w:val="both"/>
              <w:rPr>
                <w:rFonts w:asciiTheme="majorBidi" w:hAnsiTheme="majorBidi" w:cstheme="majorBidi"/>
                <w:b/>
                <w:bCs/>
                <w:color w:val="000000"/>
                <w:sz w:val="24"/>
                <w:szCs w:val="24"/>
              </w:rPr>
            </w:pPr>
            <w:r w:rsidRPr="00D84B0C">
              <w:rPr>
                <w:rFonts w:asciiTheme="majorBidi" w:hAnsiTheme="majorBidi" w:cstheme="majorBidi"/>
                <w:b/>
                <w:bCs/>
                <w:color w:val="000000"/>
                <w:sz w:val="24"/>
                <w:szCs w:val="24"/>
              </w:rPr>
              <w:t>0,3008</w:t>
            </w:r>
          </w:p>
        </w:tc>
      </w:tr>
      <w:tr w:rsidR="00903C65" w:rsidRPr="004E6747" w:rsidTr="002D6EEE">
        <w:tc>
          <w:tcPr>
            <w:tcW w:w="1951" w:type="dxa"/>
          </w:tcPr>
          <w:p w:rsidR="00903C65" w:rsidRPr="00D9264E"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D9264E">
              <w:rPr>
                <w:rFonts w:asciiTheme="majorBidi" w:hAnsiTheme="majorBidi" w:cstheme="majorBidi"/>
                <w:b/>
                <w:bCs/>
                <w:color w:val="000000"/>
                <w:sz w:val="24"/>
                <w:szCs w:val="24"/>
              </w:rPr>
              <w:t>Nitrate</w:t>
            </w:r>
          </w:p>
        </w:tc>
        <w:tc>
          <w:tcPr>
            <w:tcW w:w="1119" w:type="dxa"/>
          </w:tcPr>
          <w:p w:rsidR="00903C65" w:rsidRPr="00D9264E"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m</w:t>
            </w:r>
            <w:r w:rsidRPr="00D9264E">
              <w:rPr>
                <w:rFonts w:asciiTheme="majorBidi" w:hAnsiTheme="majorBidi" w:cstheme="majorBidi"/>
                <w:b/>
                <w:bCs/>
                <w:color w:val="000000"/>
                <w:sz w:val="24"/>
                <w:szCs w:val="24"/>
              </w:rPr>
              <w:t>g/l</w:t>
            </w:r>
          </w:p>
        </w:tc>
        <w:tc>
          <w:tcPr>
            <w:tcW w:w="1535" w:type="dxa"/>
          </w:tcPr>
          <w:p w:rsidR="00903C65" w:rsidRPr="00DD6BB1" w:rsidRDefault="00903C65" w:rsidP="004E35DD">
            <w:pPr>
              <w:spacing w:line="360" w:lineRule="auto"/>
              <w:jc w:val="both"/>
              <w:rPr>
                <w:rFonts w:asciiTheme="majorBidi" w:hAnsiTheme="majorBidi" w:cstheme="majorBidi"/>
                <w:b/>
                <w:bCs/>
                <w:color w:val="000000"/>
                <w:sz w:val="24"/>
                <w:szCs w:val="24"/>
              </w:rPr>
            </w:pPr>
            <w:r w:rsidRPr="00DD6BB1">
              <w:rPr>
                <w:rFonts w:asciiTheme="majorBidi" w:hAnsiTheme="majorBidi" w:cstheme="majorBidi"/>
                <w:b/>
                <w:bCs/>
                <w:color w:val="000000"/>
                <w:sz w:val="24"/>
                <w:szCs w:val="24"/>
              </w:rPr>
              <w:t>0,0769</w:t>
            </w:r>
          </w:p>
        </w:tc>
        <w:tc>
          <w:tcPr>
            <w:tcW w:w="1535" w:type="dxa"/>
          </w:tcPr>
          <w:p w:rsidR="00903C65" w:rsidRPr="00DD6BB1" w:rsidRDefault="00903C65" w:rsidP="004E35DD">
            <w:pPr>
              <w:spacing w:line="360" w:lineRule="auto"/>
              <w:jc w:val="both"/>
              <w:rPr>
                <w:rFonts w:asciiTheme="majorBidi" w:hAnsiTheme="majorBidi" w:cstheme="majorBidi"/>
                <w:b/>
                <w:bCs/>
                <w:color w:val="000000"/>
                <w:sz w:val="24"/>
                <w:szCs w:val="24"/>
              </w:rPr>
            </w:pPr>
            <w:r w:rsidRPr="00DD6BB1">
              <w:rPr>
                <w:rFonts w:asciiTheme="majorBidi" w:hAnsiTheme="majorBidi" w:cstheme="majorBidi"/>
                <w:b/>
                <w:bCs/>
                <w:color w:val="000000"/>
                <w:sz w:val="24"/>
                <w:szCs w:val="24"/>
              </w:rPr>
              <w:t>0,0958</w:t>
            </w:r>
          </w:p>
        </w:tc>
        <w:tc>
          <w:tcPr>
            <w:tcW w:w="1536" w:type="dxa"/>
          </w:tcPr>
          <w:p w:rsidR="00903C65" w:rsidRPr="00DD6BB1" w:rsidRDefault="00903C65" w:rsidP="004E35DD">
            <w:pPr>
              <w:spacing w:line="360" w:lineRule="auto"/>
              <w:jc w:val="both"/>
              <w:rPr>
                <w:rFonts w:asciiTheme="majorBidi" w:hAnsiTheme="majorBidi" w:cstheme="majorBidi"/>
                <w:b/>
                <w:bCs/>
                <w:color w:val="000000"/>
                <w:sz w:val="24"/>
                <w:szCs w:val="24"/>
              </w:rPr>
            </w:pPr>
            <w:r w:rsidRPr="00DD6BB1">
              <w:rPr>
                <w:rFonts w:asciiTheme="majorBidi" w:hAnsiTheme="majorBidi" w:cstheme="majorBidi"/>
                <w:b/>
                <w:bCs/>
                <w:color w:val="000000"/>
                <w:sz w:val="24"/>
                <w:szCs w:val="24"/>
              </w:rPr>
              <w:t>0,1371</w:t>
            </w:r>
          </w:p>
        </w:tc>
        <w:tc>
          <w:tcPr>
            <w:tcW w:w="1363" w:type="dxa"/>
          </w:tcPr>
          <w:p w:rsidR="00903C65" w:rsidRPr="00DD6BB1" w:rsidRDefault="00903C65" w:rsidP="004E35DD">
            <w:pPr>
              <w:spacing w:line="360" w:lineRule="auto"/>
              <w:jc w:val="both"/>
              <w:rPr>
                <w:rFonts w:asciiTheme="majorBidi" w:hAnsiTheme="majorBidi" w:cstheme="majorBidi"/>
                <w:b/>
                <w:bCs/>
                <w:color w:val="000000"/>
                <w:sz w:val="24"/>
                <w:szCs w:val="24"/>
              </w:rPr>
            </w:pPr>
            <w:r w:rsidRPr="00DD6BB1">
              <w:rPr>
                <w:rFonts w:asciiTheme="majorBidi" w:hAnsiTheme="majorBidi" w:cstheme="majorBidi"/>
                <w:b/>
                <w:bCs/>
                <w:color w:val="000000"/>
                <w:sz w:val="24"/>
                <w:szCs w:val="24"/>
              </w:rPr>
              <w:t>0,0850</w:t>
            </w:r>
          </w:p>
        </w:tc>
      </w:tr>
    </w:tbl>
    <w:p w:rsidR="00903C65" w:rsidRDefault="00903C65" w:rsidP="004E35DD">
      <w:pPr>
        <w:spacing w:line="360" w:lineRule="auto"/>
        <w:jc w:val="both"/>
        <w:rPr>
          <w:rFonts w:asciiTheme="majorBidi" w:hAnsiTheme="majorBidi" w:cstheme="majorBidi"/>
          <w:sz w:val="24"/>
          <w:szCs w:val="24"/>
        </w:rPr>
      </w:pPr>
    </w:p>
    <w:p w:rsidR="00903C65" w:rsidRDefault="00903C65" w:rsidP="004E35DD">
      <w:pPr>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sz w:val="24"/>
          <w:szCs w:val="24"/>
        </w:rPr>
        <w:t>V.3</w:t>
      </w:r>
      <w:r w:rsidRPr="006F1F48">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1.</w:t>
      </w:r>
      <w:r w:rsidR="008B7066">
        <w:rPr>
          <w:rFonts w:asciiTheme="majorBidi" w:hAnsiTheme="majorBidi" w:cstheme="majorBidi"/>
          <w:b/>
          <w:bCs/>
          <w:color w:val="000000"/>
          <w:sz w:val="24"/>
          <w:szCs w:val="24"/>
        </w:rPr>
        <w:t xml:space="preserve"> </w:t>
      </w:r>
      <w:r>
        <w:rPr>
          <w:rFonts w:asciiTheme="majorBidi" w:hAnsiTheme="majorBidi" w:cstheme="majorBidi"/>
          <w:b/>
          <w:bCs/>
          <w:color w:val="000000" w:themeColor="text1"/>
          <w:sz w:val="24"/>
          <w:szCs w:val="24"/>
        </w:rPr>
        <w:t>Phosphore T</w:t>
      </w:r>
      <w:r w:rsidRPr="00DF16D5">
        <w:rPr>
          <w:rFonts w:asciiTheme="majorBidi" w:hAnsiTheme="majorBidi" w:cstheme="majorBidi"/>
          <w:b/>
          <w:bCs/>
          <w:color w:val="000000" w:themeColor="text1"/>
          <w:sz w:val="24"/>
          <w:szCs w:val="24"/>
        </w:rPr>
        <w:t>otal (PT)</w:t>
      </w:r>
    </w:p>
    <w:p w:rsidR="00903C65" w:rsidRPr="00554D01" w:rsidRDefault="00903C65" w:rsidP="004E35DD">
      <w:pPr>
        <w:spacing w:line="360" w:lineRule="auto"/>
        <w:ind w:firstLine="708"/>
        <w:jc w:val="both"/>
        <w:rPr>
          <w:rFonts w:asciiTheme="majorBidi" w:hAnsiTheme="majorBidi" w:cstheme="majorBidi"/>
          <w:color w:val="000000" w:themeColor="text1"/>
          <w:sz w:val="24"/>
          <w:szCs w:val="24"/>
        </w:rPr>
      </w:pPr>
      <w:r w:rsidRPr="00554D01">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rPr>
        <w:t>e phosphore est l’un des nutriments les plus importants dans la nature. Il représente un élément  biogène indispensable à la croissance des algues, des bactéries et des protozoaires et des plantes. Les teneurs élevées de cet élément dans les eaux de surface peuvent entraîner leur eutrophisation</w:t>
      </w:r>
      <w:r w:rsidRPr="0002717A">
        <w:rPr>
          <w:rFonts w:asciiTheme="majorBidi" w:hAnsiTheme="majorBidi" w:cstheme="majorBidi"/>
          <w:color w:val="FF0000"/>
          <w:sz w:val="24"/>
          <w:szCs w:val="24"/>
        </w:rPr>
        <w:t xml:space="preserve">. </w:t>
      </w:r>
      <w:r w:rsidRPr="00252C38">
        <w:rPr>
          <w:rFonts w:asciiTheme="majorBidi" w:hAnsiTheme="majorBidi" w:cstheme="majorBidi"/>
          <w:b/>
          <w:bCs/>
          <w:sz w:val="24"/>
          <w:szCs w:val="24"/>
        </w:rPr>
        <w:t>[</w:t>
      </w:r>
      <w:r w:rsidR="008F4D92">
        <w:rPr>
          <w:rFonts w:asciiTheme="majorBidi" w:hAnsiTheme="majorBidi" w:cstheme="majorBidi"/>
          <w:b/>
          <w:bCs/>
          <w:sz w:val="24"/>
          <w:szCs w:val="24"/>
        </w:rPr>
        <w:t>6</w:t>
      </w:r>
      <w:r>
        <w:rPr>
          <w:rFonts w:asciiTheme="majorBidi" w:hAnsiTheme="majorBidi" w:cstheme="majorBidi"/>
          <w:b/>
          <w:bCs/>
          <w:sz w:val="24"/>
          <w:szCs w:val="24"/>
        </w:rPr>
        <w:t>2</w:t>
      </w:r>
      <w:r w:rsidRPr="00252C38">
        <w:rPr>
          <w:rFonts w:asciiTheme="majorBidi" w:hAnsiTheme="majorBidi" w:cstheme="majorBidi"/>
          <w:b/>
          <w:bCs/>
          <w:sz w:val="24"/>
          <w:szCs w:val="24"/>
        </w:rPr>
        <w:t>]</w:t>
      </w:r>
      <w:r>
        <w:rPr>
          <w:rFonts w:asciiTheme="majorBidi" w:hAnsiTheme="majorBidi" w:cstheme="majorBidi"/>
          <w:color w:val="000000" w:themeColor="text1"/>
          <w:sz w:val="24"/>
          <w:szCs w:val="24"/>
        </w:rPr>
        <w:t xml:space="preserve"> </w:t>
      </w:r>
    </w:p>
    <w:p w:rsidR="00903C65" w:rsidRPr="00252C38" w:rsidRDefault="00903C65" w:rsidP="004E35DD">
      <w:pPr>
        <w:spacing w:line="360" w:lineRule="auto"/>
        <w:ind w:firstLine="708"/>
        <w:jc w:val="both"/>
        <w:rPr>
          <w:rFonts w:asciiTheme="majorBidi" w:hAnsiTheme="majorBidi" w:cstheme="majorBidi"/>
          <w:color w:val="FF0000"/>
          <w:sz w:val="24"/>
          <w:szCs w:val="24"/>
        </w:rPr>
      </w:pPr>
      <w:r w:rsidRPr="00BF1D00">
        <w:rPr>
          <w:rFonts w:asciiTheme="majorBidi" w:hAnsiTheme="majorBidi" w:cstheme="majorBidi"/>
          <w:color w:val="000000"/>
          <w:sz w:val="24"/>
          <w:szCs w:val="24"/>
        </w:rPr>
        <w:t>Des teneurs supérieures à 0.5 mg/L doivent constituer un indice de pollution</w:t>
      </w:r>
      <w:r w:rsidRPr="00252C38">
        <w:rPr>
          <w:rFonts w:asciiTheme="majorBidi" w:hAnsiTheme="majorBidi" w:cstheme="majorBidi"/>
          <w:b/>
          <w:bCs/>
          <w:sz w:val="24"/>
          <w:szCs w:val="24"/>
        </w:rPr>
        <w:t xml:space="preserve"> </w:t>
      </w:r>
      <w:r>
        <w:rPr>
          <w:rFonts w:asciiTheme="majorBidi" w:hAnsiTheme="majorBidi" w:cstheme="majorBidi"/>
          <w:b/>
          <w:bCs/>
          <w:sz w:val="24"/>
          <w:szCs w:val="24"/>
        </w:rPr>
        <w:t>[12</w:t>
      </w:r>
      <w:r w:rsidRPr="00252C38">
        <w:rPr>
          <w:rFonts w:asciiTheme="majorBidi" w:hAnsiTheme="majorBidi" w:cstheme="majorBidi"/>
          <w:b/>
          <w:bCs/>
          <w:sz w:val="24"/>
          <w:szCs w:val="24"/>
        </w:rPr>
        <w:t>]</w:t>
      </w:r>
      <w:r w:rsidRPr="00252C38">
        <w:rPr>
          <w:rFonts w:asciiTheme="majorBidi" w:hAnsiTheme="majorBidi" w:cstheme="majorBidi"/>
          <w:sz w:val="24"/>
          <w:szCs w:val="24"/>
        </w:rPr>
        <w:t xml:space="preserve">. </w:t>
      </w:r>
      <w:r w:rsidRPr="00BF1D00">
        <w:rPr>
          <w:rFonts w:asciiTheme="majorBidi" w:hAnsiTheme="majorBidi" w:cstheme="majorBidi"/>
          <w:color w:val="000000"/>
          <w:sz w:val="24"/>
          <w:szCs w:val="24"/>
        </w:rPr>
        <w:t>Ce n'est pas le cas pour notre ea</w:t>
      </w:r>
      <w:r>
        <w:rPr>
          <w:rFonts w:asciiTheme="majorBidi" w:hAnsiTheme="majorBidi" w:cstheme="majorBidi"/>
          <w:color w:val="000000"/>
          <w:sz w:val="24"/>
          <w:szCs w:val="24"/>
        </w:rPr>
        <w:t>u étudiée, nous avons trouvé des</w:t>
      </w:r>
      <w:r w:rsidRPr="00BF1D00">
        <w:rPr>
          <w:rFonts w:asciiTheme="majorBidi" w:hAnsiTheme="majorBidi" w:cstheme="majorBidi"/>
          <w:color w:val="000000"/>
          <w:sz w:val="24"/>
          <w:szCs w:val="24"/>
        </w:rPr>
        <w:t xml:space="preserve"> teneur</w:t>
      </w:r>
      <w:r>
        <w:rPr>
          <w:rFonts w:asciiTheme="majorBidi" w:hAnsiTheme="majorBidi" w:cstheme="majorBidi"/>
          <w:color w:val="000000"/>
          <w:sz w:val="24"/>
          <w:szCs w:val="24"/>
        </w:rPr>
        <w:t>s</w:t>
      </w:r>
      <w:r w:rsidRPr="00BF1D00">
        <w:rPr>
          <w:rFonts w:asciiTheme="majorBidi" w:hAnsiTheme="majorBidi" w:cstheme="majorBidi"/>
          <w:color w:val="000000"/>
          <w:sz w:val="24"/>
          <w:szCs w:val="24"/>
        </w:rPr>
        <w:t xml:space="preserve"> </w:t>
      </w:r>
      <w:r>
        <w:rPr>
          <w:rFonts w:asciiTheme="majorBidi" w:hAnsiTheme="majorBidi" w:cstheme="majorBidi"/>
          <w:color w:val="000000"/>
          <w:sz w:val="24"/>
          <w:szCs w:val="24"/>
        </w:rPr>
        <w:t>comprises</w:t>
      </w:r>
      <w:r w:rsidRPr="00BF1D00">
        <w:rPr>
          <w:rFonts w:asciiTheme="majorBidi" w:hAnsiTheme="majorBidi" w:cstheme="majorBidi"/>
          <w:color w:val="000000"/>
          <w:sz w:val="24"/>
          <w:szCs w:val="24"/>
        </w:rPr>
        <w:t xml:space="preserve"> en</w:t>
      </w:r>
      <w:r>
        <w:rPr>
          <w:rFonts w:asciiTheme="majorBidi" w:hAnsiTheme="majorBidi" w:cstheme="majorBidi"/>
          <w:color w:val="000000"/>
          <w:sz w:val="24"/>
          <w:szCs w:val="24"/>
        </w:rPr>
        <w:t xml:space="preserve">tre 0.02 et </w:t>
      </w:r>
      <w:r>
        <w:rPr>
          <w:rFonts w:asciiTheme="majorBidi" w:hAnsiTheme="majorBidi" w:cstheme="majorBidi"/>
          <w:color w:val="000000"/>
          <w:sz w:val="24"/>
          <w:szCs w:val="24"/>
        </w:rPr>
        <w:lastRenderedPageBreak/>
        <w:t>0.08 mg/l (Fig.0</w:t>
      </w:r>
      <w:r w:rsidR="00AC664B">
        <w:rPr>
          <w:rFonts w:asciiTheme="majorBidi" w:hAnsiTheme="majorBidi" w:cstheme="majorBidi"/>
          <w:color w:val="000000"/>
          <w:sz w:val="24"/>
          <w:szCs w:val="24"/>
        </w:rPr>
        <w:t>6</w:t>
      </w:r>
      <w:r w:rsidRPr="00EB6766">
        <w:rPr>
          <w:rFonts w:asciiTheme="majorBidi" w:hAnsiTheme="majorBidi" w:cstheme="majorBidi"/>
          <w:color w:val="000000"/>
          <w:sz w:val="24"/>
          <w:szCs w:val="24"/>
          <w:vertAlign w:val="subscript"/>
        </w:rPr>
        <w:t>i</w:t>
      </w:r>
      <w:r>
        <w:rPr>
          <w:rFonts w:asciiTheme="majorBidi" w:hAnsiTheme="majorBidi" w:cstheme="majorBidi"/>
          <w:color w:val="000000"/>
          <w:sz w:val="24"/>
          <w:szCs w:val="24"/>
        </w:rPr>
        <w:t>).</w:t>
      </w:r>
      <w:r w:rsidRPr="00072498">
        <w:rPr>
          <w:rFonts w:asciiTheme="majorBidi" w:hAnsiTheme="majorBidi" w:cstheme="majorBidi"/>
          <w:sz w:val="24"/>
          <w:szCs w:val="24"/>
        </w:rPr>
        <w:t xml:space="preserve"> </w:t>
      </w:r>
      <w:r>
        <w:rPr>
          <w:rFonts w:asciiTheme="majorBidi" w:hAnsiTheme="majorBidi" w:cstheme="majorBidi"/>
          <w:color w:val="000000"/>
          <w:sz w:val="24"/>
          <w:szCs w:val="24"/>
        </w:rPr>
        <w:t>D’après la grille de la qualité des eaux de surface (SEQ-Eau) (tableau1) nous considérons que les eaux des quatre stations sont de bonne à de très bonne qualité.</w:t>
      </w: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V.3</w:t>
      </w:r>
      <w:r w:rsidR="008B7066">
        <w:rPr>
          <w:rFonts w:asciiTheme="majorBidi" w:hAnsiTheme="majorBidi" w:cstheme="majorBidi"/>
          <w:b/>
          <w:bCs/>
          <w:color w:val="000000"/>
          <w:sz w:val="24"/>
          <w:szCs w:val="24"/>
        </w:rPr>
        <w:t>.</w:t>
      </w:r>
      <w:r>
        <w:rPr>
          <w:rFonts w:asciiTheme="majorBidi" w:hAnsiTheme="majorBidi" w:cstheme="majorBidi"/>
          <w:b/>
          <w:bCs/>
          <w:color w:val="000000"/>
          <w:sz w:val="24"/>
          <w:szCs w:val="24"/>
        </w:rPr>
        <w:t>2.</w:t>
      </w:r>
      <w:r w:rsidR="008B7066">
        <w:rPr>
          <w:rFonts w:asciiTheme="majorBidi" w:hAnsiTheme="majorBidi" w:cstheme="majorBidi"/>
          <w:b/>
          <w:bCs/>
          <w:color w:val="000000"/>
          <w:sz w:val="24"/>
          <w:szCs w:val="24"/>
        </w:rPr>
        <w:t xml:space="preserve"> </w:t>
      </w:r>
      <w:r w:rsidR="005E25C4">
        <w:rPr>
          <w:rFonts w:asciiTheme="majorBidi" w:hAnsiTheme="majorBidi" w:cstheme="majorBidi"/>
          <w:b/>
          <w:bCs/>
          <w:color w:val="000000"/>
          <w:sz w:val="24"/>
          <w:szCs w:val="24"/>
        </w:rPr>
        <w:t>Azote total</w:t>
      </w:r>
      <w:r>
        <w:rPr>
          <w:rFonts w:asciiTheme="majorBidi" w:hAnsiTheme="majorBidi" w:cstheme="majorBidi"/>
          <w:b/>
          <w:bCs/>
          <w:color w:val="000000"/>
          <w:sz w:val="24"/>
          <w:szCs w:val="24"/>
        </w:rPr>
        <w:t xml:space="preserve"> (NT)</w:t>
      </w:r>
    </w:p>
    <w:p w:rsidR="00903C65" w:rsidRDefault="00903C65" w:rsidP="004E35DD">
      <w:pPr>
        <w:spacing w:line="360" w:lineRule="auto"/>
        <w:jc w:val="both"/>
        <w:rPr>
          <w:rFonts w:asciiTheme="majorBidi" w:hAnsiTheme="majorBidi" w:cstheme="majorBidi"/>
          <w:color w:val="FF0000"/>
          <w:sz w:val="24"/>
          <w:szCs w:val="24"/>
        </w:rPr>
      </w:pPr>
      <w:r w:rsidRPr="00D41AE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Pr>
          <w:rFonts w:asciiTheme="majorBidi" w:hAnsiTheme="majorBidi" w:cstheme="majorBidi"/>
          <w:color w:val="000000"/>
          <w:sz w:val="24"/>
          <w:szCs w:val="24"/>
        </w:rPr>
        <w:tab/>
        <w:t xml:space="preserve">Il est </w:t>
      </w:r>
      <w:r w:rsidRPr="00365246">
        <w:rPr>
          <w:rFonts w:asciiTheme="majorBidi" w:hAnsiTheme="majorBidi" w:cstheme="majorBidi"/>
          <w:color w:val="000000"/>
          <w:sz w:val="24"/>
          <w:szCs w:val="24"/>
        </w:rPr>
        <w:t>utilisé comme indicateur majeur de la pollution</w:t>
      </w:r>
      <w:r>
        <w:rPr>
          <w:rFonts w:asciiTheme="majorBidi" w:hAnsiTheme="majorBidi" w:cstheme="majorBidi"/>
          <w:color w:val="000000"/>
          <w:sz w:val="24"/>
          <w:szCs w:val="24"/>
        </w:rPr>
        <w:t xml:space="preserve"> organique. Il se présente sous </w:t>
      </w:r>
      <w:r w:rsidRPr="00365246">
        <w:rPr>
          <w:rFonts w:asciiTheme="majorBidi" w:hAnsiTheme="majorBidi" w:cstheme="majorBidi"/>
          <w:color w:val="000000"/>
          <w:sz w:val="24"/>
          <w:szCs w:val="24"/>
        </w:rPr>
        <w:t xml:space="preserve">deux formes : organique (protéines, </w:t>
      </w:r>
      <w:r>
        <w:rPr>
          <w:rFonts w:asciiTheme="majorBidi" w:hAnsiTheme="majorBidi" w:cstheme="majorBidi"/>
          <w:color w:val="000000"/>
          <w:sz w:val="24"/>
          <w:szCs w:val="24"/>
        </w:rPr>
        <w:t xml:space="preserve">acides aminés, etc.) et minéral </w:t>
      </w:r>
      <w:r w:rsidRPr="00365246">
        <w:rPr>
          <w:rFonts w:asciiTheme="majorBidi" w:hAnsiTheme="majorBidi" w:cstheme="majorBidi"/>
          <w:color w:val="000000"/>
          <w:sz w:val="24"/>
          <w:szCs w:val="24"/>
        </w:rPr>
        <w:t>(ammonium, nitrites, nitrates, etc.)</w:t>
      </w:r>
      <w:r>
        <w:rPr>
          <w:rFonts w:asciiTheme="majorBidi" w:hAnsiTheme="majorBidi" w:cstheme="majorBidi"/>
          <w:color w:val="000000"/>
          <w:sz w:val="24"/>
          <w:szCs w:val="24"/>
        </w:rPr>
        <w:t>.</w:t>
      </w:r>
      <w:r w:rsidR="008F4D92">
        <w:rPr>
          <w:rFonts w:asciiTheme="majorBidi" w:hAnsiTheme="majorBidi" w:cstheme="majorBidi"/>
          <w:b/>
          <w:bCs/>
          <w:sz w:val="24"/>
          <w:szCs w:val="24"/>
        </w:rPr>
        <w:t>[56</w:t>
      </w:r>
      <w:r w:rsidRPr="00252C38">
        <w:rPr>
          <w:rFonts w:asciiTheme="majorBidi" w:hAnsiTheme="majorBidi" w:cstheme="majorBidi"/>
          <w:b/>
          <w:bCs/>
          <w:sz w:val="24"/>
          <w:szCs w:val="24"/>
        </w:rPr>
        <w:t>]</w:t>
      </w:r>
    </w:p>
    <w:p w:rsidR="00903C65" w:rsidRPr="00F419DB" w:rsidRDefault="00903C65" w:rsidP="004E35DD">
      <w:pPr>
        <w:spacing w:line="360" w:lineRule="auto"/>
        <w:ind w:firstLine="708"/>
        <w:jc w:val="both"/>
        <w:rPr>
          <w:rFonts w:asciiTheme="majorBidi" w:hAnsiTheme="majorBidi" w:cstheme="majorBidi"/>
          <w:sz w:val="24"/>
          <w:szCs w:val="24"/>
        </w:rPr>
      </w:pPr>
      <w:r w:rsidRPr="00F419DB">
        <w:rPr>
          <w:rFonts w:asciiTheme="majorBidi" w:hAnsiTheme="majorBidi" w:cstheme="majorBidi"/>
          <w:sz w:val="24"/>
          <w:szCs w:val="24"/>
        </w:rPr>
        <w:t>Dans les eaux étudiées  l’Azote total présente des concentrations augmentant de l’amont</w:t>
      </w:r>
      <w:r>
        <w:rPr>
          <w:rFonts w:asciiTheme="majorBidi" w:hAnsiTheme="majorBidi" w:cstheme="majorBidi"/>
          <w:sz w:val="24"/>
          <w:szCs w:val="24"/>
        </w:rPr>
        <w:t>(ST1)</w:t>
      </w:r>
      <w:r w:rsidRPr="00F419DB">
        <w:rPr>
          <w:rFonts w:asciiTheme="majorBidi" w:hAnsiTheme="majorBidi" w:cstheme="majorBidi"/>
          <w:sz w:val="24"/>
          <w:szCs w:val="24"/>
        </w:rPr>
        <w:t xml:space="preserve"> vers la </w:t>
      </w:r>
      <w:r>
        <w:rPr>
          <w:rFonts w:asciiTheme="majorBidi" w:hAnsiTheme="majorBidi" w:cstheme="majorBidi"/>
          <w:sz w:val="24"/>
          <w:szCs w:val="24"/>
        </w:rPr>
        <w:t xml:space="preserve">troisième </w:t>
      </w:r>
      <w:r w:rsidRPr="00F419DB">
        <w:rPr>
          <w:rFonts w:asciiTheme="majorBidi" w:hAnsiTheme="majorBidi" w:cstheme="majorBidi"/>
          <w:sz w:val="24"/>
          <w:szCs w:val="24"/>
        </w:rPr>
        <w:t xml:space="preserve">station (ST3) avec des teneurs comprise entre </w:t>
      </w:r>
      <w:r w:rsidRPr="00D63295">
        <w:rPr>
          <w:rFonts w:asciiTheme="majorBidi" w:hAnsiTheme="majorBidi" w:cstheme="majorBidi"/>
          <w:sz w:val="24"/>
          <w:szCs w:val="24"/>
        </w:rPr>
        <w:t>0,1</w:t>
      </w:r>
      <w:r w:rsidRPr="00F419DB">
        <w:rPr>
          <w:rFonts w:asciiTheme="majorBidi" w:hAnsiTheme="majorBidi" w:cstheme="majorBidi"/>
          <w:sz w:val="24"/>
          <w:szCs w:val="24"/>
        </w:rPr>
        <w:t xml:space="preserve">mg/l et </w:t>
      </w:r>
      <w:r w:rsidRPr="00D63295">
        <w:rPr>
          <w:rFonts w:asciiTheme="majorBidi" w:hAnsiTheme="majorBidi" w:cstheme="majorBidi"/>
          <w:sz w:val="24"/>
          <w:szCs w:val="24"/>
        </w:rPr>
        <w:t>5,5mg</w:t>
      </w:r>
      <w:r w:rsidRPr="00F419DB">
        <w:rPr>
          <w:rFonts w:asciiTheme="majorBidi" w:hAnsiTheme="majorBidi" w:cstheme="majorBidi"/>
          <w:sz w:val="24"/>
          <w:szCs w:val="24"/>
        </w:rPr>
        <w:t>/l. Cette augmentation est due à l’utilisation des engrais azotés  par les agriculteurs  au niveau de la station (ST3). Dans l’aval (ST4) la concentration de l’Azote total  à diminuée pour a</w:t>
      </w:r>
      <w:r>
        <w:rPr>
          <w:rFonts w:asciiTheme="majorBidi" w:hAnsiTheme="majorBidi" w:cstheme="majorBidi"/>
          <w:sz w:val="24"/>
          <w:szCs w:val="24"/>
        </w:rPr>
        <w:t>tteindre une valeur de 0,3 mg/l</w:t>
      </w:r>
      <w:r>
        <w:rPr>
          <w:rFonts w:asciiTheme="majorBidi" w:hAnsiTheme="majorBidi" w:cstheme="majorBidi"/>
          <w:color w:val="000000"/>
          <w:sz w:val="24"/>
          <w:szCs w:val="24"/>
        </w:rPr>
        <w:t xml:space="preserve"> (Fig.0</w:t>
      </w:r>
      <w:r w:rsidR="00AC664B">
        <w:rPr>
          <w:rFonts w:asciiTheme="majorBidi" w:hAnsiTheme="majorBidi" w:cstheme="majorBidi"/>
          <w:color w:val="000000"/>
          <w:sz w:val="24"/>
          <w:szCs w:val="24"/>
        </w:rPr>
        <w:t>6</w:t>
      </w:r>
      <w:r w:rsidRPr="00EB6766">
        <w:rPr>
          <w:rFonts w:asciiTheme="majorBidi" w:hAnsiTheme="majorBidi" w:cstheme="majorBidi"/>
          <w:color w:val="000000"/>
          <w:sz w:val="24"/>
          <w:szCs w:val="24"/>
          <w:vertAlign w:val="subscript"/>
        </w:rPr>
        <w:t>j</w:t>
      </w:r>
      <w:r>
        <w:rPr>
          <w:rFonts w:asciiTheme="majorBidi" w:hAnsiTheme="majorBidi" w:cstheme="majorBidi"/>
          <w:color w:val="000000"/>
          <w:sz w:val="24"/>
          <w:szCs w:val="24"/>
        </w:rPr>
        <w:t>)</w:t>
      </w:r>
      <w:r>
        <w:rPr>
          <w:rFonts w:asciiTheme="majorBidi" w:hAnsiTheme="majorBidi" w:cstheme="majorBidi"/>
          <w:sz w:val="24"/>
          <w:szCs w:val="24"/>
        </w:rPr>
        <w:t>.</w:t>
      </w:r>
    </w:p>
    <w:p w:rsidR="00903C65" w:rsidRPr="00F419DB" w:rsidRDefault="00903C65" w:rsidP="004E35DD">
      <w:pPr>
        <w:spacing w:line="360" w:lineRule="auto"/>
        <w:ind w:firstLine="708"/>
        <w:jc w:val="both"/>
        <w:rPr>
          <w:rFonts w:asciiTheme="majorBidi" w:hAnsiTheme="majorBidi" w:cstheme="majorBidi"/>
          <w:sz w:val="24"/>
          <w:szCs w:val="24"/>
        </w:rPr>
      </w:pPr>
      <w:r w:rsidRPr="00F419DB">
        <w:rPr>
          <w:rFonts w:asciiTheme="majorBidi" w:hAnsiTheme="majorBidi" w:cstheme="majorBidi"/>
          <w:sz w:val="24"/>
          <w:szCs w:val="24"/>
        </w:rPr>
        <w:t>D’après la grille de  la qualité des eaux de surface (SEQ-Eau)</w:t>
      </w:r>
      <w:r>
        <w:rPr>
          <w:rFonts w:asciiTheme="majorBidi" w:hAnsiTheme="majorBidi" w:cstheme="majorBidi"/>
          <w:sz w:val="24"/>
          <w:szCs w:val="24"/>
        </w:rPr>
        <w:t xml:space="preserve"> (tableau1)</w:t>
      </w:r>
      <w:r w:rsidRPr="00F419DB">
        <w:rPr>
          <w:rFonts w:asciiTheme="majorBidi" w:hAnsiTheme="majorBidi" w:cstheme="majorBidi"/>
          <w:sz w:val="24"/>
          <w:szCs w:val="24"/>
        </w:rPr>
        <w:t xml:space="preserve"> on constate que l‘eau de la</w:t>
      </w:r>
      <w:r>
        <w:rPr>
          <w:rFonts w:asciiTheme="majorBidi" w:hAnsiTheme="majorBidi" w:cstheme="majorBidi"/>
          <w:sz w:val="24"/>
          <w:szCs w:val="24"/>
        </w:rPr>
        <w:t xml:space="preserve"> troisième</w:t>
      </w:r>
      <w:r w:rsidRPr="00F419DB">
        <w:rPr>
          <w:rFonts w:asciiTheme="majorBidi" w:hAnsiTheme="majorBidi" w:cstheme="majorBidi"/>
          <w:sz w:val="24"/>
          <w:szCs w:val="24"/>
        </w:rPr>
        <w:t xml:space="preserve"> station</w:t>
      </w:r>
      <w:r>
        <w:rPr>
          <w:rFonts w:asciiTheme="majorBidi" w:hAnsiTheme="majorBidi" w:cstheme="majorBidi"/>
          <w:sz w:val="24"/>
          <w:szCs w:val="24"/>
        </w:rPr>
        <w:t xml:space="preserve"> (ST3) est une eau de mauvaise qualité </w:t>
      </w:r>
      <w:r w:rsidRPr="00F419DB">
        <w:rPr>
          <w:rFonts w:asciiTheme="majorBidi" w:hAnsiTheme="majorBidi" w:cstheme="majorBidi"/>
          <w:sz w:val="24"/>
          <w:szCs w:val="24"/>
        </w:rPr>
        <w:t xml:space="preserve">alors que dans les stations </w:t>
      </w:r>
      <w:r>
        <w:rPr>
          <w:rFonts w:asciiTheme="majorBidi" w:hAnsiTheme="majorBidi" w:cstheme="majorBidi"/>
          <w:sz w:val="24"/>
          <w:szCs w:val="24"/>
        </w:rPr>
        <w:t>(ST1, ST4) l’eau est de très bonne qualité par contre l’eau de la deuxième station (ST2) est de bonne qualité</w:t>
      </w:r>
      <w:r>
        <w:rPr>
          <w:rFonts w:asciiTheme="majorBidi" w:hAnsiTheme="majorBidi" w:cstheme="majorBidi"/>
          <w:color w:val="000000"/>
          <w:sz w:val="24"/>
          <w:szCs w:val="24"/>
        </w:rPr>
        <w:t>.</w:t>
      </w:r>
      <w:r w:rsidRPr="00072498">
        <w:rPr>
          <w:rFonts w:asciiTheme="majorBidi" w:hAnsiTheme="majorBidi" w:cstheme="majorBidi"/>
          <w:sz w:val="24"/>
          <w:szCs w:val="24"/>
        </w:rPr>
        <w:t xml:space="preserve">    </w:t>
      </w:r>
    </w:p>
    <w:p w:rsidR="00903C65"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V.3</w:t>
      </w:r>
      <w:r w:rsidRPr="006F1F48">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3.</w:t>
      </w:r>
      <w:r w:rsidR="008B7066">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Ammonium (NH</w:t>
      </w:r>
      <w:r w:rsidRPr="00A97694">
        <w:rPr>
          <w:rFonts w:asciiTheme="majorBidi" w:hAnsiTheme="majorBidi" w:cstheme="majorBidi"/>
          <w:b/>
          <w:bCs/>
          <w:color w:val="000000"/>
          <w:sz w:val="24"/>
          <w:szCs w:val="24"/>
          <w:vertAlign w:val="subscript"/>
        </w:rPr>
        <w:t>4</w:t>
      </w:r>
      <w:r w:rsidRPr="00A97694">
        <w:rPr>
          <w:rFonts w:asciiTheme="majorBidi" w:hAnsiTheme="majorBidi" w:cstheme="majorBidi"/>
          <w:b/>
          <w:bCs/>
          <w:color w:val="000000"/>
          <w:sz w:val="24"/>
          <w:szCs w:val="24"/>
          <w:vertAlign w:val="superscript"/>
        </w:rPr>
        <w:t>+</w:t>
      </w:r>
      <w:r>
        <w:rPr>
          <w:rFonts w:asciiTheme="majorBidi" w:hAnsiTheme="majorBidi" w:cstheme="majorBidi"/>
          <w:b/>
          <w:bCs/>
          <w:color w:val="000000"/>
          <w:sz w:val="24"/>
          <w:szCs w:val="24"/>
        </w:rPr>
        <w:t>)</w:t>
      </w:r>
    </w:p>
    <w:p w:rsidR="00903C65" w:rsidRPr="0002717A" w:rsidRDefault="00903C65" w:rsidP="004E35DD">
      <w:pPr>
        <w:spacing w:line="360" w:lineRule="auto"/>
        <w:ind w:firstLine="708"/>
        <w:jc w:val="both"/>
        <w:rPr>
          <w:rFonts w:asciiTheme="majorBidi" w:hAnsiTheme="majorBidi" w:cstheme="majorBidi"/>
          <w:color w:val="000000"/>
          <w:sz w:val="24"/>
          <w:szCs w:val="24"/>
        </w:rPr>
      </w:pPr>
      <w:r w:rsidRPr="00140E95">
        <w:rPr>
          <w:rFonts w:asciiTheme="majorBidi" w:hAnsiTheme="majorBidi" w:cstheme="majorBidi"/>
          <w:color w:val="000000"/>
          <w:sz w:val="24"/>
          <w:szCs w:val="24"/>
        </w:rPr>
        <w:t>Cet élément constitue le produit de la réduction finale des substances organiques azotées et de la matière inorganique dans les eaux et les sols. Il provient également de l’excrétion des organismes vivants et de la réduction et la biodégradation des déchets, sans toutefois négliger les apports d’origine domestique, agricole, industrielle et naturelle.</w:t>
      </w:r>
      <w:r w:rsidRPr="0002717A">
        <w:rPr>
          <w:rFonts w:asciiTheme="majorBidi" w:hAnsiTheme="majorBidi" w:cstheme="majorBidi"/>
          <w:color w:val="FF0000"/>
          <w:sz w:val="24"/>
          <w:szCs w:val="24"/>
        </w:rPr>
        <w:t xml:space="preserve"> </w:t>
      </w:r>
      <w:r w:rsidRPr="00252C38">
        <w:rPr>
          <w:rFonts w:asciiTheme="majorBidi" w:hAnsiTheme="majorBidi" w:cstheme="majorBidi"/>
          <w:b/>
          <w:bCs/>
          <w:sz w:val="24"/>
          <w:szCs w:val="24"/>
        </w:rPr>
        <w:t>[</w:t>
      </w:r>
      <w:r>
        <w:rPr>
          <w:rFonts w:asciiTheme="majorBidi" w:hAnsiTheme="majorBidi" w:cstheme="majorBidi"/>
          <w:b/>
          <w:bCs/>
          <w:sz w:val="24"/>
          <w:szCs w:val="24"/>
        </w:rPr>
        <w:t>5</w:t>
      </w:r>
      <w:r w:rsidR="008F4D92">
        <w:rPr>
          <w:rFonts w:asciiTheme="majorBidi" w:hAnsiTheme="majorBidi" w:cstheme="majorBidi"/>
          <w:b/>
          <w:bCs/>
          <w:sz w:val="24"/>
          <w:szCs w:val="24"/>
        </w:rPr>
        <w:t>7</w:t>
      </w:r>
      <w:r w:rsidRPr="00252C38">
        <w:rPr>
          <w:rFonts w:asciiTheme="majorBidi" w:hAnsiTheme="majorBidi" w:cstheme="majorBidi"/>
          <w:b/>
          <w:bCs/>
          <w:sz w:val="24"/>
          <w:szCs w:val="24"/>
        </w:rPr>
        <w:t>]</w:t>
      </w:r>
    </w:p>
    <w:p w:rsidR="00903C65" w:rsidRDefault="00903C65" w:rsidP="004E35DD">
      <w:pPr>
        <w:spacing w:line="360" w:lineRule="auto"/>
        <w:ind w:firstLine="708"/>
        <w:jc w:val="both"/>
        <w:rPr>
          <w:rFonts w:asciiTheme="majorBidi" w:hAnsiTheme="majorBidi" w:cstheme="majorBidi"/>
          <w:color w:val="000000"/>
          <w:sz w:val="24"/>
          <w:szCs w:val="24"/>
        </w:rPr>
      </w:pPr>
      <w:r w:rsidRPr="00140E95">
        <w:rPr>
          <w:rFonts w:asciiTheme="majorBidi" w:hAnsiTheme="majorBidi" w:cstheme="majorBidi"/>
          <w:color w:val="000000"/>
          <w:sz w:val="24"/>
          <w:szCs w:val="24"/>
        </w:rPr>
        <w:t xml:space="preserve">Dans </w:t>
      </w:r>
      <w:r>
        <w:rPr>
          <w:rFonts w:asciiTheme="majorBidi" w:hAnsiTheme="majorBidi" w:cstheme="majorBidi"/>
          <w:color w:val="000000"/>
          <w:sz w:val="24"/>
          <w:szCs w:val="24"/>
        </w:rPr>
        <w:t>la station(ST1) qui est caractérisée par une végétation très importante on à une concentration de (6,3mg/l) (Fig.0</w:t>
      </w:r>
      <w:r w:rsidR="00AC664B">
        <w:rPr>
          <w:rFonts w:asciiTheme="majorBidi" w:hAnsiTheme="majorBidi" w:cstheme="majorBidi"/>
          <w:color w:val="000000"/>
          <w:sz w:val="24"/>
          <w:szCs w:val="24"/>
        </w:rPr>
        <w:t>6</w:t>
      </w:r>
      <w:r w:rsidRPr="00A0698E">
        <w:rPr>
          <w:rFonts w:asciiTheme="majorBidi" w:hAnsiTheme="majorBidi" w:cstheme="majorBidi"/>
          <w:color w:val="000000"/>
          <w:sz w:val="24"/>
          <w:szCs w:val="24"/>
          <w:vertAlign w:val="subscript"/>
        </w:rPr>
        <w:t>k</w:t>
      </w:r>
      <w:r>
        <w:rPr>
          <w:rFonts w:asciiTheme="majorBidi" w:hAnsiTheme="majorBidi" w:cstheme="majorBidi"/>
          <w:color w:val="000000"/>
          <w:sz w:val="24"/>
          <w:szCs w:val="24"/>
        </w:rPr>
        <w:t>)</w:t>
      </w:r>
      <w:r w:rsidRPr="00072498">
        <w:rPr>
          <w:rFonts w:asciiTheme="majorBidi" w:hAnsiTheme="majorBidi" w:cstheme="majorBidi"/>
          <w:sz w:val="24"/>
          <w:szCs w:val="24"/>
        </w:rPr>
        <w:t>,</w:t>
      </w:r>
      <w:r>
        <w:rPr>
          <w:rFonts w:asciiTheme="majorBidi" w:hAnsiTheme="majorBidi" w:cstheme="majorBidi"/>
          <w:color w:val="000000"/>
          <w:sz w:val="24"/>
          <w:szCs w:val="24"/>
        </w:rPr>
        <w:t xml:space="preserve"> qui dépasse la norme de la grille de la qualité des eaux de surfaces (SEQ-Eau) (tableau1) et qui  peut être dû à la dégradation du couvert végétal. Donc l’eau dans cette  station appartienne  à la classe de très mauvaise qualité.</w:t>
      </w:r>
    </w:p>
    <w:p w:rsidR="00903C65" w:rsidRDefault="00903C65" w:rsidP="004E35DD">
      <w:pPr>
        <w:spacing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Au niveau de la station(ST2) et la station (ST4) on observe une diminution de la concentration  de l’ammonium (1,9mg/l)</w:t>
      </w:r>
      <w:r w:rsidRPr="00A0698E">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sidRPr="00A0698E">
        <w:rPr>
          <w:rFonts w:asciiTheme="majorBidi" w:hAnsiTheme="majorBidi" w:cstheme="majorBidi"/>
          <w:color w:val="000000"/>
          <w:sz w:val="24"/>
          <w:szCs w:val="24"/>
          <w:vertAlign w:val="subscript"/>
        </w:rPr>
        <w:t>k</w:t>
      </w:r>
      <w:r>
        <w:rPr>
          <w:rFonts w:asciiTheme="majorBidi" w:hAnsiTheme="majorBidi" w:cstheme="majorBidi"/>
          <w:color w:val="000000"/>
          <w:sz w:val="24"/>
          <w:szCs w:val="24"/>
        </w:rPr>
        <w:t>)</w:t>
      </w:r>
      <w:r w:rsidRPr="00751C4F">
        <w:rPr>
          <w:rFonts w:asciiTheme="majorBidi" w:hAnsiTheme="majorBidi" w:cstheme="majorBidi"/>
          <w:color w:val="000000"/>
          <w:sz w:val="24"/>
          <w:szCs w:val="24"/>
        </w:rPr>
        <w:t>,</w:t>
      </w:r>
      <w:r>
        <w:rPr>
          <w:rFonts w:asciiTheme="majorBidi" w:hAnsiTheme="majorBidi" w:cstheme="majorBidi"/>
          <w:color w:val="000000"/>
          <w:sz w:val="24"/>
          <w:szCs w:val="24"/>
        </w:rPr>
        <w:t xml:space="preserve"> à cause de la transformation en nitrite et en nitrate par l’oxydation, cette réaction est rapide en présence de l’oxygène et des bactéries. D’après la grille de la qualité des eaux de surface (SEQ-Eau) (tableau1) l’eau des deux stations est de moyenne qualité.</w:t>
      </w:r>
    </w:p>
    <w:p w:rsidR="00903C65" w:rsidRPr="003D41A0" w:rsidRDefault="00903C65" w:rsidP="008B7066">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Par contre dans la station (ST3) qui est caractérisée par une activité agricole on remarque une augmentation de la concentration de l’ammonium (5mg/l) (Fig.0</w:t>
      </w:r>
      <w:r w:rsidR="00AC664B">
        <w:rPr>
          <w:rFonts w:asciiTheme="majorBidi" w:hAnsiTheme="majorBidi" w:cstheme="majorBidi"/>
          <w:color w:val="000000"/>
          <w:sz w:val="24"/>
          <w:szCs w:val="24"/>
        </w:rPr>
        <w:t>6</w:t>
      </w:r>
      <w:r w:rsidRPr="00A0698E">
        <w:rPr>
          <w:rFonts w:asciiTheme="majorBidi" w:hAnsiTheme="majorBidi" w:cstheme="majorBidi"/>
          <w:color w:val="000000"/>
          <w:sz w:val="24"/>
          <w:szCs w:val="24"/>
          <w:vertAlign w:val="subscript"/>
        </w:rPr>
        <w:t>k</w:t>
      </w:r>
      <w:r>
        <w:rPr>
          <w:rFonts w:asciiTheme="majorBidi" w:hAnsiTheme="majorBidi" w:cstheme="majorBidi"/>
          <w:color w:val="000000"/>
          <w:sz w:val="24"/>
          <w:szCs w:val="24"/>
        </w:rPr>
        <w:t>)</w:t>
      </w:r>
      <w:r w:rsidRPr="00072498">
        <w:rPr>
          <w:rFonts w:asciiTheme="majorBidi" w:hAnsiTheme="majorBidi" w:cstheme="majorBidi"/>
          <w:sz w:val="24"/>
          <w:szCs w:val="24"/>
        </w:rPr>
        <w:t>,</w:t>
      </w:r>
      <w:r>
        <w:rPr>
          <w:rFonts w:asciiTheme="majorBidi" w:hAnsiTheme="majorBidi" w:cstheme="majorBidi"/>
          <w:color w:val="000000"/>
          <w:sz w:val="24"/>
          <w:szCs w:val="24"/>
        </w:rPr>
        <w:t xml:space="preserve"> qui est dû à l’utilisation des engrais azotés tel que  l’ammonitrate par les agriculteurs. Donc l’eau de cette station est de mauvaise qualité.</w:t>
      </w:r>
    </w:p>
    <w:p w:rsidR="00903C65" w:rsidRPr="003D41A0" w:rsidRDefault="008B7066"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V.3.</w:t>
      </w:r>
      <w:r w:rsidR="00903C65" w:rsidRPr="003D41A0">
        <w:rPr>
          <w:rFonts w:asciiTheme="majorBidi" w:hAnsiTheme="majorBidi" w:cstheme="majorBidi"/>
          <w:b/>
          <w:bCs/>
          <w:color w:val="000000"/>
          <w:sz w:val="24"/>
          <w:szCs w:val="24"/>
        </w:rPr>
        <w:t>4.</w:t>
      </w:r>
      <w:r>
        <w:rPr>
          <w:rFonts w:asciiTheme="majorBidi" w:hAnsiTheme="majorBidi" w:cstheme="majorBidi"/>
          <w:b/>
          <w:bCs/>
          <w:color w:val="000000"/>
          <w:sz w:val="24"/>
          <w:szCs w:val="24"/>
        </w:rPr>
        <w:t xml:space="preserve"> </w:t>
      </w:r>
      <w:r w:rsidR="00903C65" w:rsidRPr="003D41A0">
        <w:rPr>
          <w:rFonts w:asciiTheme="majorBidi" w:hAnsiTheme="majorBidi" w:cstheme="majorBidi"/>
          <w:b/>
          <w:bCs/>
          <w:color w:val="000000"/>
          <w:sz w:val="24"/>
          <w:szCs w:val="24"/>
        </w:rPr>
        <w:t>Sulfate (SO</w:t>
      </w:r>
      <w:r w:rsidR="00903C65" w:rsidRPr="003D41A0">
        <w:rPr>
          <w:rFonts w:asciiTheme="majorBidi" w:hAnsiTheme="majorBidi" w:cstheme="majorBidi"/>
          <w:b/>
          <w:bCs/>
          <w:color w:val="000000"/>
          <w:sz w:val="24"/>
          <w:szCs w:val="24"/>
          <w:vertAlign w:val="subscript"/>
        </w:rPr>
        <w:t>4</w:t>
      </w:r>
      <w:r w:rsidR="00903C65" w:rsidRPr="003D41A0">
        <w:rPr>
          <w:rFonts w:asciiTheme="majorBidi" w:hAnsiTheme="majorBidi" w:cstheme="majorBidi"/>
          <w:b/>
          <w:bCs/>
          <w:color w:val="000000"/>
          <w:sz w:val="24"/>
          <w:szCs w:val="24"/>
          <w:vertAlign w:val="superscript"/>
        </w:rPr>
        <w:t>- -</w:t>
      </w:r>
      <w:r w:rsidR="00903C65" w:rsidRPr="003D41A0">
        <w:rPr>
          <w:rFonts w:asciiTheme="majorBidi" w:hAnsiTheme="majorBidi" w:cstheme="majorBidi"/>
          <w:b/>
          <w:bCs/>
          <w:color w:val="000000"/>
          <w:sz w:val="24"/>
          <w:szCs w:val="24"/>
        </w:rPr>
        <w:t>)</w:t>
      </w:r>
    </w:p>
    <w:p w:rsidR="00903C65" w:rsidRPr="009D0A0C" w:rsidRDefault="00903C65" w:rsidP="004E35DD">
      <w:pPr>
        <w:spacing w:after="0" w:line="360" w:lineRule="auto"/>
        <w:ind w:firstLine="708"/>
        <w:jc w:val="both"/>
        <w:rPr>
          <w:rFonts w:asciiTheme="majorBidi" w:hAnsiTheme="majorBidi" w:cstheme="majorBidi"/>
          <w:b/>
          <w:bCs/>
          <w:color w:val="000000"/>
          <w:sz w:val="24"/>
          <w:szCs w:val="24"/>
        </w:rPr>
      </w:pPr>
      <w:r w:rsidRPr="009D0A0C">
        <w:rPr>
          <w:rFonts w:asciiTheme="majorBidi" w:hAnsiTheme="majorBidi" w:cstheme="majorBidi"/>
          <w:color w:val="000000"/>
          <w:sz w:val="24"/>
          <w:szCs w:val="24"/>
        </w:rPr>
        <w:t>Les origines naturelles des sulfates sont l’eau de pluie et la mise en solution de roches sédimentaires évaporitiques  notamment le gypse (CaSO</w:t>
      </w:r>
      <w:r w:rsidRPr="00942E02">
        <w:rPr>
          <w:rFonts w:asciiTheme="majorBidi" w:hAnsiTheme="majorBidi" w:cstheme="majorBidi"/>
          <w:color w:val="000000"/>
          <w:sz w:val="24"/>
          <w:szCs w:val="24"/>
          <w:vertAlign w:val="subscript"/>
        </w:rPr>
        <w:t>4</w:t>
      </w:r>
      <w:r w:rsidRPr="009D0A0C">
        <w:rPr>
          <w:rFonts w:asciiTheme="majorBidi" w:hAnsiTheme="majorBidi" w:cstheme="majorBidi"/>
          <w:color w:val="000000"/>
          <w:sz w:val="24"/>
          <w:szCs w:val="24"/>
        </w:rPr>
        <w:t xml:space="preserve">), </w:t>
      </w:r>
      <w:r>
        <w:rPr>
          <w:rFonts w:asciiTheme="majorBidi" w:hAnsiTheme="majorBidi" w:cstheme="majorBidi"/>
          <w:color w:val="000000"/>
          <w:sz w:val="24"/>
          <w:szCs w:val="24"/>
        </w:rPr>
        <w:t>mais également de la pyrite</w:t>
      </w:r>
      <w:r w:rsidRPr="009D0A0C">
        <w:rPr>
          <w:rFonts w:asciiTheme="majorBidi" w:hAnsiTheme="majorBidi" w:cstheme="majorBidi"/>
          <w:color w:val="000000"/>
          <w:sz w:val="24"/>
          <w:szCs w:val="24"/>
        </w:rPr>
        <w:t xml:space="preserve"> et plus rarement de roches magm</w:t>
      </w:r>
      <w:r>
        <w:rPr>
          <w:rFonts w:asciiTheme="majorBidi" w:hAnsiTheme="majorBidi" w:cstheme="majorBidi"/>
          <w:color w:val="000000"/>
          <w:sz w:val="24"/>
          <w:szCs w:val="24"/>
        </w:rPr>
        <w:t>atiques</w:t>
      </w:r>
      <w:r w:rsidRPr="009D0A0C">
        <w:rPr>
          <w:rFonts w:asciiTheme="majorBidi" w:hAnsiTheme="majorBidi" w:cstheme="majorBidi"/>
          <w:color w:val="000000"/>
          <w:sz w:val="24"/>
          <w:szCs w:val="24"/>
        </w:rPr>
        <w:t>. Les origines anthropiques sont la combustion de charbon et de pétrole qui entraine une production importante de sulfures et, l’utilisation d’engrais chimi</w:t>
      </w:r>
      <w:r>
        <w:rPr>
          <w:rFonts w:asciiTheme="majorBidi" w:hAnsiTheme="majorBidi" w:cstheme="majorBidi"/>
          <w:color w:val="000000"/>
          <w:sz w:val="24"/>
          <w:szCs w:val="24"/>
        </w:rPr>
        <w:t>qu</w:t>
      </w:r>
      <w:r w:rsidRPr="00252C38">
        <w:rPr>
          <w:rFonts w:asciiTheme="majorBidi" w:hAnsiTheme="majorBidi" w:cstheme="majorBidi"/>
          <w:color w:val="000000"/>
          <w:sz w:val="24"/>
          <w:szCs w:val="24"/>
        </w:rPr>
        <w:t xml:space="preserve">es. La transformation réversible des sulfates en sulfures se fait grâce au cycle du soufre. </w:t>
      </w:r>
      <w:r w:rsidR="008F4D92">
        <w:rPr>
          <w:rFonts w:asciiTheme="majorBidi" w:hAnsiTheme="majorBidi" w:cstheme="majorBidi"/>
          <w:b/>
          <w:bCs/>
          <w:sz w:val="24"/>
          <w:szCs w:val="24"/>
        </w:rPr>
        <w:t>[</w:t>
      </w:r>
      <w:r>
        <w:rPr>
          <w:rFonts w:asciiTheme="majorBidi" w:hAnsiTheme="majorBidi" w:cstheme="majorBidi"/>
          <w:b/>
          <w:bCs/>
          <w:sz w:val="24"/>
          <w:szCs w:val="24"/>
        </w:rPr>
        <w:t>5</w:t>
      </w:r>
      <w:r w:rsidR="008F4D92">
        <w:rPr>
          <w:rFonts w:asciiTheme="majorBidi" w:hAnsiTheme="majorBidi" w:cstheme="majorBidi"/>
          <w:b/>
          <w:bCs/>
          <w:sz w:val="24"/>
          <w:szCs w:val="24"/>
        </w:rPr>
        <w:t>7</w:t>
      </w:r>
      <w:r w:rsidRPr="00252C38">
        <w:rPr>
          <w:rFonts w:asciiTheme="majorBidi" w:hAnsiTheme="majorBidi" w:cstheme="majorBidi"/>
          <w:b/>
          <w:bCs/>
          <w:sz w:val="24"/>
          <w:szCs w:val="24"/>
        </w:rPr>
        <w:t>]</w:t>
      </w:r>
    </w:p>
    <w:p w:rsidR="00903C65" w:rsidRDefault="00903C65" w:rsidP="004E35DD">
      <w:pPr>
        <w:spacing w:after="0" w:line="360" w:lineRule="auto"/>
        <w:ind w:firstLine="708"/>
        <w:jc w:val="both"/>
        <w:rPr>
          <w:rFonts w:asciiTheme="majorBidi" w:hAnsiTheme="majorBidi" w:cstheme="majorBidi"/>
          <w:color w:val="FF0000"/>
          <w:sz w:val="24"/>
          <w:szCs w:val="24"/>
        </w:rPr>
      </w:pPr>
      <w:r w:rsidRPr="009D0A0C">
        <w:rPr>
          <w:rFonts w:asciiTheme="majorBidi" w:hAnsiTheme="majorBidi" w:cstheme="majorBidi"/>
          <w:color w:val="000000"/>
          <w:sz w:val="24"/>
          <w:szCs w:val="24"/>
        </w:rPr>
        <w:t>Les sulfates sont liés aux cations majeurs : calcium, magnésium et sodium, leurs concentrations dans l’eau ne dépassent pas 1mg/l</w:t>
      </w:r>
      <w:r>
        <w:rPr>
          <w:rFonts w:asciiTheme="majorBidi" w:hAnsiTheme="majorBidi" w:cstheme="majorBidi"/>
          <w:color w:val="000000"/>
          <w:sz w:val="24"/>
          <w:szCs w:val="24"/>
        </w:rPr>
        <w:t>.</w:t>
      </w:r>
      <w:r w:rsidRPr="009D0A0C">
        <w:rPr>
          <w:rFonts w:asciiTheme="majorBidi" w:hAnsiTheme="majorBidi" w:cstheme="majorBidi"/>
          <w:color w:val="000000"/>
          <w:sz w:val="24"/>
          <w:szCs w:val="24"/>
        </w:rPr>
        <w:t xml:space="preserve"> </w:t>
      </w:r>
      <w:r w:rsidR="003C01E9">
        <w:rPr>
          <w:rFonts w:asciiTheme="majorBidi" w:hAnsiTheme="majorBidi" w:cstheme="majorBidi"/>
          <w:b/>
          <w:bCs/>
          <w:sz w:val="24"/>
          <w:szCs w:val="24"/>
        </w:rPr>
        <w:t>[63</w:t>
      </w:r>
      <w:r w:rsidRPr="00252C38">
        <w:rPr>
          <w:rFonts w:asciiTheme="majorBidi" w:hAnsiTheme="majorBidi" w:cstheme="majorBidi"/>
          <w:b/>
          <w:bCs/>
          <w:sz w:val="24"/>
          <w:szCs w:val="24"/>
        </w:rPr>
        <w:t>]</w:t>
      </w:r>
    </w:p>
    <w:p w:rsidR="00903C65" w:rsidRPr="00252C38" w:rsidRDefault="00903C65" w:rsidP="008B7066">
      <w:pPr>
        <w:spacing w:after="0" w:line="360" w:lineRule="auto"/>
        <w:ind w:firstLine="708"/>
        <w:jc w:val="both"/>
        <w:rPr>
          <w:rFonts w:asciiTheme="majorBidi" w:hAnsiTheme="majorBidi" w:cstheme="majorBidi"/>
          <w:sz w:val="24"/>
          <w:szCs w:val="24"/>
        </w:rPr>
      </w:pPr>
      <w:r>
        <w:rPr>
          <w:rFonts w:asciiTheme="majorBidi" w:hAnsiTheme="majorBidi" w:cstheme="majorBidi"/>
          <w:color w:val="000000" w:themeColor="text1"/>
          <w:sz w:val="24"/>
          <w:szCs w:val="24"/>
        </w:rPr>
        <w:t>Les chiffres enregistrés ne dépassent pas la norme recommandée par la grille de la qualité des eaux de surface (SEQ-Eau) (tableau1), (</w:t>
      </w:r>
      <w:r w:rsidRPr="00840008">
        <w:rPr>
          <w:rFonts w:asciiTheme="majorBidi" w:hAnsiTheme="majorBidi" w:cstheme="majorBidi"/>
          <w:color w:val="000000"/>
          <w:sz w:val="24"/>
          <w:szCs w:val="24"/>
        </w:rPr>
        <w:t>c</w:t>
      </w:r>
      <w:r>
        <w:rPr>
          <w:rFonts w:asciiTheme="majorBidi" w:hAnsiTheme="majorBidi" w:cstheme="majorBidi"/>
          <w:color w:val="000000"/>
          <w:sz w:val="24"/>
          <w:szCs w:val="24"/>
        </w:rPr>
        <w:t>'est-à-dire valeur &lt; 100</w:t>
      </w:r>
      <w:r w:rsidRPr="00840008">
        <w:rPr>
          <w:rFonts w:asciiTheme="majorBidi" w:hAnsiTheme="majorBidi" w:cstheme="majorBidi"/>
          <w:color w:val="000000"/>
          <w:sz w:val="24"/>
          <w:szCs w:val="24"/>
        </w:rPr>
        <w:t>mg /l</w:t>
      </w:r>
      <w:r>
        <w:rPr>
          <w:rFonts w:asciiTheme="majorBidi" w:hAnsiTheme="majorBidi" w:cstheme="majorBidi"/>
          <w:color w:val="000000" w:themeColor="text1"/>
          <w:sz w:val="24"/>
          <w:szCs w:val="24"/>
        </w:rPr>
        <w:t>), la teneur maximale est de l’ordre de 0,3008mg/l dans l’aval(ST4) (</w:t>
      </w:r>
      <w:r w:rsidRPr="001F06F8">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sidRPr="001F06F8">
        <w:rPr>
          <w:rFonts w:asciiTheme="majorBidi" w:hAnsiTheme="majorBidi" w:cstheme="majorBidi"/>
          <w:color w:val="000000"/>
          <w:sz w:val="24"/>
          <w:szCs w:val="24"/>
          <w:vertAlign w:val="subscript"/>
        </w:rPr>
        <w:t>l</w:t>
      </w:r>
      <w:r>
        <w:rPr>
          <w:rFonts w:asciiTheme="majorBidi" w:hAnsiTheme="majorBidi" w:cstheme="majorBidi"/>
          <w:color w:val="000000"/>
          <w:sz w:val="24"/>
          <w:szCs w:val="24"/>
        </w:rPr>
        <w:t>)</w:t>
      </w:r>
      <w:r>
        <w:rPr>
          <w:rFonts w:asciiTheme="majorBidi" w:hAnsiTheme="majorBidi" w:cstheme="majorBidi"/>
          <w:color w:val="000000" w:themeColor="text1"/>
          <w:sz w:val="24"/>
          <w:szCs w:val="24"/>
        </w:rPr>
        <w:t>.Alors que la teneur minimale est de l’ordre de 0,1438mg/l dans l’amont (ST1)</w:t>
      </w:r>
      <w:r w:rsidRPr="00C94CE8">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sidRPr="001F06F8">
        <w:rPr>
          <w:rFonts w:asciiTheme="majorBidi" w:hAnsiTheme="majorBidi" w:cstheme="majorBidi"/>
          <w:color w:val="000000"/>
          <w:sz w:val="24"/>
          <w:szCs w:val="24"/>
          <w:vertAlign w:val="subscript"/>
        </w:rPr>
        <w:t>l</w:t>
      </w:r>
      <w:r>
        <w:rPr>
          <w:rFonts w:asciiTheme="majorBidi" w:hAnsiTheme="majorBidi" w:cstheme="majorBidi"/>
          <w:color w:val="000000"/>
          <w:sz w:val="24"/>
          <w:szCs w:val="24"/>
        </w:rPr>
        <w:t>)</w:t>
      </w:r>
      <w:r>
        <w:rPr>
          <w:rFonts w:asciiTheme="majorBidi" w:hAnsiTheme="majorBidi" w:cstheme="majorBidi"/>
          <w:color w:val="000000" w:themeColor="text1"/>
          <w:sz w:val="24"/>
          <w:szCs w:val="24"/>
        </w:rPr>
        <w:t>. Les résultats affirment que la qualité de l’eau reste de très bonne qualité le long de l’Oued Boussiaba</w:t>
      </w:r>
      <w:r>
        <w:rPr>
          <w:rFonts w:asciiTheme="majorBidi" w:hAnsiTheme="majorBidi" w:cstheme="majorBidi"/>
          <w:sz w:val="24"/>
          <w:szCs w:val="24"/>
        </w:rPr>
        <w:t>.</w:t>
      </w:r>
      <w:r w:rsidRPr="00072498">
        <w:rPr>
          <w:rFonts w:asciiTheme="majorBidi" w:hAnsiTheme="majorBidi" w:cstheme="majorBidi"/>
          <w:sz w:val="24"/>
          <w:szCs w:val="24"/>
        </w:rPr>
        <w:t xml:space="preserve"> </w:t>
      </w:r>
    </w:p>
    <w:p w:rsidR="00903C65" w:rsidRPr="003D41A0" w:rsidRDefault="00903C65"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V.3</w:t>
      </w:r>
      <w:r w:rsidRPr="003D41A0">
        <w:rPr>
          <w:rFonts w:asciiTheme="majorBidi" w:hAnsiTheme="majorBidi" w:cstheme="majorBidi"/>
          <w:b/>
          <w:bCs/>
          <w:color w:val="000000"/>
          <w:sz w:val="24"/>
          <w:szCs w:val="24"/>
        </w:rPr>
        <w:t>. 5.</w:t>
      </w:r>
      <w:r w:rsidR="008B7066">
        <w:rPr>
          <w:rFonts w:asciiTheme="majorBidi" w:hAnsiTheme="majorBidi" w:cstheme="majorBidi"/>
          <w:b/>
          <w:bCs/>
          <w:color w:val="000000"/>
          <w:sz w:val="24"/>
          <w:szCs w:val="24"/>
        </w:rPr>
        <w:t xml:space="preserve"> </w:t>
      </w:r>
      <w:r w:rsidRPr="003D41A0">
        <w:rPr>
          <w:rFonts w:asciiTheme="majorBidi" w:hAnsiTheme="majorBidi" w:cstheme="majorBidi"/>
          <w:b/>
          <w:bCs/>
          <w:color w:val="000000"/>
          <w:sz w:val="24"/>
          <w:szCs w:val="24"/>
        </w:rPr>
        <w:t>Nitrate (NO</w:t>
      </w:r>
      <w:r w:rsidRPr="003D41A0">
        <w:rPr>
          <w:rFonts w:asciiTheme="majorBidi" w:hAnsiTheme="majorBidi" w:cstheme="majorBidi"/>
          <w:b/>
          <w:bCs/>
          <w:color w:val="000000"/>
          <w:sz w:val="24"/>
          <w:szCs w:val="24"/>
          <w:vertAlign w:val="subscript"/>
        </w:rPr>
        <w:t>3</w:t>
      </w:r>
      <w:r w:rsidRPr="003D41A0">
        <w:rPr>
          <w:rFonts w:asciiTheme="majorBidi" w:hAnsiTheme="majorBidi" w:cstheme="majorBidi"/>
          <w:b/>
          <w:bCs/>
          <w:color w:val="000000"/>
          <w:sz w:val="24"/>
          <w:szCs w:val="24"/>
          <w:vertAlign w:val="superscript"/>
        </w:rPr>
        <w:t>-</w:t>
      </w:r>
      <w:r w:rsidRPr="003D41A0">
        <w:rPr>
          <w:rFonts w:asciiTheme="majorBidi" w:hAnsiTheme="majorBidi" w:cstheme="majorBidi"/>
          <w:b/>
          <w:bCs/>
          <w:color w:val="000000"/>
          <w:sz w:val="24"/>
          <w:szCs w:val="24"/>
        </w:rPr>
        <w:t>)</w:t>
      </w:r>
    </w:p>
    <w:p w:rsidR="00903C65" w:rsidRPr="003D41A0" w:rsidRDefault="00903C65" w:rsidP="004E35DD">
      <w:pPr>
        <w:spacing w:line="360" w:lineRule="auto"/>
        <w:ind w:firstLine="708"/>
        <w:jc w:val="both"/>
        <w:rPr>
          <w:rFonts w:asciiTheme="majorBidi" w:hAnsiTheme="majorBidi" w:cstheme="majorBidi"/>
          <w:color w:val="000000"/>
          <w:sz w:val="24"/>
          <w:szCs w:val="24"/>
        </w:rPr>
      </w:pPr>
      <w:r w:rsidRPr="003D41A0">
        <w:rPr>
          <w:rFonts w:asciiTheme="majorBidi" w:hAnsiTheme="majorBidi" w:cstheme="majorBidi"/>
          <w:color w:val="000000"/>
          <w:sz w:val="24"/>
          <w:szCs w:val="24"/>
        </w:rPr>
        <w:t>Les N</w:t>
      </w:r>
      <w:r w:rsidRPr="003D41A0">
        <w:rPr>
          <w:rFonts w:asciiTheme="majorBidi" w:hAnsiTheme="majorBidi" w:cstheme="majorBidi"/>
          <w:sz w:val="24"/>
          <w:szCs w:val="24"/>
        </w:rPr>
        <w:t>O</w:t>
      </w:r>
      <w:r w:rsidRPr="003D41A0">
        <w:rPr>
          <w:rFonts w:asciiTheme="majorBidi" w:hAnsiTheme="majorBidi" w:cstheme="majorBidi"/>
          <w:sz w:val="24"/>
          <w:szCs w:val="24"/>
          <w:vertAlign w:val="subscript"/>
        </w:rPr>
        <w:t>3</w:t>
      </w:r>
      <w:r w:rsidRPr="003D41A0">
        <w:rPr>
          <w:rFonts w:asciiTheme="majorBidi" w:hAnsiTheme="majorBidi" w:cstheme="majorBidi"/>
          <w:sz w:val="24"/>
          <w:szCs w:val="24"/>
          <w:vertAlign w:val="superscript"/>
        </w:rPr>
        <w:t>-</w:t>
      </w:r>
      <w:r w:rsidRPr="003D41A0">
        <w:rPr>
          <w:rFonts w:asciiTheme="majorBidi" w:hAnsiTheme="majorBidi" w:cstheme="majorBidi"/>
          <w:color w:val="000000"/>
          <w:sz w:val="24"/>
          <w:szCs w:val="24"/>
        </w:rPr>
        <w:t>constituent le stade final de l’oxydation de l’azote. Leur présence dans l’eau atteste d’une bonne récupération en cas de pollution organique. </w:t>
      </w:r>
      <w:r w:rsidR="003C01E9">
        <w:rPr>
          <w:rFonts w:asciiTheme="majorBidi" w:hAnsiTheme="majorBidi" w:cstheme="majorBidi"/>
          <w:b/>
          <w:bCs/>
          <w:sz w:val="24"/>
          <w:szCs w:val="24"/>
        </w:rPr>
        <w:t>[60</w:t>
      </w:r>
      <w:r w:rsidRPr="003D41A0">
        <w:rPr>
          <w:rFonts w:asciiTheme="majorBidi" w:hAnsiTheme="majorBidi" w:cstheme="majorBidi"/>
          <w:b/>
          <w:bCs/>
          <w:sz w:val="24"/>
          <w:szCs w:val="24"/>
        </w:rPr>
        <w:t>]</w:t>
      </w:r>
    </w:p>
    <w:p w:rsidR="00AC664B" w:rsidRPr="003D41A0" w:rsidRDefault="00903C65" w:rsidP="004E35DD">
      <w:pPr>
        <w:spacing w:after="0" w:line="360" w:lineRule="auto"/>
        <w:ind w:firstLine="708"/>
        <w:jc w:val="both"/>
        <w:rPr>
          <w:rFonts w:asciiTheme="majorBidi" w:hAnsiTheme="majorBidi" w:cstheme="majorBidi"/>
          <w:color w:val="000000"/>
          <w:sz w:val="24"/>
          <w:szCs w:val="24"/>
        </w:rPr>
      </w:pPr>
      <w:r w:rsidRPr="003D41A0">
        <w:rPr>
          <w:rFonts w:asciiTheme="majorBidi" w:hAnsiTheme="majorBidi" w:cstheme="majorBidi"/>
          <w:color w:val="000000"/>
          <w:sz w:val="24"/>
          <w:szCs w:val="24"/>
        </w:rPr>
        <w:t xml:space="preserve">Les résultats obtenus au cours de notre étude permettent de constater que les concentrations des nitrates augmentent de l’amont (ST1) jusqu’à la troisième station  (ST3) de 0,0769mg/l à 0,1371mg/l, puis on observe une  diminution  en </w:t>
      </w:r>
      <w:r w:rsidRPr="003D41A0">
        <w:rPr>
          <w:rFonts w:asciiTheme="majorBidi" w:hAnsiTheme="majorBidi" w:cstheme="majorBidi"/>
          <w:color w:val="000000" w:themeColor="text1"/>
          <w:sz w:val="24"/>
          <w:szCs w:val="24"/>
        </w:rPr>
        <w:t>aval (ST4) pour atteindre  une valeur</w:t>
      </w:r>
      <w:r w:rsidRPr="003D41A0">
        <w:rPr>
          <w:rFonts w:asciiTheme="majorBidi" w:hAnsiTheme="majorBidi" w:cstheme="majorBidi"/>
          <w:color w:val="000000"/>
          <w:sz w:val="24"/>
          <w:szCs w:val="24"/>
        </w:rPr>
        <w:t xml:space="preserve"> de 0,0850mg/l (Fig.0</w:t>
      </w:r>
      <w:r w:rsidR="00AC664B" w:rsidRPr="003D41A0">
        <w:rPr>
          <w:rFonts w:asciiTheme="majorBidi" w:hAnsiTheme="majorBidi" w:cstheme="majorBidi"/>
          <w:color w:val="000000"/>
          <w:sz w:val="24"/>
          <w:szCs w:val="24"/>
        </w:rPr>
        <w:t>6</w:t>
      </w:r>
      <w:r w:rsidRPr="003D41A0">
        <w:rPr>
          <w:rFonts w:asciiTheme="majorBidi" w:hAnsiTheme="majorBidi" w:cstheme="majorBidi"/>
          <w:color w:val="000000"/>
          <w:sz w:val="24"/>
          <w:szCs w:val="24"/>
          <w:vertAlign w:val="subscript"/>
        </w:rPr>
        <w:t>m</w:t>
      </w:r>
      <w:r w:rsidRPr="003D41A0">
        <w:rPr>
          <w:rFonts w:asciiTheme="majorBidi" w:hAnsiTheme="majorBidi" w:cstheme="majorBidi"/>
          <w:color w:val="000000"/>
          <w:sz w:val="24"/>
          <w:szCs w:val="24"/>
        </w:rPr>
        <w:t>)</w:t>
      </w:r>
      <w:r w:rsidRPr="003D41A0">
        <w:rPr>
          <w:rFonts w:asciiTheme="majorBidi" w:hAnsiTheme="majorBidi" w:cstheme="majorBidi"/>
          <w:sz w:val="24"/>
          <w:szCs w:val="24"/>
        </w:rPr>
        <w:t>.</w:t>
      </w:r>
      <w:r w:rsidRPr="003D41A0">
        <w:rPr>
          <w:rFonts w:asciiTheme="majorBidi" w:hAnsiTheme="majorBidi" w:cstheme="majorBidi"/>
          <w:color w:val="000000"/>
          <w:sz w:val="24"/>
          <w:szCs w:val="24"/>
        </w:rPr>
        <w:t xml:space="preserve"> </w:t>
      </w:r>
      <w:r w:rsidRPr="003D41A0">
        <w:rPr>
          <w:rFonts w:asciiTheme="majorBidi" w:hAnsiTheme="majorBidi" w:cstheme="majorBidi"/>
          <w:sz w:val="24"/>
          <w:szCs w:val="24"/>
        </w:rPr>
        <w:t>L’augmentation de la concentration  des nitrates</w:t>
      </w:r>
      <w:r w:rsidRPr="003D41A0">
        <w:rPr>
          <w:rFonts w:asciiTheme="majorBidi" w:hAnsiTheme="majorBidi" w:cstheme="majorBidi"/>
          <w:color w:val="000000"/>
          <w:sz w:val="24"/>
          <w:szCs w:val="24"/>
        </w:rPr>
        <w:t xml:space="preserve"> dans la  station (ST3) peut se  traduire par le lessivage des fertilisants utilisés dans les sols agricoles situés sur les bords de l’oued Boussiaba, d’une manière générale les concentrations obtenues ne dépassent pas la norme recommandée par le SEQ-Eau (tableau1) (c'est-à-dire valeur </w:t>
      </w:r>
    </w:p>
    <w:p w:rsidR="00903C65" w:rsidRPr="003D41A0" w:rsidRDefault="00903C65" w:rsidP="00AC664B">
      <w:pPr>
        <w:spacing w:after="0" w:line="360" w:lineRule="auto"/>
        <w:jc w:val="both"/>
        <w:rPr>
          <w:rFonts w:asciiTheme="majorBidi" w:hAnsiTheme="majorBidi" w:cstheme="majorBidi"/>
          <w:color w:val="000000"/>
          <w:sz w:val="24"/>
          <w:szCs w:val="24"/>
        </w:rPr>
      </w:pPr>
      <w:r w:rsidRPr="003D41A0">
        <w:rPr>
          <w:rFonts w:asciiTheme="majorBidi" w:hAnsiTheme="majorBidi" w:cstheme="majorBidi"/>
          <w:color w:val="000000"/>
          <w:sz w:val="24"/>
          <w:szCs w:val="24"/>
        </w:rPr>
        <w:t>&lt; 2mg /l).Donc l’eau de l’Oued Boussiaba est de très bonne qualité.</w:t>
      </w:r>
    </w:p>
    <w:p w:rsidR="00903C65" w:rsidRDefault="00903C65" w:rsidP="004E35DD">
      <w:pPr>
        <w:spacing w:after="0" w:line="360" w:lineRule="auto"/>
        <w:ind w:firstLine="708"/>
        <w:jc w:val="both"/>
        <w:rPr>
          <w:rFonts w:asciiTheme="majorBidi" w:hAnsiTheme="majorBidi" w:cstheme="majorBidi"/>
          <w:color w:val="000000"/>
          <w:sz w:val="24"/>
          <w:szCs w:val="24"/>
        </w:rPr>
      </w:pPr>
    </w:p>
    <w:p w:rsidR="008B7066" w:rsidRDefault="008B7066"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8B7066" w:rsidRPr="00DB7ED1" w:rsidRDefault="008B7066" w:rsidP="004E35DD">
      <w:pPr>
        <w:spacing w:after="0" w:line="360" w:lineRule="auto"/>
        <w:ind w:firstLine="708"/>
        <w:jc w:val="both"/>
        <w:rPr>
          <w:rFonts w:asciiTheme="majorBidi" w:hAnsiTheme="majorBidi" w:cstheme="majorBidi"/>
          <w:color w:val="000000"/>
          <w:sz w:val="24"/>
          <w:szCs w:val="24"/>
        </w:rPr>
      </w:pPr>
    </w:p>
    <w:p w:rsidR="00903C65" w:rsidRPr="005E4540"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color w:val="000000"/>
          <w:sz w:val="24"/>
          <w:szCs w:val="24"/>
        </w:rPr>
        <w:lastRenderedPageBreak/>
        <w:t>V.4.</w:t>
      </w:r>
      <w:r w:rsidR="00AC664B">
        <w:rPr>
          <w:rFonts w:asciiTheme="majorBidi" w:hAnsiTheme="majorBidi" w:cstheme="majorBidi"/>
          <w:b/>
          <w:bCs/>
          <w:color w:val="000000"/>
          <w:sz w:val="24"/>
          <w:szCs w:val="24"/>
        </w:rPr>
        <w:t xml:space="preserve">Les éléments </w:t>
      </w:r>
      <w:r>
        <w:rPr>
          <w:rFonts w:asciiTheme="majorBidi" w:hAnsiTheme="majorBidi" w:cstheme="majorBidi"/>
          <w:b/>
          <w:bCs/>
          <w:color w:val="000000"/>
          <w:sz w:val="24"/>
          <w:szCs w:val="24"/>
        </w:rPr>
        <w:t>toxiques</w:t>
      </w:r>
    </w:p>
    <w:p w:rsidR="00903C65" w:rsidRPr="001A7D8C" w:rsidRDefault="008D604C" w:rsidP="004E35DD">
      <w:pPr>
        <w:spacing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Tableau 8</w:t>
      </w:r>
      <w:r w:rsidR="00903C65">
        <w:rPr>
          <w:rFonts w:asciiTheme="majorBidi" w:hAnsiTheme="majorBidi" w:cstheme="majorBidi"/>
          <w:b/>
          <w:bCs/>
          <w:color w:val="000000"/>
          <w:sz w:val="24"/>
          <w:szCs w:val="24"/>
        </w:rPr>
        <w:t> </w:t>
      </w:r>
      <w:r w:rsidR="00903C65">
        <w:rPr>
          <w:rFonts w:asciiTheme="majorBidi" w:hAnsiTheme="majorBidi" w:cstheme="majorBidi"/>
          <w:color w:val="000000"/>
          <w:sz w:val="24"/>
          <w:szCs w:val="24"/>
        </w:rPr>
        <w:t xml:space="preserve">: Résultats des </w:t>
      </w:r>
      <w:r w:rsidR="00AC664B">
        <w:rPr>
          <w:rFonts w:asciiTheme="majorBidi" w:hAnsiTheme="majorBidi" w:cstheme="majorBidi"/>
          <w:color w:val="000000"/>
          <w:sz w:val="24"/>
          <w:szCs w:val="24"/>
        </w:rPr>
        <w:t>éléments</w:t>
      </w:r>
      <w:r w:rsidR="00903C65" w:rsidRPr="00971D9A">
        <w:rPr>
          <w:rFonts w:asciiTheme="majorBidi" w:hAnsiTheme="majorBidi" w:cstheme="majorBidi"/>
          <w:b/>
          <w:bCs/>
          <w:color w:val="000000"/>
          <w:sz w:val="24"/>
          <w:szCs w:val="24"/>
        </w:rPr>
        <w:t xml:space="preserve"> </w:t>
      </w:r>
      <w:r w:rsidR="00903C65">
        <w:rPr>
          <w:rFonts w:asciiTheme="majorBidi" w:hAnsiTheme="majorBidi" w:cstheme="majorBidi"/>
          <w:color w:val="000000"/>
          <w:sz w:val="24"/>
          <w:szCs w:val="24"/>
        </w:rPr>
        <w:t>toxique</w:t>
      </w:r>
      <w:r w:rsidR="00903C65">
        <w:rPr>
          <w:rFonts w:asciiTheme="majorBidi" w:hAnsiTheme="majorBidi" w:cstheme="majorBidi"/>
          <w:b/>
          <w:bCs/>
          <w:color w:val="000000"/>
          <w:sz w:val="24"/>
          <w:szCs w:val="24"/>
        </w:rPr>
        <w:t>.</w:t>
      </w:r>
    </w:p>
    <w:tbl>
      <w:tblPr>
        <w:tblStyle w:val="Grilledutableau"/>
        <w:tblW w:w="0" w:type="auto"/>
        <w:tblLook w:val="04A0"/>
      </w:tblPr>
      <w:tblGrid>
        <w:gridCol w:w="1535"/>
        <w:gridCol w:w="1535"/>
        <w:gridCol w:w="1535"/>
        <w:gridCol w:w="1535"/>
        <w:gridCol w:w="1536"/>
        <w:gridCol w:w="1536"/>
      </w:tblGrid>
      <w:tr w:rsidR="00903C65" w:rsidTr="002D6EEE">
        <w:tc>
          <w:tcPr>
            <w:tcW w:w="3070" w:type="dxa"/>
            <w:gridSpan w:val="2"/>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1A7D8C">
              <w:rPr>
                <w:rFonts w:asciiTheme="majorBidi" w:hAnsiTheme="majorBidi" w:cstheme="majorBidi"/>
                <w:b/>
                <w:bCs/>
                <w:sz w:val="24"/>
                <w:szCs w:val="24"/>
              </w:rPr>
              <w:t xml:space="preserve"> Stations</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1A7D8C">
              <w:rPr>
                <w:rFonts w:asciiTheme="majorBidi" w:hAnsiTheme="majorBidi" w:cstheme="majorBidi"/>
                <w:b/>
                <w:bCs/>
                <w:sz w:val="24"/>
                <w:szCs w:val="24"/>
              </w:rPr>
              <w:t xml:space="preserve"> </w:t>
            </w:r>
            <w:r>
              <w:rPr>
                <w:rFonts w:asciiTheme="majorBidi" w:hAnsiTheme="majorBidi" w:cstheme="majorBidi"/>
                <w:b/>
                <w:bCs/>
                <w:sz w:val="24"/>
                <w:szCs w:val="24"/>
              </w:rPr>
              <w:t>ST</w:t>
            </w:r>
            <w:r w:rsidRPr="001A7D8C">
              <w:rPr>
                <w:rFonts w:asciiTheme="majorBidi" w:hAnsiTheme="majorBidi" w:cstheme="majorBidi"/>
                <w:b/>
                <w:bCs/>
                <w:sz w:val="24"/>
                <w:szCs w:val="24"/>
              </w:rPr>
              <w:t>1</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1A7D8C">
              <w:rPr>
                <w:rFonts w:asciiTheme="majorBidi" w:hAnsiTheme="majorBidi" w:cstheme="majorBidi"/>
                <w:b/>
                <w:bCs/>
                <w:sz w:val="24"/>
                <w:szCs w:val="24"/>
              </w:rPr>
              <w:t xml:space="preserve"> </w:t>
            </w:r>
            <w:r>
              <w:rPr>
                <w:rFonts w:asciiTheme="majorBidi" w:hAnsiTheme="majorBidi" w:cstheme="majorBidi"/>
                <w:b/>
                <w:bCs/>
                <w:sz w:val="24"/>
                <w:szCs w:val="24"/>
              </w:rPr>
              <w:t>ST</w:t>
            </w:r>
            <w:r w:rsidRPr="001A7D8C">
              <w:rPr>
                <w:rFonts w:asciiTheme="majorBidi" w:hAnsiTheme="majorBidi" w:cstheme="majorBidi"/>
                <w:b/>
                <w:bCs/>
                <w:sz w:val="24"/>
                <w:szCs w:val="24"/>
              </w:rPr>
              <w:t>2</w:t>
            </w:r>
          </w:p>
        </w:tc>
        <w:tc>
          <w:tcPr>
            <w:tcW w:w="1536"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AC664B">
              <w:rPr>
                <w:rFonts w:asciiTheme="majorBidi" w:hAnsiTheme="majorBidi" w:cstheme="majorBidi"/>
                <w:b/>
                <w:bCs/>
                <w:sz w:val="24"/>
                <w:szCs w:val="24"/>
              </w:rPr>
              <w:t>ST</w:t>
            </w:r>
            <w:r w:rsidRPr="001A7D8C">
              <w:rPr>
                <w:rFonts w:asciiTheme="majorBidi" w:hAnsiTheme="majorBidi" w:cstheme="majorBidi"/>
                <w:b/>
                <w:bCs/>
                <w:sz w:val="24"/>
                <w:szCs w:val="24"/>
              </w:rPr>
              <w:t>3</w:t>
            </w:r>
          </w:p>
        </w:tc>
        <w:tc>
          <w:tcPr>
            <w:tcW w:w="1536"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1A7D8C">
              <w:rPr>
                <w:rFonts w:asciiTheme="majorBidi" w:hAnsiTheme="majorBidi" w:cstheme="majorBidi"/>
                <w:b/>
                <w:bCs/>
                <w:sz w:val="24"/>
                <w:szCs w:val="24"/>
              </w:rPr>
              <w:t xml:space="preserve"> </w:t>
            </w:r>
            <w:r>
              <w:rPr>
                <w:rFonts w:asciiTheme="majorBidi" w:hAnsiTheme="majorBidi" w:cstheme="majorBidi"/>
                <w:b/>
                <w:bCs/>
                <w:sz w:val="24"/>
                <w:szCs w:val="24"/>
              </w:rPr>
              <w:t>ST</w:t>
            </w:r>
            <w:r w:rsidRPr="001A7D8C">
              <w:rPr>
                <w:rFonts w:asciiTheme="majorBidi" w:hAnsiTheme="majorBidi" w:cstheme="majorBidi"/>
                <w:b/>
                <w:bCs/>
                <w:sz w:val="24"/>
                <w:szCs w:val="24"/>
              </w:rPr>
              <w:t>4</w:t>
            </w:r>
          </w:p>
        </w:tc>
      </w:tr>
      <w:tr w:rsidR="00903C65" w:rsidTr="002D6EEE">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sidRPr="001A7D8C">
              <w:rPr>
                <w:rFonts w:asciiTheme="majorBidi" w:hAnsiTheme="majorBidi" w:cstheme="majorBidi"/>
                <w:b/>
                <w:bCs/>
                <w:sz w:val="24"/>
                <w:szCs w:val="24"/>
              </w:rPr>
              <w:t xml:space="preserve"> Paramètres</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1A7D8C">
              <w:rPr>
                <w:rFonts w:asciiTheme="majorBidi" w:hAnsiTheme="majorBidi" w:cstheme="majorBidi"/>
                <w:b/>
                <w:bCs/>
                <w:sz w:val="24"/>
                <w:szCs w:val="24"/>
              </w:rPr>
              <w:t>Unité</w:t>
            </w:r>
          </w:p>
        </w:tc>
        <w:tc>
          <w:tcPr>
            <w:tcW w:w="6142" w:type="dxa"/>
            <w:gridSpan w:val="4"/>
          </w:tcPr>
          <w:p w:rsidR="00903C65" w:rsidRDefault="00903C65" w:rsidP="004E35DD">
            <w:pPr>
              <w:spacing w:line="360" w:lineRule="auto"/>
              <w:jc w:val="both"/>
              <w:rPr>
                <w:rFonts w:asciiTheme="majorBidi" w:hAnsiTheme="majorBidi" w:cstheme="majorBidi"/>
                <w:sz w:val="24"/>
                <w:szCs w:val="24"/>
              </w:rPr>
            </w:pPr>
          </w:p>
        </w:tc>
      </w:tr>
      <w:tr w:rsidR="00903C65" w:rsidTr="002D6EEE">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1A7D8C">
              <w:rPr>
                <w:rFonts w:asciiTheme="majorBidi" w:hAnsiTheme="majorBidi" w:cstheme="majorBidi"/>
                <w:b/>
                <w:bCs/>
                <w:sz w:val="24"/>
                <w:szCs w:val="24"/>
              </w:rPr>
              <w:t>Plomb</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1A7D8C">
              <w:rPr>
                <w:rFonts w:asciiTheme="majorBidi" w:hAnsiTheme="majorBidi" w:cstheme="majorBidi"/>
                <w:b/>
                <w:bCs/>
                <w:sz w:val="24"/>
                <w:szCs w:val="24"/>
              </w:rPr>
              <w:t>ppm</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0,3019</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0,0686</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0,1235</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0,3705</w:t>
            </w:r>
          </w:p>
        </w:tc>
      </w:tr>
      <w:tr w:rsidR="00903C65" w:rsidTr="002D6EEE">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Cadmium</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1A7D8C">
              <w:rPr>
                <w:rFonts w:asciiTheme="majorBidi" w:hAnsiTheme="majorBidi" w:cstheme="majorBidi"/>
                <w:b/>
                <w:bCs/>
                <w:sz w:val="24"/>
                <w:szCs w:val="24"/>
              </w:rPr>
              <w:t>ppm</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0,0332</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0,0140</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0,0017</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0,0035</w:t>
            </w:r>
          </w:p>
        </w:tc>
      </w:tr>
      <w:tr w:rsidR="00903C65" w:rsidTr="002D6EEE">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Zinc </w:t>
            </w:r>
          </w:p>
        </w:tc>
        <w:tc>
          <w:tcPr>
            <w:tcW w:w="1535" w:type="dxa"/>
          </w:tcPr>
          <w:p w:rsidR="00903C65" w:rsidRPr="001A7D8C"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1A7D8C">
              <w:rPr>
                <w:rFonts w:asciiTheme="majorBidi" w:hAnsiTheme="majorBidi" w:cstheme="majorBidi"/>
                <w:b/>
                <w:bCs/>
                <w:sz w:val="24"/>
                <w:szCs w:val="24"/>
              </w:rPr>
              <w:t>ppm</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0,0589</w:t>
            </w:r>
          </w:p>
        </w:tc>
        <w:tc>
          <w:tcPr>
            <w:tcW w:w="1535"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0,0489</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0,0973</w:t>
            </w:r>
          </w:p>
        </w:tc>
        <w:tc>
          <w:tcPr>
            <w:tcW w:w="1536" w:type="dxa"/>
          </w:tcPr>
          <w:p w:rsidR="00903C65" w:rsidRPr="005D7E90" w:rsidRDefault="00903C65" w:rsidP="004E35DD">
            <w:pPr>
              <w:spacing w:line="360" w:lineRule="auto"/>
              <w:jc w:val="both"/>
              <w:rPr>
                <w:rFonts w:asciiTheme="majorBidi" w:hAnsiTheme="majorBidi" w:cstheme="majorBidi"/>
                <w:b/>
                <w:bCs/>
                <w:sz w:val="24"/>
                <w:szCs w:val="24"/>
              </w:rPr>
            </w:pPr>
            <w:r w:rsidRPr="005D7E90">
              <w:rPr>
                <w:rFonts w:asciiTheme="majorBidi" w:hAnsiTheme="majorBidi" w:cstheme="majorBidi"/>
                <w:b/>
                <w:bCs/>
                <w:sz w:val="24"/>
                <w:szCs w:val="24"/>
              </w:rPr>
              <w:t>0,0601</w:t>
            </w:r>
          </w:p>
        </w:tc>
      </w:tr>
    </w:tbl>
    <w:p w:rsidR="00903C65" w:rsidRDefault="00903C65" w:rsidP="004E35DD">
      <w:pPr>
        <w:spacing w:line="360" w:lineRule="auto"/>
        <w:jc w:val="both"/>
        <w:rPr>
          <w:rFonts w:asciiTheme="majorBidi" w:hAnsiTheme="majorBidi" w:cstheme="majorBidi"/>
          <w:b/>
          <w:bCs/>
          <w:color w:val="000000"/>
          <w:sz w:val="24"/>
          <w:szCs w:val="24"/>
        </w:rPr>
      </w:pPr>
    </w:p>
    <w:p w:rsidR="00903C65" w:rsidRPr="00903C65" w:rsidRDefault="00903C65"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V.4</w:t>
      </w:r>
      <w:r w:rsidRPr="006F1F48">
        <w:rPr>
          <w:rFonts w:asciiTheme="majorBidi" w:hAnsiTheme="majorBidi" w:cstheme="majorBidi"/>
          <w:b/>
          <w:bCs/>
          <w:color w:val="000000"/>
          <w:sz w:val="24"/>
          <w:szCs w:val="24"/>
        </w:rPr>
        <w:t>.</w:t>
      </w:r>
      <w:r>
        <w:rPr>
          <w:rFonts w:asciiTheme="majorBidi" w:hAnsiTheme="majorBidi" w:cstheme="majorBidi"/>
          <w:b/>
          <w:bCs/>
          <w:color w:val="000000"/>
          <w:sz w:val="24"/>
          <w:szCs w:val="24"/>
        </w:rPr>
        <w:t>1.</w:t>
      </w:r>
      <w:r w:rsidRPr="00F56379">
        <w:rPr>
          <w:rFonts w:asciiTheme="majorBidi" w:hAnsiTheme="majorBidi" w:cstheme="majorBidi"/>
          <w:b/>
          <w:bCs/>
          <w:color w:val="000000"/>
          <w:sz w:val="24"/>
          <w:szCs w:val="24"/>
        </w:rPr>
        <w:t>Plo</w:t>
      </w:r>
      <w:r w:rsidR="00AC664B">
        <w:rPr>
          <w:rFonts w:asciiTheme="majorBidi" w:hAnsiTheme="majorBidi" w:cstheme="majorBidi"/>
          <w:b/>
          <w:bCs/>
          <w:color w:val="000000"/>
          <w:sz w:val="24"/>
          <w:szCs w:val="24"/>
        </w:rPr>
        <w:t>mb</w:t>
      </w:r>
      <w:r>
        <w:rPr>
          <w:rFonts w:asciiTheme="majorBidi" w:hAnsiTheme="majorBidi" w:cstheme="majorBidi"/>
          <w:b/>
          <w:bCs/>
          <w:color w:val="000000"/>
          <w:sz w:val="24"/>
          <w:szCs w:val="24"/>
        </w:rPr>
        <w:t>(</w:t>
      </w:r>
      <w:r w:rsidRPr="00F56379">
        <w:rPr>
          <w:rFonts w:asciiTheme="majorBidi" w:hAnsiTheme="majorBidi" w:cstheme="majorBidi"/>
          <w:b/>
          <w:bCs/>
          <w:color w:val="000000"/>
          <w:sz w:val="24"/>
          <w:szCs w:val="24"/>
        </w:rPr>
        <w:t>Pb</w:t>
      </w:r>
      <w:r>
        <w:rPr>
          <w:rFonts w:asciiTheme="majorBidi" w:hAnsiTheme="majorBidi" w:cstheme="majorBidi"/>
          <w:b/>
          <w:bCs/>
          <w:color w:val="000000"/>
          <w:sz w:val="24"/>
          <w:szCs w:val="24"/>
        </w:rPr>
        <w:t>)</w:t>
      </w:r>
      <w:r>
        <w:rPr>
          <w:rFonts w:ascii="Times-Bold" w:hAnsi="Times-Bold"/>
          <w:color w:val="000000"/>
        </w:rPr>
        <w:br/>
      </w:r>
      <w:r>
        <w:rPr>
          <w:rFonts w:asciiTheme="majorBidi" w:hAnsiTheme="majorBidi" w:cstheme="majorBidi"/>
          <w:color w:val="000000"/>
          <w:sz w:val="24"/>
          <w:szCs w:val="24"/>
        </w:rPr>
        <w:t xml:space="preserve">               </w:t>
      </w:r>
      <w:r w:rsidRPr="00F56379">
        <w:rPr>
          <w:rFonts w:asciiTheme="majorBidi" w:hAnsiTheme="majorBidi" w:cstheme="majorBidi"/>
          <w:color w:val="000000"/>
          <w:sz w:val="24"/>
          <w:szCs w:val="24"/>
        </w:rPr>
        <w:t>C'est un constituant naturel, largement réparti dans la croûte terrestre. C'est un métal</w:t>
      </w:r>
      <w:r w:rsidRPr="00F56379">
        <w:rPr>
          <w:rFonts w:asciiTheme="majorBidi" w:hAnsiTheme="majorBidi" w:cstheme="majorBidi"/>
          <w:color w:val="000000"/>
          <w:sz w:val="24"/>
          <w:szCs w:val="24"/>
        </w:rPr>
        <w:br/>
        <w:t>toxique, il est quasiment inexistant dans l'eau à l'état naturel. Sa présence éventuellement ne</w:t>
      </w:r>
      <w:r w:rsidRPr="00F56379">
        <w:rPr>
          <w:rFonts w:asciiTheme="majorBidi" w:hAnsiTheme="majorBidi" w:cstheme="majorBidi"/>
          <w:color w:val="000000"/>
          <w:sz w:val="24"/>
          <w:szCs w:val="24"/>
        </w:rPr>
        <w:br/>
        <w:t>peut provenir que de la corrosion des canalisations de distribution de l'eau</w:t>
      </w:r>
      <w:r>
        <w:rPr>
          <w:rFonts w:asciiTheme="majorBidi" w:hAnsiTheme="majorBidi" w:cstheme="majorBidi"/>
          <w:color w:val="000000"/>
          <w:sz w:val="24"/>
          <w:szCs w:val="24"/>
        </w:rPr>
        <w:t xml:space="preserve"> </w:t>
      </w:r>
      <w:r w:rsidR="003C01E9">
        <w:rPr>
          <w:rFonts w:asciiTheme="majorBidi" w:hAnsiTheme="majorBidi" w:cstheme="majorBidi"/>
          <w:b/>
          <w:bCs/>
          <w:color w:val="000000"/>
          <w:sz w:val="24"/>
          <w:szCs w:val="24"/>
        </w:rPr>
        <w:t>[41</w:t>
      </w:r>
      <w:r w:rsidRPr="00F56379">
        <w:rPr>
          <w:rFonts w:asciiTheme="majorBidi" w:hAnsiTheme="majorBidi" w:cstheme="majorBidi"/>
          <w:b/>
          <w:bCs/>
          <w:color w:val="000000"/>
          <w:sz w:val="24"/>
          <w:szCs w:val="24"/>
        </w:rPr>
        <w:t>]</w:t>
      </w:r>
      <w:r w:rsidRPr="00F56379">
        <w:rPr>
          <w:rFonts w:asciiTheme="majorBidi" w:hAnsiTheme="majorBidi" w:cstheme="majorBidi"/>
          <w:color w:val="000000"/>
          <w:sz w:val="24"/>
          <w:szCs w:val="24"/>
        </w:rPr>
        <w:t xml:space="preserve"> </w:t>
      </w:r>
      <w:r w:rsidRPr="00F56379">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Pr="00F56379">
        <w:rPr>
          <w:rFonts w:asciiTheme="majorBidi" w:hAnsiTheme="majorBidi" w:cstheme="majorBidi"/>
          <w:color w:val="000000"/>
          <w:sz w:val="24"/>
          <w:szCs w:val="24"/>
        </w:rPr>
        <w:t>Il a un effet cumulatif sur l'organisme à l'origine de nom</w:t>
      </w:r>
      <w:r>
        <w:rPr>
          <w:rFonts w:asciiTheme="majorBidi" w:hAnsiTheme="majorBidi" w:cstheme="majorBidi"/>
          <w:color w:val="000000"/>
          <w:sz w:val="24"/>
          <w:szCs w:val="24"/>
        </w:rPr>
        <w:t xml:space="preserve">breux troubles de la santé (des </w:t>
      </w:r>
      <w:r w:rsidRPr="00F56379">
        <w:rPr>
          <w:rFonts w:asciiTheme="majorBidi" w:hAnsiTheme="majorBidi" w:cstheme="majorBidi"/>
          <w:color w:val="000000"/>
          <w:sz w:val="24"/>
          <w:szCs w:val="24"/>
        </w:rPr>
        <w:t xml:space="preserve">lésions du système nerveux, l'hypertension) </w:t>
      </w:r>
      <w:r w:rsidR="003C01E9">
        <w:rPr>
          <w:rFonts w:asciiTheme="majorBidi" w:hAnsiTheme="majorBidi" w:cstheme="majorBidi"/>
          <w:b/>
          <w:bCs/>
          <w:color w:val="000000"/>
          <w:sz w:val="24"/>
          <w:szCs w:val="24"/>
        </w:rPr>
        <w:t>[41</w:t>
      </w:r>
      <w:r w:rsidRPr="00F56379">
        <w:rPr>
          <w:rFonts w:asciiTheme="majorBidi" w:hAnsiTheme="majorBidi" w:cstheme="majorBidi"/>
          <w:b/>
          <w:bCs/>
          <w:color w:val="000000"/>
          <w:sz w:val="24"/>
          <w:szCs w:val="24"/>
        </w:rPr>
        <w:t>]</w:t>
      </w:r>
      <w:r>
        <w:rPr>
          <w:rFonts w:asciiTheme="majorBidi" w:hAnsiTheme="majorBidi" w:cstheme="majorBidi"/>
          <w:color w:val="000000"/>
          <w:sz w:val="24"/>
          <w:szCs w:val="24"/>
        </w:rPr>
        <w:t xml:space="preserve"> </w:t>
      </w:r>
    </w:p>
    <w:p w:rsidR="00903C65"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Les résultats obtenus au cours de notre étude montrent une fluctuation des concentrations en plomb avec une valeur minimale de 0,0686 ppm  enregistrée au niveau de la deuxième station (ST2) (fig.0</w:t>
      </w:r>
      <w:r w:rsidR="00AC664B">
        <w:rPr>
          <w:rFonts w:asciiTheme="majorBidi" w:hAnsiTheme="majorBidi" w:cstheme="majorBidi"/>
          <w:color w:val="000000"/>
          <w:sz w:val="24"/>
          <w:szCs w:val="24"/>
        </w:rPr>
        <w:t>6</w:t>
      </w:r>
      <w:r w:rsidRPr="00383202">
        <w:rPr>
          <w:rFonts w:asciiTheme="majorBidi" w:hAnsiTheme="majorBidi" w:cstheme="majorBidi"/>
          <w:color w:val="000000"/>
          <w:sz w:val="24"/>
          <w:szCs w:val="24"/>
          <w:vertAlign w:val="subscript"/>
        </w:rPr>
        <w:t>n</w:t>
      </w:r>
      <w:r>
        <w:rPr>
          <w:rFonts w:asciiTheme="majorBidi" w:hAnsiTheme="majorBidi" w:cstheme="majorBidi"/>
          <w:color w:val="000000"/>
          <w:sz w:val="24"/>
          <w:szCs w:val="24"/>
        </w:rPr>
        <w:t>) et une valeur maximale de 0,3705 ppm  enregistrée au niveau de la quatrième station (ST4)</w:t>
      </w:r>
      <w:r w:rsidRPr="00383202">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sidRPr="00383202">
        <w:rPr>
          <w:rFonts w:asciiTheme="majorBidi" w:hAnsiTheme="majorBidi" w:cstheme="majorBidi"/>
          <w:color w:val="000000"/>
          <w:sz w:val="24"/>
          <w:szCs w:val="24"/>
          <w:vertAlign w:val="subscript"/>
        </w:rPr>
        <w:t>n</w:t>
      </w:r>
      <w:r>
        <w:rPr>
          <w:rFonts w:asciiTheme="majorBidi" w:hAnsiTheme="majorBidi" w:cstheme="majorBidi"/>
          <w:color w:val="000000"/>
          <w:sz w:val="24"/>
          <w:szCs w:val="24"/>
        </w:rPr>
        <w:t>).</w:t>
      </w:r>
    </w:p>
    <w:p w:rsidR="00903C65" w:rsidRDefault="00903C65" w:rsidP="004E35DD">
      <w:pPr>
        <w:spacing w:after="0" w:line="360" w:lineRule="auto"/>
        <w:ind w:firstLine="708"/>
        <w:jc w:val="both"/>
        <w:rPr>
          <w:rFonts w:asciiTheme="majorBidi" w:hAnsiTheme="majorBidi" w:cstheme="majorBidi"/>
          <w:color w:val="000000"/>
          <w:sz w:val="24"/>
          <w:szCs w:val="24"/>
        </w:rPr>
      </w:pPr>
      <w:r w:rsidRPr="005D4D04">
        <w:rPr>
          <w:rFonts w:asciiTheme="majorBidi" w:hAnsiTheme="majorBidi" w:cstheme="majorBidi"/>
          <w:color w:val="000000"/>
          <w:sz w:val="24"/>
          <w:szCs w:val="24"/>
        </w:rPr>
        <w:t>Les sols acides sont généralement moins riches en plomb que les sols alcalins</w:t>
      </w:r>
      <w:r>
        <w:rPr>
          <w:rFonts w:asciiTheme="majorBidi" w:hAnsiTheme="majorBidi" w:cstheme="majorBidi"/>
          <w:color w:val="000000"/>
          <w:sz w:val="24"/>
          <w:szCs w:val="24"/>
        </w:rPr>
        <w:t xml:space="preserve"> </w:t>
      </w:r>
      <w:r w:rsidR="003C01E9">
        <w:rPr>
          <w:rFonts w:asciiTheme="majorBidi" w:hAnsiTheme="majorBidi" w:cstheme="majorBidi"/>
          <w:b/>
          <w:bCs/>
          <w:color w:val="000000"/>
          <w:sz w:val="24"/>
          <w:szCs w:val="24"/>
        </w:rPr>
        <w:t>[54</w:t>
      </w:r>
      <w:r w:rsidRPr="005D4D04">
        <w:rPr>
          <w:rFonts w:asciiTheme="majorBidi" w:hAnsiTheme="majorBidi" w:cstheme="majorBidi"/>
          <w:b/>
          <w:bCs/>
          <w:color w:val="000000"/>
          <w:sz w:val="24"/>
          <w:szCs w:val="24"/>
        </w:rPr>
        <w:t>]</w:t>
      </w:r>
      <w:r w:rsidR="00512629">
        <w:rPr>
          <w:rFonts w:asciiTheme="majorBidi" w:hAnsiTheme="majorBidi" w:cstheme="majorBidi"/>
          <w:color w:val="000000"/>
          <w:sz w:val="24"/>
          <w:szCs w:val="24"/>
        </w:rPr>
        <w:t xml:space="preserve">. </w:t>
      </w:r>
      <w:r>
        <w:rPr>
          <w:rFonts w:asciiTheme="majorBidi" w:hAnsiTheme="majorBidi" w:cstheme="majorBidi"/>
          <w:color w:val="000000"/>
          <w:sz w:val="24"/>
          <w:szCs w:val="24"/>
        </w:rPr>
        <w:t>Donc l’augmentation des concentrations du  plomb peuvent être justifiées par la nature géologique du sol.</w:t>
      </w:r>
    </w:p>
    <w:p w:rsidR="00903C65" w:rsidRPr="00A711F7" w:rsidRDefault="00903C65" w:rsidP="003D41A0">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D’après la grille de la qualité des eaux de surface</w:t>
      </w:r>
      <w:r w:rsidRPr="00A541EB">
        <w:rPr>
          <w:rFonts w:asciiTheme="majorBidi" w:hAnsiTheme="majorBidi" w:cstheme="majorBidi"/>
          <w:color w:val="000000"/>
          <w:sz w:val="24"/>
          <w:szCs w:val="24"/>
        </w:rPr>
        <w:t xml:space="preserve"> </w:t>
      </w:r>
      <w:r w:rsidRPr="00DB7ED1">
        <w:rPr>
          <w:rFonts w:asciiTheme="majorBidi" w:hAnsiTheme="majorBidi" w:cstheme="majorBidi"/>
          <w:color w:val="000000"/>
          <w:sz w:val="24"/>
          <w:szCs w:val="24"/>
        </w:rPr>
        <w:t>SEQ-Eau</w:t>
      </w:r>
      <w:r>
        <w:rPr>
          <w:rFonts w:asciiTheme="majorBidi" w:hAnsiTheme="majorBidi" w:cstheme="majorBidi"/>
          <w:color w:val="000000"/>
          <w:sz w:val="24"/>
          <w:szCs w:val="24"/>
        </w:rPr>
        <w:t xml:space="preserve"> (tableau1), les teneurs dépassent les valeurs d’une eau de bonne qualité, donc l’eau de l’Oued Boussiaba est de très mauvaise qualité.</w:t>
      </w:r>
    </w:p>
    <w:p w:rsidR="00903C65" w:rsidRDefault="00903C65" w:rsidP="004E35DD">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V.4</w:t>
      </w:r>
      <w:r w:rsidRPr="006F1F48">
        <w:rPr>
          <w:rFonts w:asciiTheme="majorBidi" w:hAnsiTheme="majorBidi" w:cstheme="majorBidi"/>
          <w:b/>
          <w:bCs/>
          <w:color w:val="000000"/>
          <w:sz w:val="24"/>
          <w:szCs w:val="24"/>
        </w:rPr>
        <w:t>.</w:t>
      </w:r>
      <w:r>
        <w:rPr>
          <w:rFonts w:asciiTheme="majorBidi" w:hAnsiTheme="majorBidi" w:cstheme="majorBidi"/>
          <w:b/>
          <w:bCs/>
          <w:color w:val="000000"/>
          <w:sz w:val="24"/>
          <w:szCs w:val="24"/>
        </w:rPr>
        <w:t>2</w:t>
      </w:r>
      <w:r w:rsidRPr="00F56379">
        <w:rPr>
          <w:rFonts w:asciiTheme="majorBidi" w:hAnsiTheme="majorBidi" w:cstheme="majorBidi"/>
          <w:b/>
          <w:bCs/>
          <w:color w:val="000000"/>
          <w:sz w:val="24"/>
          <w:szCs w:val="24"/>
        </w:rPr>
        <w:t>.</w:t>
      </w:r>
      <w:r w:rsidR="00AC664B">
        <w:rPr>
          <w:rFonts w:asciiTheme="majorBidi" w:hAnsiTheme="majorBidi" w:cstheme="majorBidi"/>
          <w:b/>
          <w:bCs/>
          <w:color w:val="000000"/>
          <w:sz w:val="24"/>
          <w:szCs w:val="24"/>
        </w:rPr>
        <w:t>Cadmium</w:t>
      </w:r>
      <w:r>
        <w:rPr>
          <w:rFonts w:asciiTheme="majorBidi" w:hAnsiTheme="majorBidi" w:cstheme="majorBidi"/>
          <w:b/>
          <w:bCs/>
          <w:color w:val="000000"/>
          <w:sz w:val="24"/>
          <w:szCs w:val="24"/>
        </w:rPr>
        <w:t>(</w:t>
      </w:r>
      <w:r w:rsidRPr="00F56379">
        <w:rPr>
          <w:rFonts w:asciiTheme="majorBidi" w:hAnsiTheme="majorBidi" w:cstheme="majorBidi"/>
          <w:b/>
          <w:bCs/>
          <w:color w:val="000000"/>
          <w:sz w:val="24"/>
          <w:szCs w:val="24"/>
        </w:rPr>
        <w:t>Cd</w:t>
      </w:r>
      <w:r>
        <w:rPr>
          <w:rFonts w:asciiTheme="majorBidi" w:hAnsiTheme="majorBidi" w:cstheme="majorBidi"/>
          <w:b/>
          <w:bCs/>
          <w:color w:val="000000"/>
          <w:sz w:val="24"/>
          <w:szCs w:val="24"/>
        </w:rPr>
        <w:t>)</w:t>
      </w:r>
      <w:r w:rsidRPr="00F56379">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Pr="00F56379">
        <w:rPr>
          <w:rFonts w:asciiTheme="majorBidi" w:hAnsiTheme="majorBidi" w:cstheme="majorBidi"/>
          <w:color w:val="000000"/>
          <w:sz w:val="24"/>
          <w:szCs w:val="24"/>
        </w:rPr>
        <w:t>Le cadmium est un méta</w:t>
      </w:r>
      <w:r>
        <w:rPr>
          <w:rFonts w:asciiTheme="majorBidi" w:hAnsiTheme="majorBidi" w:cstheme="majorBidi"/>
          <w:color w:val="000000"/>
          <w:sz w:val="24"/>
          <w:szCs w:val="24"/>
        </w:rPr>
        <w:t>l blanc,  naturellement assez rare dans l'environnement,</w:t>
      </w:r>
      <w:r w:rsidRPr="00F56379">
        <w:rPr>
          <w:rFonts w:asciiTheme="majorBidi" w:hAnsiTheme="majorBidi" w:cstheme="majorBidi"/>
          <w:color w:val="000000"/>
          <w:sz w:val="24"/>
          <w:szCs w:val="24"/>
        </w:rPr>
        <w:t xml:space="preserve"> on </w:t>
      </w:r>
      <w:r>
        <w:rPr>
          <w:rFonts w:asciiTheme="majorBidi" w:hAnsiTheme="majorBidi" w:cstheme="majorBidi"/>
          <w:color w:val="000000"/>
          <w:sz w:val="24"/>
          <w:szCs w:val="24"/>
        </w:rPr>
        <w:t xml:space="preserve">peut le trouver associé au zinc. </w:t>
      </w:r>
      <w:r w:rsidRPr="00F56379">
        <w:rPr>
          <w:rFonts w:asciiTheme="majorBidi" w:hAnsiTheme="majorBidi" w:cstheme="majorBidi"/>
          <w:color w:val="000000"/>
          <w:sz w:val="24"/>
          <w:szCs w:val="24"/>
        </w:rPr>
        <w:t xml:space="preserve">Les déchets industriels et les ordures ménagers </w:t>
      </w:r>
      <w:r>
        <w:rPr>
          <w:rFonts w:asciiTheme="majorBidi" w:hAnsiTheme="majorBidi" w:cstheme="majorBidi"/>
          <w:color w:val="000000"/>
          <w:sz w:val="24"/>
          <w:szCs w:val="24"/>
        </w:rPr>
        <w:t xml:space="preserve">sont les principales sources de </w:t>
      </w:r>
      <w:r w:rsidRPr="00F56379">
        <w:rPr>
          <w:rFonts w:asciiTheme="majorBidi" w:hAnsiTheme="majorBidi" w:cstheme="majorBidi"/>
          <w:color w:val="000000"/>
          <w:sz w:val="24"/>
          <w:szCs w:val="24"/>
        </w:rPr>
        <w:t xml:space="preserve">pollution par le cadmium, </w:t>
      </w:r>
      <w:r>
        <w:rPr>
          <w:rFonts w:asciiTheme="majorBidi" w:hAnsiTheme="majorBidi" w:cstheme="majorBidi"/>
          <w:color w:val="000000"/>
          <w:sz w:val="24"/>
          <w:szCs w:val="24"/>
        </w:rPr>
        <w:t xml:space="preserve">c’est un </w:t>
      </w:r>
      <w:r w:rsidRPr="00F56379">
        <w:rPr>
          <w:rFonts w:asciiTheme="majorBidi" w:hAnsiTheme="majorBidi" w:cstheme="majorBidi"/>
          <w:color w:val="000000"/>
          <w:sz w:val="24"/>
          <w:szCs w:val="24"/>
        </w:rPr>
        <w:t>élément qui circule dans les eaux et les sols avec grande facilité.</w:t>
      </w:r>
      <w:r>
        <w:rPr>
          <w:rFonts w:asciiTheme="majorBidi" w:hAnsiTheme="majorBidi" w:cstheme="majorBidi"/>
          <w:color w:val="000000"/>
          <w:sz w:val="24"/>
          <w:szCs w:val="24"/>
        </w:rPr>
        <w:t xml:space="preserve"> </w:t>
      </w:r>
      <w:r w:rsidR="003C01E9">
        <w:rPr>
          <w:rFonts w:asciiTheme="majorBidi" w:hAnsiTheme="majorBidi" w:cstheme="majorBidi"/>
          <w:b/>
          <w:bCs/>
          <w:color w:val="000000"/>
          <w:sz w:val="24"/>
          <w:szCs w:val="24"/>
        </w:rPr>
        <w:t>[64</w:t>
      </w:r>
      <w:r w:rsidRPr="00F56379">
        <w:rPr>
          <w:rFonts w:asciiTheme="majorBidi" w:hAnsiTheme="majorBidi" w:cstheme="majorBidi"/>
          <w:b/>
          <w:bCs/>
          <w:color w:val="000000"/>
          <w:sz w:val="24"/>
          <w:szCs w:val="24"/>
        </w:rPr>
        <w:t>]</w:t>
      </w:r>
    </w:p>
    <w:p w:rsidR="00903C65" w:rsidRDefault="00903C65" w:rsidP="004E35DD">
      <w:pPr>
        <w:spacing w:after="0" w:line="360" w:lineRule="auto"/>
        <w:jc w:val="both"/>
        <w:rPr>
          <w:rFonts w:asciiTheme="majorBidi" w:hAnsiTheme="majorBidi" w:cstheme="majorBidi"/>
          <w:b/>
          <w:bCs/>
          <w:color w:val="000000"/>
          <w:sz w:val="24"/>
          <w:szCs w:val="24"/>
        </w:rPr>
      </w:pPr>
    </w:p>
    <w:p w:rsidR="00903C65" w:rsidRDefault="00903C65" w:rsidP="004E35DD">
      <w:pPr>
        <w:spacing w:after="0" w:line="360" w:lineRule="auto"/>
        <w:jc w:val="both"/>
        <w:rPr>
          <w:rFonts w:asciiTheme="majorBidi" w:hAnsiTheme="majorBidi" w:cstheme="majorBidi"/>
          <w:b/>
          <w:bCs/>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L’enrichissement en Cd des sols et des systèmes aquatiques résulte de l’altération des matériaux de la croute terrestre et des retombés atmosphériques</w:t>
      </w:r>
      <w:r w:rsidRPr="005D4D04">
        <w:rPr>
          <w:rFonts w:asciiTheme="majorBidi" w:hAnsiTheme="majorBidi" w:cstheme="majorBidi"/>
          <w:color w:val="000000"/>
          <w:sz w:val="24"/>
          <w:szCs w:val="24"/>
        </w:rPr>
        <w:t>.</w:t>
      </w:r>
      <w:r>
        <w:rPr>
          <w:rFonts w:asciiTheme="majorBidi" w:hAnsiTheme="majorBidi" w:cstheme="majorBidi"/>
          <w:color w:val="000000"/>
          <w:sz w:val="24"/>
          <w:szCs w:val="24"/>
        </w:rPr>
        <w:t xml:space="preserve"> </w:t>
      </w:r>
      <w:r w:rsidR="003C01E9">
        <w:rPr>
          <w:rFonts w:asciiTheme="majorBidi" w:hAnsiTheme="majorBidi" w:cstheme="majorBidi"/>
          <w:b/>
          <w:bCs/>
          <w:color w:val="000000"/>
          <w:sz w:val="24"/>
          <w:szCs w:val="24"/>
        </w:rPr>
        <w:t>[65</w:t>
      </w:r>
      <w:r w:rsidRPr="005D4D04">
        <w:rPr>
          <w:rFonts w:asciiTheme="majorBidi" w:hAnsiTheme="majorBidi" w:cstheme="majorBidi"/>
          <w:b/>
          <w:bCs/>
          <w:color w:val="000000"/>
          <w:sz w:val="24"/>
          <w:szCs w:val="24"/>
        </w:rPr>
        <w:t>]</w:t>
      </w:r>
    </w:p>
    <w:p w:rsidR="00903C65" w:rsidRPr="005D4D04"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Selon </w:t>
      </w:r>
      <w:r w:rsidRPr="00760238">
        <w:rPr>
          <w:rFonts w:asciiTheme="majorBidi" w:hAnsiTheme="majorBidi" w:cstheme="majorBidi"/>
          <w:b/>
          <w:bCs/>
          <w:color w:val="000000"/>
          <w:sz w:val="24"/>
          <w:szCs w:val="24"/>
        </w:rPr>
        <w:t>Rodier</w:t>
      </w:r>
      <w:r>
        <w:rPr>
          <w:rFonts w:asciiTheme="majorBidi" w:hAnsiTheme="majorBidi" w:cstheme="majorBidi"/>
          <w:color w:val="000000"/>
          <w:sz w:val="24"/>
          <w:szCs w:val="24"/>
        </w:rPr>
        <w:t xml:space="preserve"> 2009 ;</w:t>
      </w:r>
      <w:r w:rsidRPr="00760238">
        <w:rPr>
          <w:rFonts w:ascii="Helvetica" w:hAnsi="Helvetica"/>
          <w:color w:val="000000"/>
          <w:sz w:val="20"/>
          <w:szCs w:val="20"/>
        </w:rPr>
        <w:t xml:space="preserve"> </w:t>
      </w:r>
      <w:r>
        <w:rPr>
          <w:rFonts w:asciiTheme="majorBidi" w:hAnsiTheme="majorBidi" w:cstheme="majorBidi"/>
          <w:color w:val="000000"/>
          <w:sz w:val="24"/>
          <w:szCs w:val="24"/>
        </w:rPr>
        <w:t>l</w:t>
      </w:r>
      <w:r w:rsidRPr="00760238">
        <w:rPr>
          <w:rFonts w:asciiTheme="majorBidi" w:hAnsiTheme="majorBidi" w:cstheme="majorBidi"/>
          <w:color w:val="000000"/>
          <w:sz w:val="24"/>
          <w:szCs w:val="24"/>
        </w:rPr>
        <w:t>e c</w:t>
      </w:r>
      <w:r>
        <w:rPr>
          <w:rFonts w:asciiTheme="majorBidi" w:hAnsiTheme="majorBidi" w:cstheme="majorBidi"/>
          <w:color w:val="000000"/>
          <w:sz w:val="24"/>
          <w:szCs w:val="24"/>
        </w:rPr>
        <w:t xml:space="preserve">admium peut aussi être entraîné </w:t>
      </w:r>
      <w:r w:rsidRPr="00760238">
        <w:rPr>
          <w:rFonts w:asciiTheme="majorBidi" w:hAnsiTheme="majorBidi" w:cstheme="majorBidi"/>
          <w:color w:val="000000"/>
          <w:sz w:val="24"/>
          <w:szCs w:val="24"/>
        </w:rPr>
        <w:t>par la dissolution à partir de certaines canalisa</w:t>
      </w:r>
      <w:r>
        <w:rPr>
          <w:rFonts w:asciiTheme="majorBidi" w:hAnsiTheme="majorBidi" w:cstheme="majorBidi"/>
          <w:color w:val="000000"/>
          <w:sz w:val="24"/>
          <w:szCs w:val="24"/>
        </w:rPr>
        <w:t xml:space="preserve">tions galvanisées ou en matière </w:t>
      </w:r>
      <w:r w:rsidRPr="00760238">
        <w:rPr>
          <w:rFonts w:asciiTheme="majorBidi" w:hAnsiTheme="majorBidi" w:cstheme="majorBidi"/>
          <w:color w:val="000000"/>
          <w:sz w:val="24"/>
          <w:szCs w:val="24"/>
        </w:rPr>
        <w:t>plastique.</w:t>
      </w:r>
    </w:p>
    <w:p w:rsidR="00903C65" w:rsidRPr="00760238" w:rsidRDefault="00903C65" w:rsidP="004E35DD">
      <w:pPr>
        <w:spacing w:after="0" w:line="360" w:lineRule="auto"/>
        <w:ind w:firstLine="708"/>
        <w:jc w:val="both"/>
        <w:rPr>
          <w:rFonts w:asciiTheme="majorBidi" w:hAnsiTheme="majorBidi" w:cstheme="majorBidi"/>
          <w:color w:val="000000"/>
          <w:sz w:val="24"/>
          <w:szCs w:val="24"/>
        </w:rPr>
      </w:pPr>
      <w:r w:rsidRPr="00A711F7">
        <w:rPr>
          <w:rFonts w:asciiTheme="majorBidi" w:hAnsiTheme="majorBidi" w:cstheme="majorBidi"/>
          <w:color w:val="000000"/>
          <w:sz w:val="24"/>
          <w:szCs w:val="24"/>
        </w:rPr>
        <w:t xml:space="preserve">Pour </w:t>
      </w:r>
      <w:r>
        <w:rPr>
          <w:rFonts w:asciiTheme="majorBidi" w:hAnsiTheme="majorBidi" w:cstheme="majorBidi"/>
          <w:color w:val="000000"/>
          <w:sz w:val="24"/>
          <w:szCs w:val="24"/>
        </w:rPr>
        <w:t xml:space="preserve"> les eaux de </w:t>
      </w:r>
      <w:r w:rsidRPr="00A711F7">
        <w:rPr>
          <w:rFonts w:asciiTheme="majorBidi" w:hAnsiTheme="majorBidi" w:cstheme="majorBidi"/>
          <w:color w:val="000000"/>
          <w:sz w:val="24"/>
          <w:szCs w:val="24"/>
        </w:rPr>
        <w:t xml:space="preserve">l’Oued Boussiaba, </w:t>
      </w:r>
      <w:r>
        <w:rPr>
          <w:rFonts w:asciiTheme="majorBidi" w:hAnsiTheme="majorBidi" w:cstheme="majorBidi"/>
          <w:color w:val="000000"/>
          <w:sz w:val="24"/>
          <w:szCs w:val="24"/>
        </w:rPr>
        <w:t>les teneurs de l’eau en cadmium présentent des oscillations  et des variations d’une station à l’autre. Ainsi les eaux analysées présentent des teneurs minimales au niveau de la troisième station (ST3)</w:t>
      </w:r>
      <w:r w:rsidRPr="00383202">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Pr>
          <w:rFonts w:asciiTheme="majorBidi" w:hAnsiTheme="majorBidi" w:cstheme="majorBidi"/>
          <w:color w:val="000000"/>
          <w:sz w:val="24"/>
          <w:szCs w:val="24"/>
          <w:vertAlign w:val="subscript"/>
        </w:rPr>
        <w:t>o</w:t>
      </w:r>
      <w:r>
        <w:rPr>
          <w:rFonts w:asciiTheme="majorBidi" w:hAnsiTheme="majorBidi" w:cstheme="majorBidi"/>
          <w:color w:val="000000"/>
          <w:sz w:val="24"/>
          <w:szCs w:val="24"/>
        </w:rPr>
        <w:t>)  avec une valeur de 0,0017 ppm et</w:t>
      </w:r>
      <w:r w:rsidRPr="00383202">
        <w:rPr>
          <w:rFonts w:asciiTheme="majorBidi" w:hAnsiTheme="majorBidi" w:cstheme="majorBidi"/>
          <w:color w:val="000000"/>
          <w:sz w:val="24"/>
          <w:szCs w:val="24"/>
        </w:rPr>
        <w:t xml:space="preserve"> </w:t>
      </w:r>
      <w:r>
        <w:rPr>
          <w:rFonts w:asciiTheme="majorBidi" w:hAnsiTheme="majorBidi" w:cstheme="majorBidi"/>
          <w:color w:val="000000"/>
          <w:sz w:val="24"/>
          <w:szCs w:val="24"/>
        </w:rPr>
        <w:t>des teneurs maximales au niveau de la première station (ST1)</w:t>
      </w:r>
      <w:r w:rsidRPr="00383202">
        <w:rPr>
          <w:rFonts w:asciiTheme="majorBidi" w:hAnsiTheme="majorBidi" w:cstheme="majorBidi"/>
          <w:color w:val="000000"/>
          <w:sz w:val="24"/>
          <w:szCs w:val="24"/>
        </w:rPr>
        <w:t xml:space="preserve"> </w:t>
      </w:r>
      <w:r>
        <w:rPr>
          <w:rFonts w:asciiTheme="majorBidi" w:hAnsiTheme="majorBidi" w:cstheme="majorBidi"/>
          <w:color w:val="000000"/>
          <w:sz w:val="24"/>
          <w:szCs w:val="24"/>
        </w:rPr>
        <w:t>(fig.0</w:t>
      </w:r>
      <w:r w:rsidR="00AC664B">
        <w:rPr>
          <w:rFonts w:asciiTheme="majorBidi" w:hAnsiTheme="majorBidi" w:cstheme="majorBidi"/>
          <w:color w:val="000000"/>
          <w:sz w:val="24"/>
          <w:szCs w:val="24"/>
        </w:rPr>
        <w:t>6</w:t>
      </w:r>
      <w:r>
        <w:rPr>
          <w:rFonts w:asciiTheme="majorBidi" w:hAnsiTheme="majorBidi" w:cstheme="majorBidi"/>
          <w:color w:val="000000"/>
          <w:sz w:val="24"/>
          <w:szCs w:val="24"/>
          <w:vertAlign w:val="subscript"/>
        </w:rPr>
        <w:t>o</w:t>
      </w:r>
      <w:r>
        <w:rPr>
          <w:rFonts w:asciiTheme="majorBidi" w:hAnsiTheme="majorBidi" w:cstheme="majorBidi"/>
          <w:color w:val="000000"/>
          <w:sz w:val="24"/>
          <w:szCs w:val="24"/>
        </w:rPr>
        <w:t>), avec une valeur de 0,0332 ppm.</w:t>
      </w:r>
      <w:r w:rsidRPr="00760238">
        <w:rPr>
          <w:rFonts w:asciiTheme="majorBidi" w:hAnsiTheme="majorBidi" w:cstheme="majorBidi"/>
          <w:color w:val="000000"/>
          <w:sz w:val="24"/>
          <w:szCs w:val="24"/>
        </w:rPr>
        <w:t xml:space="preserve"> </w:t>
      </w:r>
    </w:p>
    <w:p w:rsidR="00A120C7" w:rsidRPr="00BB4457" w:rsidRDefault="00903C65" w:rsidP="005E25C4">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D’après la grille de la qualité des eaux de surface</w:t>
      </w:r>
      <w:r w:rsidRPr="00A541EB">
        <w:rPr>
          <w:rFonts w:asciiTheme="majorBidi" w:hAnsiTheme="majorBidi" w:cstheme="majorBidi"/>
          <w:color w:val="000000"/>
          <w:sz w:val="24"/>
          <w:szCs w:val="24"/>
        </w:rPr>
        <w:t xml:space="preserve"> </w:t>
      </w:r>
      <w:r w:rsidRPr="00DB7ED1">
        <w:rPr>
          <w:rFonts w:asciiTheme="majorBidi" w:hAnsiTheme="majorBidi" w:cstheme="majorBidi"/>
          <w:color w:val="000000"/>
          <w:sz w:val="24"/>
          <w:szCs w:val="24"/>
        </w:rPr>
        <w:t>SEQ-Eau</w:t>
      </w:r>
      <w:r>
        <w:rPr>
          <w:rFonts w:asciiTheme="majorBidi" w:hAnsiTheme="majorBidi" w:cstheme="majorBidi"/>
          <w:color w:val="000000"/>
          <w:sz w:val="24"/>
          <w:szCs w:val="24"/>
        </w:rPr>
        <w:t xml:space="preserve"> (tableau1), l’eau de la première et la deuxième station (ST1, ST2) appartiennent à la classe de très mauvaise qualité. Par contre l’eau de la troisième et la quatrième station (ST3, ST4)  appartenant a la classe de bonne à très bonne qualité. </w:t>
      </w:r>
    </w:p>
    <w:p w:rsidR="00CF5C1C" w:rsidRPr="003D41A0" w:rsidRDefault="00903C65" w:rsidP="003D41A0">
      <w:pPr>
        <w:spacing w:after="0" w:line="36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V.4</w:t>
      </w:r>
      <w:r w:rsidRPr="006F1F48">
        <w:rPr>
          <w:rFonts w:asciiTheme="majorBidi" w:hAnsiTheme="majorBidi" w:cstheme="majorBidi"/>
          <w:b/>
          <w:bCs/>
          <w:color w:val="000000"/>
          <w:sz w:val="24"/>
          <w:szCs w:val="24"/>
        </w:rPr>
        <w:t>.</w:t>
      </w:r>
      <w:r>
        <w:rPr>
          <w:rFonts w:asciiTheme="majorBidi" w:hAnsiTheme="majorBidi" w:cstheme="majorBidi"/>
          <w:b/>
          <w:bCs/>
          <w:color w:val="000000"/>
          <w:sz w:val="24"/>
          <w:szCs w:val="24"/>
        </w:rPr>
        <w:t>3.</w:t>
      </w:r>
      <w:r w:rsidRPr="00B30A7A">
        <w:rPr>
          <w:b/>
          <w:bCs/>
          <w:color w:val="000000"/>
        </w:rPr>
        <w:t xml:space="preserve"> </w:t>
      </w:r>
      <w:r w:rsidRPr="00B30A7A">
        <w:rPr>
          <w:rFonts w:asciiTheme="majorBidi" w:hAnsiTheme="majorBidi" w:cstheme="majorBidi"/>
          <w:b/>
          <w:bCs/>
          <w:color w:val="000000"/>
          <w:sz w:val="24"/>
          <w:szCs w:val="24"/>
        </w:rPr>
        <w:t>Le Zinc</w:t>
      </w:r>
      <w:r>
        <w:rPr>
          <w:color w:val="000000"/>
        </w:rPr>
        <w:t xml:space="preserve"> </w:t>
      </w:r>
      <w:r w:rsidRPr="00812058">
        <w:rPr>
          <w:rFonts w:asciiTheme="majorBidi" w:hAnsiTheme="majorBidi" w:cstheme="majorBidi"/>
          <w:b/>
          <w:bCs/>
          <w:color w:val="000000"/>
          <w:sz w:val="24"/>
          <w:szCs w:val="24"/>
        </w:rPr>
        <w:t>(Zn)</w:t>
      </w:r>
    </w:p>
    <w:p w:rsidR="00445ECE" w:rsidRPr="00445ECE" w:rsidRDefault="00445ECE" w:rsidP="00445ECE">
      <w:pPr>
        <w:spacing w:after="0" w:line="360" w:lineRule="auto"/>
        <w:ind w:firstLine="708"/>
        <w:jc w:val="both"/>
        <w:rPr>
          <w:rFonts w:asciiTheme="majorBidi" w:hAnsiTheme="majorBidi" w:cstheme="majorBidi"/>
          <w:color w:val="000000"/>
          <w:sz w:val="24"/>
          <w:szCs w:val="24"/>
        </w:rPr>
      </w:pPr>
      <w:r w:rsidRPr="00445ECE">
        <w:rPr>
          <w:rFonts w:asciiTheme="majorBidi" w:hAnsiTheme="majorBidi" w:cstheme="majorBidi"/>
          <w:color w:val="000000"/>
          <w:sz w:val="24"/>
          <w:szCs w:val="24"/>
        </w:rPr>
        <w:t>Est</w:t>
      </w:r>
      <w:r>
        <w:rPr>
          <w:rFonts w:asciiTheme="majorBidi" w:hAnsiTheme="majorBidi" w:cstheme="majorBidi"/>
          <w:color w:val="000000"/>
          <w:sz w:val="24"/>
          <w:szCs w:val="24"/>
        </w:rPr>
        <w:t xml:space="preserve"> évacué par des indust</w:t>
      </w:r>
      <w:r w:rsidRPr="00445ECE">
        <w:rPr>
          <w:rFonts w:asciiTheme="majorBidi" w:hAnsiTheme="majorBidi" w:cstheme="majorBidi"/>
          <w:color w:val="000000"/>
          <w:sz w:val="24"/>
          <w:szCs w:val="24"/>
        </w:rPr>
        <w:t>rie</w:t>
      </w:r>
      <w:r>
        <w:rPr>
          <w:rFonts w:asciiTheme="majorBidi" w:hAnsiTheme="majorBidi" w:cstheme="majorBidi"/>
          <w:color w:val="000000"/>
          <w:sz w:val="24"/>
          <w:szCs w:val="24"/>
        </w:rPr>
        <w:t>s qui pratiquent la galvanisat</w:t>
      </w:r>
      <w:r w:rsidRPr="00445ECE">
        <w:rPr>
          <w:rFonts w:asciiTheme="majorBidi" w:hAnsiTheme="majorBidi" w:cstheme="majorBidi"/>
          <w:color w:val="000000"/>
          <w:sz w:val="24"/>
          <w:szCs w:val="24"/>
        </w:rPr>
        <w:t>ion ou la prép</w:t>
      </w:r>
      <w:r>
        <w:rPr>
          <w:rFonts w:asciiTheme="majorBidi" w:hAnsiTheme="majorBidi" w:cstheme="majorBidi"/>
          <w:color w:val="000000"/>
          <w:sz w:val="24"/>
          <w:szCs w:val="24"/>
        </w:rPr>
        <w:t>aration d’alliages est tels que le lait</w:t>
      </w:r>
      <w:r w:rsidRPr="00445ECE">
        <w:rPr>
          <w:rFonts w:asciiTheme="majorBidi" w:hAnsiTheme="majorBidi" w:cstheme="majorBidi"/>
          <w:color w:val="000000"/>
          <w:sz w:val="24"/>
          <w:szCs w:val="24"/>
        </w:rPr>
        <w:t>on et le bronze, il est égalem</w:t>
      </w:r>
      <w:r>
        <w:rPr>
          <w:rFonts w:asciiTheme="majorBidi" w:hAnsiTheme="majorBidi" w:cstheme="majorBidi"/>
          <w:color w:val="000000"/>
          <w:sz w:val="24"/>
          <w:szCs w:val="24"/>
        </w:rPr>
        <w:t xml:space="preserve">ent libéré lors du contact entre les eaux de ruissellement et </w:t>
      </w:r>
      <w:r w:rsidRPr="00445ECE">
        <w:rPr>
          <w:rFonts w:asciiTheme="majorBidi" w:hAnsiTheme="majorBidi" w:cstheme="majorBidi"/>
          <w:color w:val="000000"/>
          <w:sz w:val="24"/>
          <w:szCs w:val="24"/>
        </w:rPr>
        <w:t>les matériaux galvanisés (toitures métalliques, gouttières)</w:t>
      </w:r>
      <w:r w:rsidR="001411FA">
        <w:rPr>
          <w:rFonts w:asciiTheme="majorBidi" w:hAnsiTheme="majorBidi" w:cstheme="majorBidi"/>
          <w:color w:val="000000"/>
          <w:sz w:val="24"/>
          <w:szCs w:val="24"/>
        </w:rPr>
        <w:t xml:space="preserve">. </w:t>
      </w:r>
      <w:r w:rsidR="001411FA" w:rsidRPr="001411FA">
        <w:rPr>
          <w:rFonts w:asciiTheme="majorBidi" w:hAnsiTheme="majorBidi" w:cstheme="majorBidi"/>
          <w:b/>
          <w:bCs/>
          <w:color w:val="000000"/>
          <w:sz w:val="24"/>
          <w:szCs w:val="24"/>
        </w:rPr>
        <w:t>[5]</w:t>
      </w:r>
      <w:r w:rsidRPr="001411FA">
        <w:rPr>
          <w:rFonts w:asciiTheme="majorBidi" w:hAnsiTheme="majorBidi" w:cstheme="majorBidi"/>
          <w:b/>
          <w:bCs/>
          <w:color w:val="000000"/>
          <w:sz w:val="24"/>
          <w:szCs w:val="24"/>
        </w:rPr>
        <w:t xml:space="preserve"> </w:t>
      </w:r>
    </w:p>
    <w:p w:rsidR="00903C65" w:rsidRDefault="00903C65" w:rsidP="00512629">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Les teneurs en Zinc sont relativement faibles, la station trois (ST3), présente une teneur maximale de 0,0973 ppm (fig.0</w:t>
      </w:r>
      <w:r w:rsidR="00AC664B">
        <w:rPr>
          <w:rFonts w:asciiTheme="majorBidi" w:hAnsiTheme="majorBidi" w:cstheme="majorBidi"/>
          <w:color w:val="000000"/>
          <w:sz w:val="24"/>
          <w:szCs w:val="24"/>
        </w:rPr>
        <w:t>6</w:t>
      </w:r>
      <w:r w:rsidRPr="00BB4457">
        <w:rPr>
          <w:rFonts w:asciiTheme="majorBidi" w:hAnsiTheme="majorBidi" w:cstheme="majorBidi"/>
          <w:color w:val="000000"/>
          <w:sz w:val="24"/>
          <w:szCs w:val="24"/>
          <w:vertAlign w:val="subscript"/>
        </w:rPr>
        <w:t>p</w:t>
      </w:r>
      <w:r>
        <w:rPr>
          <w:rFonts w:asciiTheme="majorBidi" w:hAnsiTheme="majorBidi" w:cstheme="majorBidi"/>
          <w:color w:val="000000"/>
          <w:sz w:val="24"/>
          <w:szCs w:val="24"/>
        </w:rPr>
        <w:t>). La teneur en Zinc la plus faible 0,0489 ppm est</w:t>
      </w:r>
      <w:r w:rsidR="00512629">
        <w:rPr>
          <w:rFonts w:asciiTheme="majorBidi" w:hAnsiTheme="majorBidi" w:cstheme="majorBidi"/>
          <w:color w:val="000000"/>
          <w:sz w:val="24"/>
          <w:szCs w:val="24"/>
        </w:rPr>
        <w:t xml:space="preserve"> </w:t>
      </w:r>
      <w:r>
        <w:rPr>
          <w:rFonts w:asciiTheme="majorBidi" w:hAnsiTheme="majorBidi" w:cstheme="majorBidi"/>
          <w:color w:val="000000"/>
          <w:sz w:val="24"/>
          <w:szCs w:val="24"/>
        </w:rPr>
        <w:t>enregistrée dans la station deux (fig.0</w:t>
      </w:r>
      <w:r w:rsidR="00AC664B">
        <w:rPr>
          <w:rFonts w:asciiTheme="majorBidi" w:hAnsiTheme="majorBidi" w:cstheme="majorBidi"/>
          <w:color w:val="000000"/>
          <w:sz w:val="24"/>
          <w:szCs w:val="24"/>
        </w:rPr>
        <w:t>6</w:t>
      </w:r>
      <w:r>
        <w:rPr>
          <w:rFonts w:asciiTheme="majorBidi" w:hAnsiTheme="majorBidi" w:cstheme="majorBidi"/>
          <w:color w:val="000000"/>
          <w:sz w:val="24"/>
          <w:szCs w:val="24"/>
          <w:vertAlign w:val="subscript"/>
        </w:rPr>
        <w:t>p</w:t>
      </w:r>
      <w:r>
        <w:rPr>
          <w:rFonts w:asciiTheme="majorBidi" w:hAnsiTheme="majorBidi" w:cstheme="majorBidi"/>
          <w:color w:val="000000"/>
          <w:sz w:val="24"/>
          <w:szCs w:val="24"/>
        </w:rPr>
        <w:t>).</w:t>
      </w:r>
    </w:p>
    <w:p w:rsidR="00903C65" w:rsidRDefault="00903C65" w:rsidP="003D41A0">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D’après la grille de la qualité des eaux de surface</w:t>
      </w:r>
      <w:r w:rsidRPr="00A541EB">
        <w:rPr>
          <w:rFonts w:asciiTheme="majorBidi" w:hAnsiTheme="majorBidi" w:cstheme="majorBidi"/>
          <w:color w:val="000000"/>
          <w:sz w:val="24"/>
          <w:szCs w:val="24"/>
        </w:rPr>
        <w:t xml:space="preserve"> </w:t>
      </w:r>
      <w:r w:rsidRPr="00DB7ED1">
        <w:rPr>
          <w:rFonts w:asciiTheme="majorBidi" w:hAnsiTheme="majorBidi" w:cstheme="majorBidi"/>
          <w:color w:val="000000"/>
          <w:sz w:val="24"/>
          <w:szCs w:val="24"/>
        </w:rPr>
        <w:t>SEQ-Eau</w:t>
      </w:r>
      <w:r>
        <w:rPr>
          <w:rFonts w:asciiTheme="majorBidi" w:hAnsiTheme="majorBidi" w:cstheme="majorBidi"/>
          <w:color w:val="000000"/>
          <w:sz w:val="24"/>
          <w:szCs w:val="24"/>
        </w:rPr>
        <w:t xml:space="preserve"> (tableau1), l’eau de l’Oued Boussiaba est de bonne à très bonne qualité.</w:t>
      </w: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Default="00903C65" w:rsidP="004E35DD">
      <w:pPr>
        <w:spacing w:after="0" w:line="360" w:lineRule="auto"/>
        <w:ind w:firstLine="708"/>
        <w:jc w:val="both"/>
        <w:rPr>
          <w:rFonts w:asciiTheme="majorBidi" w:hAnsiTheme="majorBidi" w:cstheme="majorBidi"/>
          <w:color w:val="000000"/>
          <w:sz w:val="24"/>
          <w:szCs w:val="24"/>
        </w:rPr>
      </w:pPr>
    </w:p>
    <w:p w:rsidR="00903C65" w:rsidRPr="00B30A7A" w:rsidRDefault="00903C65" w:rsidP="004E35DD">
      <w:pPr>
        <w:spacing w:after="0" w:line="360" w:lineRule="auto"/>
        <w:jc w:val="both"/>
        <w:rPr>
          <w:rFonts w:asciiTheme="majorBidi" w:hAnsiTheme="majorBidi" w:cstheme="majorBidi"/>
          <w:b/>
          <w:bCs/>
          <w:color w:val="000000"/>
          <w:sz w:val="24"/>
          <w:szCs w:val="24"/>
        </w:rPr>
      </w:pPr>
    </w:p>
    <w:p w:rsidR="00903C65" w:rsidRPr="00E07209" w:rsidRDefault="00903C65" w:rsidP="004E35DD">
      <w:pPr>
        <w:spacing w:line="360" w:lineRule="auto"/>
        <w:jc w:val="both"/>
        <w:rPr>
          <w:rFonts w:asciiTheme="majorBidi" w:hAnsiTheme="majorBidi" w:cstheme="majorBidi"/>
          <w:sz w:val="24"/>
          <w:szCs w:val="24"/>
          <w:lang w:val="en-US"/>
        </w:rPr>
      </w:pPr>
      <w:r w:rsidRPr="00F31797">
        <w:rPr>
          <w:rFonts w:asciiTheme="majorBidi" w:hAnsiTheme="majorBidi" w:cstheme="majorBidi"/>
          <w:noProof/>
          <w:sz w:val="24"/>
          <w:szCs w:val="24"/>
          <w:lang w:eastAsia="fr-FR"/>
        </w:rPr>
        <w:drawing>
          <wp:inline distT="0" distB="0" distL="0" distR="0">
            <wp:extent cx="2451785" cy="3033591"/>
            <wp:effectExtent l="190500" t="152400" r="158065" b="109659"/>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2451474" cy="30332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07209" w:rsidRPr="00E07209">
        <w:rPr>
          <w:rFonts w:asciiTheme="majorBidi" w:hAnsiTheme="majorBidi" w:cstheme="majorBidi"/>
          <w:noProof/>
          <w:sz w:val="24"/>
          <w:szCs w:val="24"/>
          <w:lang w:val="en-US" w:eastAsia="fr-FR"/>
        </w:rPr>
        <w:t xml:space="preserve"> </w:t>
      </w:r>
      <w:r w:rsidR="00E21488">
        <w:rPr>
          <w:rFonts w:asciiTheme="majorBidi" w:hAnsiTheme="majorBidi" w:cstheme="majorBidi"/>
          <w:noProof/>
          <w:sz w:val="24"/>
          <w:szCs w:val="24"/>
          <w:lang w:val="en-US" w:eastAsia="fr-FR"/>
        </w:rPr>
        <w:t xml:space="preserve"> </w:t>
      </w:r>
      <w:r w:rsidRPr="00F31797">
        <w:rPr>
          <w:rFonts w:asciiTheme="majorBidi" w:hAnsiTheme="majorBidi" w:cstheme="majorBidi"/>
          <w:noProof/>
          <w:sz w:val="24"/>
          <w:szCs w:val="24"/>
          <w:lang w:eastAsia="fr-FR"/>
        </w:rPr>
        <w:drawing>
          <wp:inline distT="0" distB="0" distL="0" distR="0">
            <wp:extent cx="2528375" cy="3033591"/>
            <wp:effectExtent l="190500" t="152400" r="157675" b="109659"/>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2534083" cy="30404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C65" w:rsidRPr="00E07209" w:rsidRDefault="00903C65" w:rsidP="004E35DD">
      <w:pPr>
        <w:spacing w:line="360" w:lineRule="auto"/>
        <w:jc w:val="both"/>
        <w:rPr>
          <w:rFonts w:asciiTheme="majorBidi" w:hAnsiTheme="majorBidi" w:cstheme="majorBidi"/>
          <w:b/>
          <w:bCs/>
          <w:sz w:val="24"/>
          <w:szCs w:val="24"/>
          <w:lang w:val="en-US"/>
        </w:rPr>
      </w:pPr>
      <w:r w:rsidRPr="00E07209">
        <w:rPr>
          <w:rFonts w:asciiTheme="majorBidi" w:hAnsiTheme="majorBidi" w:cstheme="majorBidi"/>
          <w:b/>
          <w:bCs/>
          <w:sz w:val="24"/>
          <w:szCs w:val="24"/>
          <w:lang w:val="en-US"/>
        </w:rPr>
        <w:t xml:space="preserve">                               (a)                                                                  </w:t>
      </w:r>
      <w:r w:rsidR="00E21488">
        <w:rPr>
          <w:rFonts w:asciiTheme="majorBidi" w:hAnsiTheme="majorBidi" w:cstheme="majorBidi"/>
          <w:b/>
          <w:bCs/>
          <w:sz w:val="24"/>
          <w:szCs w:val="24"/>
          <w:lang w:val="en-US"/>
        </w:rPr>
        <w:t xml:space="preserve">    </w:t>
      </w:r>
      <w:r w:rsidRPr="00E07209">
        <w:rPr>
          <w:rFonts w:asciiTheme="majorBidi" w:hAnsiTheme="majorBidi" w:cstheme="majorBidi"/>
          <w:b/>
          <w:bCs/>
          <w:sz w:val="24"/>
          <w:szCs w:val="24"/>
          <w:lang w:val="en-US"/>
        </w:rPr>
        <w:t>(b)</w:t>
      </w:r>
    </w:p>
    <w:p w:rsidR="00903C65" w:rsidRPr="00E07209" w:rsidRDefault="00E07209" w:rsidP="004E35DD">
      <w:pPr>
        <w:spacing w:line="360" w:lineRule="auto"/>
        <w:jc w:val="both"/>
        <w:rPr>
          <w:rFonts w:asciiTheme="majorBidi" w:hAnsiTheme="majorBidi" w:cstheme="majorBidi"/>
          <w:sz w:val="24"/>
          <w:szCs w:val="24"/>
          <w:lang w:val="en-US"/>
        </w:rPr>
      </w:pPr>
      <w:r w:rsidRPr="00E07209">
        <w:rPr>
          <w:rFonts w:asciiTheme="majorBidi" w:hAnsiTheme="majorBidi" w:cstheme="majorBidi"/>
          <w:noProof/>
          <w:sz w:val="24"/>
          <w:szCs w:val="24"/>
          <w:lang w:val="en-US" w:eastAsia="fr-FR"/>
        </w:rPr>
        <w:t xml:space="preserve"> </w:t>
      </w:r>
      <w:r w:rsidR="00903C65" w:rsidRPr="00F31797">
        <w:rPr>
          <w:rFonts w:asciiTheme="majorBidi" w:hAnsiTheme="majorBidi" w:cstheme="majorBidi"/>
          <w:noProof/>
          <w:sz w:val="24"/>
          <w:szCs w:val="24"/>
          <w:lang w:eastAsia="fr-FR"/>
        </w:rPr>
        <w:drawing>
          <wp:inline distT="0" distB="0" distL="0" distR="0">
            <wp:extent cx="2449244" cy="2957000"/>
            <wp:effectExtent l="190500" t="152400" r="160606" b="11005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472295" cy="2984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7209">
        <w:rPr>
          <w:rFonts w:asciiTheme="majorBidi" w:hAnsiTheme="majorBidi" w:cstheme="majorBidi"/>
          <w:noProof/>
          <w:sz w:val="24"/>
          <w:szCs w:val="24"/>
          <w:lang w:val="en-US" w:eastAsia="fr-FR"/>
        </w:rPr>
        <w:t xml:space="preserve">  </w:t>
      </w:r>
      <w:r w:rsidR="00903C65">
        <w:rPr>
          <w:rFonts w:asciiTheme="majorBidi" w:hAnsiTheme="majorBidi" w:cstheme="majorBidi"/>
          <w:noProof/>
          <w:sz w:val="24"/>
          <w:szCs w:val="24"/>
          <w:lang w:eastAsia="fr-FR"/>
        </w:rPr>
        <w:drawing>
          <wp:inline distT="0" distB="0" distL="0" distR="0">
            <wp:extent cx="2490423" cy="2962080"/>
            <wp:effectExtent l="190500" t="152400" r="157527" b="10497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498849" cy="29721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C65" w:rsidRDefault="00903C65" w:rsidP="004E35DD">
      <w:pPr>
        <w:spacing w:line="360" w:lineRule="auto"/>
        <w:jc w:val="both"/>
        <w:rPr>
          <w:rFonts w:asciiTheme="majorBidi" w:hAnsiTheme="majorBidi" w:cstheme="majorBidi"/>
          <w:b/>
          <w:bCs/>
          <w:sz w:val="24"/>
          <w:szCs w:val="24"/>
          <w:lang w:val="en-US"/>
        </w:rPr>
      </w:pPr>
      <w:r w:rsidRPr="00E07209">
        <w:rPr>
          <w:rFonts w:asciiTheme="majorBidi" w:hAnsiTheme="majorBidi" w:cstheme="majorBidi"/>
          <w:b/>
          <w:bCs/>
          <w:sz w:val="24"/>
          <w:szCs w:val="24"/>
          <w:lang w:val="en-US"/>
        </w:rPr>
        <w:t xml:space="preserve">                              (c)                                                                    (d)</w:t>
      </w:r>
    </w:p>
    <w:p w:rsidR="00E21488" w:rsidRDefault="00E21488" w:rsidP="004E35DD">
      <w:pPr>
        <w:spacing w:line="360" w:lineRule="auto"/>
        <w:jc w:val="both"/>
        <w:rPr>
          <w:rFonts w:asciiTheme="majorBidi" w:hAnsiTheme="majorBidi" w:cstheme="majorBidi"/>
          <w:b/>
          <w:bCs/>
          <w:sz w:val="24"/>
          <w:szCs w:val="24"/>
          <w:lang w:val="en-US"/>
        </w:rPr>
      </w:pPr>
    </w:p>
    <w:p w:rsidR="00E21488" w:rsidRPr="00E07209" w:rsidRDefault="00E21488" w:rsidP="004E35DD">
      <w:pPr>
        <w:spacing w:line="360" w:lineRule="auto"/>
        <w:jc w:val="both"/>
        <w:rPr>
          <w:rFonts w:asciiTheme="majorBidi" w:hAnsiTheme="majorBidi" w:cstheme="majorBidi"/>
          <w:b/>
          <w:bCs/>
          <w:sz w:val="24"/>
          <w:szCs w:val="24"/>
          <w:lang w:val="en-US"/>
        </w:rPr>
      </w:pPr>
    </w:p>
    <w:p w:rsidR="00903C65" w:rsidRPr="00E07209" w:rsidRDefault="00903C65" w:rsidP="004E35DD">
      <w:pPr>
        <w:spacing w:line="360" w:lineRule="auto"/>
        <w:jc w:val="both"/>
        <w:rPr>
          <w:rFonts w:asciiTheme="majorBidi" w:hAnsiTheme="majorBidi" w:cstheme="majorBidi"/>
          <w:sz w:val="24"/>
          <w:szCs w:val="24"/>
          <w:lang w:val="en-US"/>
        </w:rPr>
      </w:pPr>
    </w:p>
    <w:p w:rsidR="00903C65" w:rsidRPr="00E07209" w:rsidRDefault="00903C65" w:rsidP="004E35DD">
      <w:pPr>
        <w:spacing w:line="360" w:lineRule="auto"/>
        <w:jc w:val="both"/>
        <w:rPr>
          <w:rFonts w:asciiTheme="majorBidi" w:hAnsiTheme="majorBidi" w:cstheme="majorBidi"/>
          <w:sz w:val="24"/>
          <w:szCs w:val="24"/>
          <w:lang w:val="en-US"/>
        </w:rPr>
      </w:pPr>
      <w:r w:rsidRPr="00B3204A">
        <w:rPr>
          <w:rFonts w:asciiTheme="majorBidi" w:hAnsiTheme="majorBidi" w:cstheme="majorBidi"/>
          <w:noProof/>
          <w:sz w:val="24"/>
          <w:szCs w:val="24"/>
          <w:lang w:eastAsia="fr-FR"/>
        </w:rPr>
        <w:drawing>
          <wp:inline distT="0" distB="0" distL="0" distR="0">
            <wp:extent cx="2482362" cy="2988076"/>
            <wp:effectExtent l="190500" t="152400" r="165588" b="98024"/>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483324" cy="29892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07209" w:rsidRPr="00E07209">
        <w:rPr>
          <w:rFonts w:asciiTheme="majorBidi" w:hAnsiTheme="majorBidi" w:cstheme="majorBidi"/>
          <w:noProof/>
          <w:sz w:val="24"/>
          <w:szCs w:val="24"/>
          <w:lang w:val="en-US" w:eastAsia="fr-FR"/>
        </w:rPr>
        <w:t xml:space="preserve">  </w:t>
      </w:r>
      <w:r>
        <w:rPr>
          <w:rFonts w:asciiTheme="majorBidi" w:hAnsiTheme="majorBidi" w:cstheme="majorBidi"/>
          <w:noProof/>
          <w:sz w:val="24"/>
          <w:szCs w:val="24"/>
          <w:lang w:eastAsia="fr-FR"/>
        </w:rPr>
        <w:drawing>
          <wp:inline distT="0" distB="0" distL="0" distR="0">
            <wp:extent cx="2465006" cy="2973314"/>
            <wp:effectExtent l="190500" t="152400" r="163894" b="112786"/>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465646" cy="297408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7209">
        <w:rPr>
          <w:rFonts w:asciiTheme="majorBidi" w:hAnsiTheme="majorBidi" w:cstheme="majorBidi"/>
          <w:noProof/>
          <w:sz w:val="24"/>
          <w:szCs w:val="24"/>
          <w:lang w:val="en-US" w:eastAsia="fr-FR"/>
        </w:rPr>
        <w:t xml:space="preserve"> </w:t>
      </w:r>
    </w:p>
    <w:p w:rsidR="00E21488" w:rsidRDefault="00903C65" w:rsidP="004E35DD">
      <w:pPr>
        <w:spacing w:line="360" w:lineRule="auto"/>
        <w:jc w:val="both"/>
        <w:rPr>
          <w:rFonts w:asciiTheme="majorBidi" w:hAnsiTheme="majorBidi" w:cstheme="majorBidi"/>
          <w:b/>
          <w:bCs/>
          <w:sz w:val="24"/>
          <w:szCs w:val="24"/>
          <w:lang w:val="en-US"/>
        </w:rPr>
      </w:pPr>
      <w:r w:rsidRPr="00E07209">
        <w:rPr>
          <w:rFonts w:asciiTheme="majorBidi" w:hAnsiTheme="majorBidi" w:cstheme="majorBidi"/>
          <w:b/>
          <w:bCs/>
          <w:sz w:val="24"/>
          <w:szCs w:val="24"/>
          <w:lang w:val="en-US"/>
        </w:rPr>
        <w:t xml:space="preserve">                             </w:t>
      </w:r>
      <w:r w:rsidR="00E21488">
        <w:rPr>
          <w:rFonts w:asciiTheme="majorBidi" w:hAnsiTheme="majorBidi" w:cstheme="majorBidi"/>
          <w:b/>
          <w:bCs/>
          <w:sz w:val="24"/>
          <w:szCs w:val="24"/>
          <w:lang w:val="en-US"/>
        </w:rPr>
        <w:t xml:space="preserve">  </w:t>
      </w:r>
      <w:r w:rsidRPr="00E07209">
        <w:rPr>
          <w:rFonts w:asciiTheme="majorBidi" w:hAnsiTheme="majorBidi" w:cstheme="majorBidi"/>
          <w:b/>
          <w:bCs/>
          <w:sz w:val="24"/>
          <w:szCs w:val="24"/>
          <w:lang w:val="en-US"/>
        </w:rPr>
        <w:t xml:space="preserve"> (e)                               </w:t>
      </w:r>
      <w:r w:rsidR="00E21488">
        <w:rPr>
          <w:rFonts w:asciiTheme="majorBidi" w:hAnsiTheme="majorBidi" w:cstheme="majorBidi"/>
          <w:b/>
          <w:bCs/>
          <w:sz w:val="24"/>
          <w:szCs w:val="24"/>
          <w:lang w:val="en-US"/>
        </w:rPr>
        <w:t xml:space="preserve">                                        </w:t>
      </w:r>
      <w:r w:rsidRPr="00E07209">
        <w:rPr>
          <w:rFonts w:asciiTheme="majorBidi" w:hAnsiTheme="majorBidi" w:cstheme="majorBidi"/>
          <w:b/>
          <w:bCs/>
          <w:sz w:val="24"/>
          <w:szCs w:val="24"/>
          <w:lang w:val="en-US"/>
        </w:rPr>
        <w:t xml:space="preserve">   (f)       </w:t>
      </w:r>
    </w:p>
    <w:p w:rsidR="00903C65" w:rsidRPr="00E07209" w:rsidRDefault="00903C65" w:rsidP="004E35DD">
      <w:pPr>
        <w:spacing w:line="360" w:lineRule="auto"/>
        <w:jc w:val="both"/>
        <w:rPr>
          <w:rFonts w:asciiTheme="majorBidi" w:hAnsiTheme="majorBidi" w:cstheme="majorBidi"/>
          <w:sz w:val="24"/>
          <w:szCs w:val="24"/>
          <w:lang w:val="en-US"/>
        </w:rPr>
      </w:pPr>
      <w:r w:rsidRPr="00E07209">
        <w:rPr>
          <w:rFonts w:asciiTheme="majorBidi" w:hAnsiTheme="majorBidi" w:cstheme="majorBidi"/>
          <w:b/>
          <w:bCs/>
          <w:sz w:val="24"/>
          <w:szCs w:val="24"/>
          <w:lang w:val="en-US"/>
        </w:rPr>
        <w:t xml:space="preserve">                                                     </w:t>
      </w:r>
    </w:p>
    <w:p w:rsidR="00E21488" w:rsidRPr="00E07209" w:rsidRDefault="00903C65" w:rsidP="004E35DD">
      <w:pPr>
        <w:spacing w:line="360" w:lineRule="auto"/>
        <w:jc w:val="both"/>
        <w:rPr>
          <w:rFonts w:asciiTheme="majorBidi" w:hAnsiTheme="majorBidi" w:cstheme="majorBidi"/>
          <w:sz w:val="24"/>
          <w:szCs w:val="24"/>
          <w:lang w:val="en-US"/>
        </w:rPr>
      </w:pPr>
      <w:r w:rsidRPr="00F31797">
        <w:rPr>
          <w:rFonts w:asciiTheme="majorBidi" w:hAnsiTheme="majorBidi" w:cstheme="majorBidi"/>
          <w:noProof/>
          <w:sz w:val="24"/>
          <w:szCs w:val="24"/>
          <w:lang w:eastAsia="fr-FR"/>
        </w:rPr>
        <w:drawing>
          <wp:inline distT="0" distB="0" distL="0" distR="0">
            <wp:extent cx="2492619" cy="3010819"/>
            <wp:effectExtent l="190500" t="152400" r="155331" b="113381"/>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a:stretch>
                      <a:fillRect/>
                    </a:stretch>
                  </pic:blipFill>
                  <pic:spPr bwMode="auto">
                    <a:xfrm>
                      <a:off x="0" y="0"/>
                      <a:ext cx="2509607" cy="30313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07209" w:rsidRPr="00E07209">
        <w:rPr>
          <w:rFonts w:asciiTheme="majorBidi" w:hAnsiTheme="majorBidi" w:cstheme="majorBidi"/>
          <w:sz w:val="24"/>
          <w:szCs w:val="24"/>
          <w:lang w:val="en-US"/>
        </w:rPr>
        <w:t xml:space="preserve"> </w:t>
      </w:r>
      <w:r w:rsidRPr="00E07209">
        <w:rPr>
          <w:rFonts w:asciiTheme="majorBidi" w:hAnsiTheme="majorBidi" w:cstheme="majorBidi"/>
          <w:sz w:val="24"/>
          <w:szCs w:val="24"/>
          <w:lang w:val="en-US"/>
        </w:rPr>
        <w:t xml:space="preserve"> </w:t>
      </w:r>
      <w:r>
        <w:rPr>
          <w:rFonts w:asciiTheme="majorBidi" w:hAnsiTheme="majorBidi" w:cstheme="majorBidi"/>
          <w:noProof/>
          <w:sz w:val="24"/>
          <w:szCs w:val="24"/>
          <w:lang w:eastAsia="fr-FR"/>
        </w:rPr>
        <w:drawing>
          <wp:inline distT="0" distB="0" distL="0" distR="0">
            <wp:extent cx="2465460" cy="3021222"/>
            <wp:effectExtent l="190500" t="152400" r="163440" b="102978"/>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468347" cy="3024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C65" w:rsidRDefault="00903C65" w:rsidP="004E35DD">
      <w:pPr>
        <w:spacing w:line="360" w:lineRule="auto"/>
        <w:jc w:val="both"/>
        <w:rPr>
          <w:rFonts w:asciiTheme="majorBidi" w:hAnsiTheme="majorBidi" w:cstheme="majorBidi"/>
          <w:b/>
          <w:bCs/>
          <w:sz w:val="24"/>
          <w:szCs w:val="24"/>
          <w:lang w:val="en-US"/>
        </w:rPr>
      </w:pPr>
      <w:r w:rsidRPr="00E07209">
        <w:rPr>
          <w:rFonts w:asciiTheme="majorBidi" w:hAnsiTheme="majorBidi" w:cstheme="majorBidi"/>
          <w:b/>
          <w:bCs/>
          <w:sz w:val="24"/>
          <w:szCs w:val="24"/>
          <w:lang w:val="en-US"/>
        </w:rPr>
        <w:t xml:space="preserve">                                 (g</w:t>
      </w:r>
      <w:r w:rsidR="00E21488">
        <w:rPr>
          <w:rFonts w:asciiTheme="majorBidi" w:hAnsiTheme="majorBidi" w:cstheme="majorBidi"/>
          <w:b/>
          <w:bCs/>
          <w:sz w:val="24"/>
          <w:szCs w:val="24"/>
          <w:lang w:val="en-US"/>
        </w:rPr>
        <w:t xml:space="preserve">)                                    </w:t>
      </w:r>
      <w:r w:rsidRPr="00E07209">
        <w:rPr>
          <w:rFonts w:asciiTheme="majorBidi" w:hAnsiTheme="majorBidi" w:cstheme="majorBidi"/>
          <w:b/>
          <w:bCs/>
          <w:sz w:val="24"/>
          <w:szCs w:val="24"/>
          <w:lang w:val="en-US"/>
        </w:rPr>
        <w:t xml:space="preserve">                                    (h)</w:t>
      </w:r>
    </w:p>
    <w:p w:rsidR="007763D7" w:rsidRDefault="007763D7" w:rsidP="004E35DD">
      <w:pPr>
        <w:spacing w:line="360" w:lineRule="auto"/>
        <w:jc w:val="both"/>
        <w:rPr>
          <w:rFonts w:asciiTheme="majorBidi" w:hAnsiTheme="majorBidi" w:cstheme="majorBidi"/>
          <w:b/>
          <w:bCs/>
          <w:sz w:val="24"/>
          <w:szCs w:val="24"/>
          <w:lang w:val="en-US"/>
        </w:rPr>
      </w:pPr>
    </w:p>
    <w:p w:rsidR="007763D7" w:rsidRPr="00E07209" w:rsidRDefault="007763D7" w:rsidP="004E35DD">
      <w:pPr>
        <w:spacing w:line="360" w:lineRule="auto"/>
        <w:jc w:val="both"/>
        <w:rPr>
          <w:rFonts w:asciiTheme="majorBidi" w:hAnsiTheme="majorBidi" w:cstheme="majorBidi"/>
          <w:b/>
          <w:bCs/>
          <w:sz w:val="24"/>
          <w:szCs w:val="24"/>
          <w:lang w:val="en-US"/>
        </w:rPr>
      </w:pPr>
    </w:p>
    <w:p w:rsidR="00903C65" w:rsidRPr="00E07209" w:rsidRDefault="00903C65" w:rsidP="004E35DD">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419200" cy="2985012"/>
            <wp:effectExtent l="190500" t="152400" r="171600" b="101088"/>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2419200" cy="29850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E07209" w:rsidRPr="00E07209">
        <w:rPr>
          <w:rFonts w:asciiTheme="majorBidi" w:hAnsiTheme="majorBidi" w:cstheme="majorBidi"/>
          <w:sz w:val="24"/>
          <w:szCs w:val="24"/>
          <w:lang w:val="en-US"/>
        </w:rPr>
        <w:t xml:space="preserve">  </w:t>
      </w:r>
      <w:r>
        <w:rPr>
          <w:rFonts w:asciiTheme="majorBidi" w:hAnsiTheme="majorBidi" w:cstheme="majorBidi"/>
          <w:noProof/>
          <w:sz w:val="24"/>
          <w:szCs w:val="24"/>
          <w:lang w:eastAsia="fr-FR"/>
        </w:rPr>
        <w:drawing>
          <wp:inline distT="0" distB="0" distL="0" distR="0">
            <wp:extent cx="2412805" cy="2968870"/>
            <wp:effectExtent l="190500" t="152400" r="158945" b="9818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2416671" cy="29736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C65" w:rsidRPr="007763D7" w:rsidRDefault="00903C65" w:rsidP="004E35DD">
      <w:pPr>
        <w:pStyle w:val="Paragraphedeliste"/>
        <w:numPr>
          <w:ilvl w:val="0"/>
          <w:numId w:val="30"/>
        </w:numPr>
        <w:spacing w:line="360" w:lineRule="auto"/>
        <w:jc w:val="both"/>
        <w:rPr>
          <w:rFonts w:asciiTheme="majorBidi" w:hAnsiTheme="majorBidi" w:cstheme="majorBidi"/>
          <w:b/>
          <w:bCs/>
          <w:sz w:val="24"/>
          <w:szCs w:val="24"/>
          <w:lang w:val="en-US"/>
        </w:rPr>
      </w:pPr>
      <w:r w:rsidRPr="007763D7">
        <w:rPr>
          <w:rFonts w:asciiTheme="majorBidi" w:hAnsiTheme="majorBidi" w:cstheme="majorBidi"/>
          <w:b/>
          <w:bCs/>
          <w:sz w:val="24"/>
          <w:szCs w:val="24"/>
          <w:lang w:val="en-US"/>
        </w:rPr>
        <w:t>(j)</w:t>
      </w:r>
    </w:p>
    <w:p w:rsidR="007763D7" w:rsidRPr="007763D7" w:rsidRDefault="007763D7" w:rsidP="004E35DD">
      <w:pPr>
        <w:spacing w:line="360" w:lineRule="auto"/>
        <w:ind w:left="1965"/>
        <w:jc w:val="both"/>
        <w:rPr>
          <w:rFonts w:asciiTheme="majorBidi" w:hAnsiTheme="majorBidi" w:cstheme="majorBidi"/>
          <w:sz w:val="24"/>
          <w:szCs w:val="24"/>
          <w:lang w:val="en-US"/>
        </w:rPr>
      </w:pPr>
    </w:p>
    <w:p w:rsidR="00903C65" w:rsidRPr="00E07209" w:rsidRDefault="00E07209" w:rsidP="004E35DD">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903C65">
        <w:rPr>
          <w:rFonts w:asciiTheme="majorBidi" w:hAnsiTheme="majorBidi" w:cstheme="majorBidi"/>
          <w:noProof/>
          <w:sz w:val="24"/>
          <w:szCs w:val="24"/>
          <w:lang w:eastAsia="fr-FR"/>
        </w:rPr>
        <w:drawing>
          <wp:inline distT="0" distB="0" distL="0" distR="0">
            <wp:extent cx="2418324" cy="2941465"/>
            <wp:effectExtent l="190500" t="152400" r="172476" b="10653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2421527" cy="29453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E07209">
        <w:rPr>
          <w:rFonts w:asciiTheme="majorBidi" w:hAnsiTheme="majorBidi" w:cstheme="majorBidi"/>
          <w:sz w:val="24"/>
          <w:szCs w:val="24"/>
          <w:lang w:val="en-US"/>
        </w:rPr>
        <w:t xml:space="preserve">  </w:t>
      </w:r>
      <w:r w:rsidR="00903C65">
        <w:rPr>
          <w:rFonts w:asciiTheme="majorBidi" w:hAnsiTheme="majorBidi" w:cstheme="majorBidi"/>
          <w:noProof/>
          <w:sz w:val="24"/>
          <w:szCs w:val="24"/>
          <w:lang w:eastAsia="fr-FR"/>
        </w:rPr>
        <w:drawing>
          <wp:inline distT="0" distB="0" distL="0" distR="0">
            <wp:extent cx="2438400" cy="2951920"/>
            <wp:effectExtent l="190500" t="152400" r="171450" b="11513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2441011" cy="29550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763D7" w:rsidRPr="00806D50" w:rsidRDefault="00E21488" w:rsidP="004E35DD">
      <w:pPr>
        <w:spacing w:line="360" w:lineRule="auto"/>
        <w:ind w:left="1905"/>
        <w:jc w:val="both"/>
        <w:rPr>
          <w:rFonts w:asciiTheme="majorBidi" w:hAnsiTheme="majorBidi" w:cstheme="majorBidi"/>
          <w:b/>
          <w:bCs/>
          <w:sz w:val="24"/>
          <w:szCs w:val="24"/>
        </w:rPr>
      </w:pPr>
      <w:r>
        <w:rPr>
          <w:rFonts w:asciiTheme="majorBidi" w:hAnsiTheme="majorBidi" w:cstheme="majorBidi"/>
          <w:b/>
          <w:bCs/>
          <w:sz w:val="24"/>
          <w:szCs w:val="24"/>
        </w:rPr>
        <w:t xml:space="preserve">   </w:t>
      </w:r>
      <w:r w:rsidR="00903C65">
        <w:rPr>
          <w:rFonts w:asciiTheme="majorBidi" w:hAnsiTheme="majorBidi" w:cstheme="majorBidi"/>
          <w:b/>
          <w:bCs/>
          <w:sz w:val="24"/>
          <w:szCs w:val="24"/>
        </w:rPr>
        <w:t>(k)</w:t>
      </w:r>
      <w:r w:rsidR="00903C65" w:rsidRPr="00806D50">
        <w:rPr>
          <w:rFonts w:asciiTheme="majorBidi" w:hAnsiTheme="majorBidi" w:cstheme="majorBidi"/>
          <w:b/>
          <w:bCs/>
          <w:sz w:val="24"/>
          <w:szCs w:val="24"/>
        </w:rPr>
        <w:t xml:space="preserve">                                </w:t>
      </w:r>
      <w:r w:rsidR="00903C6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903C65">
        <w:rPr>
          <w:rFonts w:asciiTheme="majorBidi" w:hAnsiTheme="majorBidi" w:cstheme="majorBidi"/>
          <w:b/>
          <w:bCs/>
          <w:sz w:val="24"/>
          <w:szCs w:val="24"/>
        </w:rPr>
        <w:t xml:space="preserve">    (l</w:t>
      </w:r>
      <w:r w:rsidR="00903C65" w:rsidRPr="00806D50">
        <w:rPr>
          <w:rFonts w:asciiTheme="majorBidi" w:hAnsiTheme="majorBidi" w:cstheme="majorBidi"/>
          <w:b/>
          <w:bCs/>
          <w:sz w:val="24"/>
          <w:szCs w:val="24"/>
        </w:rPr>
        <w:t>)</w:t>
      </w:r>
    </w:p>
    <w:p w:rsidR="00903C65" w:rsidRDefault="00A120C7" w:rsidP="004E35DD">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903C65">
        <w:rPr>
          <w:rFonts w:asciiTheme="majorBidi" w:hAnsiTheme="majorBidi" w:cstheme="majorBidi"/>
          <w:noProof/>
          <w:sz w:val="24"/>
          <w:szCs w:val="24"/>
          <w:lang w:eastAsia="fr-FR"/>
        </w:rPr>
        <w:drawing>
          <wp:inline distT="0" distB="0" distL="0" distR="0">
            <wp:extent cx="2358146" cy="2940135"/>
            <wp:effectExtent l="190500" t="152400" r="156454" b="107865"/>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2362641" cy="2945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heme="majorBidi" w:hAnsiTheme="majorBidi" w:cstheme="majorBidi"/>
          <w:sz w:val="24"/>
          <w:szCs w:val="24"/>
        </w:rPr>
        <w:t xml:space="preserve"> </w:t>
      </w:r>
      <w:r w:rsidR="00903C65">
        <w:rPr>
          <w:rFonts w:asciiTheme="majorBidi" w:hAnsiTheme="majorBidi" w:cstheme="majorBidi"/>
          <w:noProof/>
          <w:sz w:val="24"/>
          <w:szCs w:val="24"/>
          <w:lang w:eastAsia="fr-FR"/>
        </w:rPr>
        <w:drawing>
          <wp:inline distT="0" distB="0" distL="0" distR="0">
            <wp:extent cx="2271346" cy="2933496"/>
            <wp:effectExtent l="190500" t="152400" r="148004" b="114504"/>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280590" cy="29454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763D7" w:rsidRPr="007763D7" w:rsidRDefault="00903C65" w:rsidP="004E35D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E21488">
        <w:rPr>
          <w:rFonts w:asciiTheme="majorBidi" w:hAnsiTheme="majorBidi" w:cstheme="majorBidi"/>
          <w:b/>
          <w:bCs/>
          <w:sz w:val="24"/>
          <w:szCs w:val="24"/>
        </w:rPr>
        <w:t xml:space="preserve">                          </w:t>
      </w:r>
      <w:r>
        <w:rPr>
          <w:rFonts w:asciiTheme="majorBidi" w:hAnsiTheme="majorBidi" w:cstheme="majorBidi"/>
          <w:b/>
          <w:bCs/>
          <w:sz w:val="24"/>
          <w:szCs w:val="24"/>
        </w:rPr>
        <w:t xml:space="preserve"> (m)</w:t>
      </w:r>
      <w:r>
        <w:rPr>
          <w:rFonts w:asciiTheme="majorBidi" w:hAnsiTheme="majorBidi" w:cstheme="majorBidi"/>
          <w:sz w:val="24"/>
          <w:szCs w:val="24"/>
        </w:rPr>
        <w:t xml:space="preserve">                             </w:t>
      </w:r>
      <w:r w:rsidR="00E21488">
        <w:rPr>
          <w:rFonts w:asciiTheme="majorBidi" w:hAnsiTheme="majorBidi" w:cstheme="majorBidi"/>
          <w:sz w:val="24"/>
          <w:szCs w:val="24"/>
        </w:rPr>
        <w:t xml:space="preserve">                                      </w:t>
      </w:r>
      <w:r>
        <w:rPr>
          <w:rFonts w:asciiTheme="majorBidi" w:hAnsiTheme="majorBidi" w:cstheme="majorBidi"/>
          <w:sz w:val="24"/>
          <w:szCs w:val="24"/>
        </w:rPr>
        <w:t xml:space="preserve"> </w:t>
      </w:r>
      <w:r w:rsidRPr="00664F4C">
        <w:rPr>
          <w:rFonts w:asciiTheme="majorBidi" w:hAnsiTheme="majorBidi" w:cstheme="majorBidi"/>
          <w:b/>
          <w:bCs/>
          <w:sz w:val="24"/>
          <w:szCs w:val="24"/>
        </w:rPr>
        <w:t>(</w:t>
      </w:r>
      <w:r>
        <w:rPr>
          <w:rFonts w:asciiTheme="majorBidi" w:hAnsiTheme="majorBidi" w:cstheme="majorBidi"/>
          <w:b/>
          <w:bCs/>
          <w:sz w:val="24"/>
          <w:szCs w:val="24"/>
        </w:rPr>
        <w:t>n</w:t>
      </w:r>
      <w:r w:rsidRPr="00664F4C">
        <w:rPr>
          <w:rFonts w:asciiTheme="majorBidi" w:hAnsiTheme="majorBidi" w:cstheme="majorBidi"/>
          <w:b/>
          <w:bCs/>
          <w:sz w:val="24"/>
          <w:szCs w:val="24"/>
        </w:rPr>
        <w:t>)</w:t>
      </w:r>
    </w:p>
    <w:p w:rsidR="00903C65" w:rsidRDefault="00E07209" w:rsidP="004E35D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17F9D">
        <w:rPr>
          <w:rFonts w:asciiTheme="majorBidi" w:hAnsiTheme="majorBidi" w:cstheme="majorBidi"/>
          <w:sz w:val="24"/>
          <w:szCs w:val="24"/>
        </w:rPr>
        <w:t xml:space="preserve"> </w:t>
      </w:r>
      <w:r w:rsidR="00903C65">
        <w:rPr>
          <w:rFonts w:asciiTheme="majorBidi" w:hAnsiTheme="majorBidi" w:cstheme="majorBidi"/>
          <w:noProof/>
          <w:sz w:val="24"/>
          <w:szCs w:val="24"/>
          <w:lang w:eastAsia="fr-FR"/>
        </w:rPr>
        <w:drawing>
          <wp:inline distT="0" distB="0" distL="0" distR="0">
            <wp:extent cx="2279546" cy="2869809"/>
            <wp:effectExtent l="190500" t="152400" r="158854" b="101991"/>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283892" cy="2875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heme="majorBidi" w:hAnsiTheme="majorBidi" w:cstheme="majorBidi"/>
          <w:sz w:val="24"/>
          <w:szCs w:val="24"/>
        </w:rPr>
        <w:t xml:space="preserve">  </w:t>
      </w:r>
      <w:r w:rsidR="00903C65">
        <w:rPr>
          <w:rFonts w:asciiTheme="majorBidi" w:hAnsiTheme="majorBidi" w:cstheme="majorBidi"/>
          <w:noProof/>
          <w:sz w:val="24"/>
          <w:szCs w:val="24"/>
          <w:lang w:eastAsia="fr-FR"/>
        </w:rPr>
        <w:drawing>
          <wp:inline distT="0" distB="0" distL="0" distR="0">
            <wp:extent cx="2306516" cy="2873978"/>
            <wp:effectExtent l="190500" t="152400" r="169984" b="97822"/>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2307561" cy="2875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C65" w:rsidRPr="0011595E" w:rsidRDefault="00903C65" w:rsidP="004E35DD">
      <w:pPr>
        <w:spacing w:line="360" w:lineRule="auto"/>
        <w:jc w:val="both"/>
        <w:rPr>
          <w:rFonts w:asciiTheme="majorBidi" w:hAnsiTheme="majorBidi" w:cstheme="majorBidi"/>
          <w:b/>
          <w:bCs/>
          <w:sz w:val="24"/>
          <w:szCs w:val="24"/>
        </w:rPr>
      </w:pPr>
      <w:r w:rsidRPr="00461C26">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E21488">
        <w:rPr>
          <w:rFonts w:asciiTheme="majorBidi" w:hAnsiTheme="majorBidi" w:cstheme="majorBidi"/>
          <w:b/>
          <w:bCs/>
          <w:sz w:val="24"/>
          <w:szCs w:val="24"/>
        </w:rPr>
        <w:t xml:space="preserve">    </w:t>
      </w:r>
      <w:r>
        <w:rPr>
          <w:rFonts w:asciiTheme="majorBidi" w:hAnsiTheme="majorBidi" w:cstheme="majorBidi"/>
          <w:b/>
          <w:bCs/>
          <w:sz w:val="24"/>
          <w:szCs w:val="24"/>
        </w:rPr>
        <w:t xml:space="preserve"> (o</w:t>
      </w:r>
      <w:r w:rsidRPr="00461C26">
        <w:rPr>
          <w:rFonts w:asciiTheme="majorBidi" w:hAnsiTheme="majorBidi" w:cstheme="majorBidi"/>
          <w:b/>
          <w:bCs/>
          <w:sz w:val="24"/>
          <w:szCs w:val="24"/>
        </w:rPr>
        <w:t xml:space="preserve">)                                             </w:t>
      </w:r>
      <w:r w:rsidR="00E21488">
        <w:rPr>
          <w:rFonts w:asciiTheme="majorBidi" w:hAnsiTheme="majorBidi" w:cstheme="majorBidi"/>
          <w:b/>
          <w:bCs/>
          <w:sz w:val="24"/>
          <w:szCs w:val="24"/>
        </w:rPr>
        <w:t xml:space="preserve">                    </w:t>
      </w:r>
      <w:r>
        <w:rPr>
          <w:rFonts w:asciiTheme="majorBidi" w:hAnsiTheme="majorBidi" w:cstheme="majorBidi"/>
          <w:b/>
          <w:bCs/>
          <w:sz w:val="24"/>
          <w:szCs w:val="24"/>
        </w:rPr>
        <w:t xml:space="preserve">  (p</w:t>
      </w:r>
      <w:r w:rsidRPr="00461C26">
        <w:rPr>
          <w:rFonts w:asciiTheme="majorBidi" w:hAnsiTheme="majorBidi" w:cstheme="majorBidi"/>
          <w:b/>
          <w:bCs/>
          <w:sz w:val="24"/>
          <w:szCs w:val="24"/>
        </w:rPr>
        <w:t>)</w:t>
      </w:r>
    </w:p>
    <w:p w:rsidR="00903C65" w:rsidRPr="0080422F" w:rsidRDefault="000E5B4C" w:rsidP="004E35DD">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Fig.06</w:t>
      </w:r>
      <w:r w:rsidR="00903C65" w:rsidRPr="00E21B83">
        <w:rPr>
          <w:rFonts w:asciiTheme="majorBidi" w:hAnsiTheme="majorBidi" w:cstheme="majorBidi"/>
          <w:b/>
          <w:bCs/>
          <w:sz w:val="24"/>
          <w:szCs w:val="24"/>
        </w:rPr>
        <w:t> :</w:t>
      </w:r>
      <w:r w:rsidR="00903C65">
        <w:rPr>
          <w:rFonts w:asciiTheme="majorBidi" w:hAnsiTheme="majorBidi" w:cstheme="majorBidi"/>
          <w:sz w:val="24"/>
          <w:szCs w:val="24"/>
        </w:rPr>
        <w:t xml:space="preserve"> Variation des paramètres physico-chimiques de l’eau en fonction des stations : Température (a), pH (b), Conductivité Electrique (c), Oxygène Dissous (d), DBO</w:t>
      </w:r>
      <w:r w:rsidR="00903C65" w:rsidRPr="0080422F">
        <w:rPr>
          <w:rFonts w:asciiTheme="majorBidi" w:hAnsiTheme="majorBidi" w:cstheme="majorBidi"/>
          <w:sz w:val="24"/>
          <w:szCs w:val="24"/>
          <w:vertAlign w:val="subscript"/>
        </w:rPr>
        <w:t>5</w:t>
      </w:r>
      <w:r w:rsidR="00903C65">
        <w:rPr>
          <w:rFonts w:asciiTheme="majorBidi" w:hAnsiTheme="majorBidi" w:cstheme="majorBidi"/>
          <w:sz w:val="24"/>
          <w:szCs w:val="24"/>
        </w:rPr>
        <w:t xml:space="preserve"> (e), DCO (f), MES (g), Turbidité (h), PT (i), NT (j), Ammonium (k)Sulfate (l), Nitrate (m), Plomb (n), Cadmium (o), Zinc (p).</w:t>
      </w:r>
    </w:p>
    <w:p w:rsidR="00903C65" w:rsidRDefault="00903C65" w:rsidP="004E35DD">
      <w:pPr>
        <w:spacing w:line="360" w:lineRule="auto"/>
        <w:jc w:val="both"/>
        <w:rPr>
          <w:rFonts w:asciiTheme="majorBidi" w:hAnsiTheme="majorBidi" w:cstheme="majorBidi"/>
          <w:b/>
          <w:bCs/>
          <w:color w:val="000000"/>
          <w:sz w:val="24"/>
          <w:szCs w:val="24"/>
        </w:rPr>
      </w:pPr>
    </w:p>
    <w:p w:rsidR="007D2A46" w:rsidRPr="00AC664B" w:rsidRDefault="00512629" w:rsidP="00512629">
      <w:pPr>
        <w:spacing w:after="0"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4"/>
          <w:szCs w:val="24"/>
        </w:rPr>
        <w:lastRenderedPageBreak/>
        <w:t xml:space="preserve">Relation </w:t>
      </w:r>
      <w:r w:rsidR="00903C65" w:rsidRPr="003D41A0">
        <w:rPr>
          <w:rFonts w:asciiTheme="majorBidi" w:hAnsiTheme="majorBidi" w:cstheme="majorBidi"/>
          <w:b/>
          <w:bCs/>
          <w:color w:val="000000"/>
          <w:sz w:val="24"/>
          <w:szCs w:val="24"/>
        </w:rPr>
        <w:t>entre la qualité de l’eau de l’Oued Boussiaba</w:t>
      </w:r>
      <w:r w:rsidR="007D2A46" w:rsidRPr="003D41A0">
        <w:rPr>
          <w:rFonts w:asciiTheme="majorBidi" w:hAnsiTheme="majorBidi" w:cstheme="majorBidi"/>
          <w:b/>
          <w:bCs/>
          <w:color w:val="000000"/>
          <w:sz w:val="24"/>
          <w:szCs w:val="24"/>
        </w:rPr>
        <w:t xml:space="preserve"> et les différents </w:t>
      </w:r>
      <w:r w:rsidR="00903C65" w:rsidRPr="003D41A0">
        <w:rPr>
          <w:rFonts w:asciiTheme="majorBidi" w:hAnsiTheme="majorBidi" w:cstheme="majorBidi"/>
          <w:b/>
          <w:bCs/>
          <w:color w:val="000000"/>
          <w:sz w:val="24"/>
          <w:szCs w:val="24"/>
        </w:rPr>
        <w:t>usages</w:t>
      </w:r>
      <w:r w:rsidR="00903C65" w:rsidRPr="00DB2DED">
        <w:rPr>
          <w:rFonts w:asciiTheme="majorBidi" w:hAnsiTheme="majorBidi" w:cstheme="majorBidi"/>
          <w:color w:val="000000"/>
          <w:sz w:val="24"/>
          <w:szCs w:val="24"/>
        </w:rPr>
        <w:br/>
      </w:r>
      <w:r w:rsidR="00903C65">
        <w:rPr>
          <w:rFonts w:asciiTheme="majorBidi" w:hAnsiTheme="majorBidi" w:cstheme="majorBidi"/>
          <w:color w:val="000000"/>
          <w:sz w:val="24"/>
          <w:szCs w:val="24"/>
        </w:rPr>
        <w:t xml:space="preserve"> </w:t>
      </w:r>
      <w:r w:rsidR="00903C65">
        <w:rPr>
          <w:rFonts w:asciiTheme="majorBidi" w:hAnsiTheme="majorBidi" w:cstheme="majorBidi"/>
          <w:color w:val="000000"/>
          <w:sz w:val="24"/>
          <w:szCs w:val="24"/>
        </w:rPr>
        <w:tab/>
      </w:r>
      <w:r w:rsidR="00903C65" w:rsidRPr="00DB2DED">
        <w:rPr>
          <w:rFonts w:asciiTheme="majorBidi" w:hAnsiTheme="majorBidi" w:cstheme="majorBidi"/>
          <w:color w:val="000000"/>
          <w:sz w:val="24"/>
          <w:szCs w:val="24"/>
        </w:rPr>
        <w:t xml:space="preserve">La connaissance de la qualité de l’eau est nécessaire pour l’affirmation </w:t>
      </w:r>
      <w:r w:rsidR="00903C65">
        <w:rPr>
          <w:rFonts w:asciiTheme="majorBidi" w:hAnsiTheme="majorBidi" w:cstheme="majorBidi"/>
          <w:color w:val="000000"/>
          <w:sz w:val="24"/>
          <w:szCs w:val="24"/>
        </w:rPr>
        <w:t xml:space="preserve">de son </w:t>
      </w:r>
      <w:r w:rsidR="00903C65" w:rsidRPr="00DB2DED">
        <w:rPr>
          <w:rFonts w:asciiTheme="majorBidi" w:hAnsiTheme="majorBidi" w:cstheme="majorBidi"/>
          <w:color w:val="000000"/>
          <w:sz w:val="24"/>
          <w:szCs w:val="24"/>
        </w:rPr>
        <w:t>utilisation. Toutefois on peut considérer une eau d’une rivière propre pour la baignade mais</w:t>
      </w:r>
      <w:r w:rsidR="00903C65" w:rsidRPr="00DB2DED">
        <w:rPr>
          <w:rFonts w:asciiTheme="majorBidi" w:hAnsiTheme="majorBidi" w:cstheme="majorBidi"/>
          <w:color w:val="000000"/>
          <w:sz w:val="24"/>
          <w:szCs w:val="24"/>
        </w:rPr>
        <w:br/>
        <w:t>impropre à l’irrigation ou encore à la consommation. Notre objectif est de valider ou invalider</w:t>
      </w:r>
      <w:r w:rsidR="00903C65" w:rsidRPr="00DB2DED">
        <w:rPr>
          <w:rFonts w:asciiTheme="majorBidi" w:hAnsiTheme="majorBidi" w:cstheme="majorBidi"/>
          <w:color w:val="000000"/>
          <w:sz w:val="24"/>
          <w:szCs w:val="24"/>
        </w:rPr>
        <w:br/>
      </w:r>
      <w:r w:rsidR="00903C65">
        <w:rPr>
          <w:rFonts w:asciiTheme="majorBidi" w:hAnsiTheme="majorBidi" w:cstheme="majorBidi"/>
          <w:color w:val="000000"/>
          <w:sz w:val="24"/>
          <w:szCs w:val="24"/>
        </w:rPr>
        <w:t xml:space="preserve">les </w:t>
      </w:r>
      <w:r w:rsidR="00903C65" w:rsidRPr="00DB2DED">
        <w:rPr>
          <w:rFonts w:asciiTheme="majorBidi" w:hAnsiTheme="majorBidi" w:cstheme="majorBidi"/>
          <w:color w:val="000000"/>
          <w:sz w:val="24"/>
          <w:szCs w:val="24"/>
        </w:rPr>
        <w:t>différentes utili</w:t>
      </w:r>
      <w:r w:rsidR="00903C65">
        <w:rPr>
          <w:rFonts w:asciiTheme="majorBidi" w:hAnsiTheme="majorBidi" w:cstheme="majorBidi"/>
          <w:color w:val="000000"/>
          <w:sz w:val="24"/>
          <w:szCs w:val="24"/>
        </w:rPr>
        <w:t>sations de l’eau de l’Oued Boussiaba</w:t>
      </w:r>
      <w:r w:rsidR="00903C65" w:rsidRPr="00DB2DED">
        <w:rPr>
          <w:rFonts w:asciiTheme="majorBidi" w:hAnsiTheme="majorBidi" w:cstheme="majorBidi"/>
          <w:color w:val="000000"/>
          <w:sz w:val="24"/>
          <w:szCs w:val="24"/>
        </w:rPr>
        <w:t xml:space="preserve"> par les habitants de la région ainsi que leur bétail.</w:t>
      </w:r>
    </w:p>
    <w:p w:rsidR="00903C65" w:rsidRPr="00AC664B" w:rsidRDefault="00903C65" w:rsidP="003D41A0">
      <w:pPr>
        <w:spacing w:after="0" w:line="360" w:lineRule="auto"/>
        <w:jc w:val="both"/>
        <w:rPr>
          <w:rFonts w:asciiTheme="majorBidi" w:hAnsiTheme="majorBidi" w:cstheme="majorBidi"/>
          <w:color w:val="000000"/>
          <w:sz w:val="24"/>
          <w:szCs w:val="24"/>
        </w:rPr>
      </w:pPr>
      <w:r w:rsidRPr="00DB2DED">
        <w:rPr>
          <w:rFonts w:asciiTheme="majorBidi" w:hAnsiTheme="majorBidi" w:cstheme="majorBidi"/>
          <w:color w:val="000000"/>
          <w:sz w:val="24"/>
          <w:szCs w:val="24"/>
        </w:rPr>
        <w:br/>
      </w:r>
      <w:r w:rsidRPr="007D2A46">
        <w:rPr>
          <w:rFonts w:asciiTheme="majorBidi" w:hAnsiTheme="majorBidi" w:cstheme="majorBidi"/>
          <w:b/>
          <w:bCs/>
          <w:color w:val="000000"/>
          <w:sz w:val="28"/>
          <w:szCs w:val="28"/>
        </w:rPr>
        <w:t xml:space="preserve"> </w:t>
      </w:r>
      <w:r w:rsidRPr="00AC664B">
        <w:rPr>
          <w:rFonts w:asciiTheme="majorBidi" w:hAnsiTheme="majorBidi" w:cstheme="majorBidi"/>
          <w:b/>
          <w:bCs/>
          <w:color w:val="000000"/>
          <w:sz w:val="24"/>
          <w:szCs w:val="24"/>
        </w:rPr>
        <w:t>Qualité physico-chimique</w:t>
      </w:r>
      <w:r w:rsidRPr="00AC664B">
        <w:rPr>
          <w:rFonts w:asciiTheme="majorBidi" w:hAnsiTheme="majorBidi" w:cstheme="majorBidi"/>
          <w:color w:val="000000"/>
          <w:sz w:val="24"/>
          <w:szCs w:val="24"/>
        </w:rPr>
        <w:t xml:space="preserve"> </w:t>
      </w:r>
    </w:p>
    <w:p w:rsidR="00903C65" w:rsidRDefault="00903C65" w:rsidP="00366057">
      <w:pPr>
        <w:spacing w:after="0" w:line="360" w:lineRule="auto"/>
        <w:ind w:firstLine="708"/>
        <w:jc w:val="both"/>
        <w:rPr>
          <w:rFonts w:asciiTheme="majorBidi" w:hAnsiTheme="majorBidi" w:cstheme="majorBidi"/>
          <w:color w:val="000000"/>
          <w:sz w:val="24"/>
          <w:szCs w:val="24"/>
        </w:rPr>
      </w:pPr>
      <w:r w:rsidRPr="00DB2DED">
        <w:rPr>
          <w:rFonts w:asciiTheme="majorBidi" w:hAnsiTheme="majorBidi" w:cstheme="majorBidi"/>
          <w:color w:val="000000"/>
          <w:sz w:val="24"/>
          <w:szCs w:val="24"/>
        </w:rPr>
        <w:t>Déterminée par une séries de paramètres évoqués dans les chapitres précédents, les</w:t>
      </w:r>
      <w:r w:rsidRPr="00DB2DED">
        <w:rPr>
          <w:rFonts w:asciiTheme="majorBidi" w:hAnsiTheme="majorBidi" w:cstheme="majorBidi"/>
          <w:color w:val="000000"/>
          <w:sz w:val="24"/>
          <w:szCs w:val="24"/>
        </w:rPr>
        <w:br/>
        <w:t>résultats enregistrés affi</w:t>
      </w:r>
      <w:r>
        <w:rPr>
          <w:rFonts w:asciiTheme="majorBidi" w:hAnsiTheme="majorBidi" w:cstheme="majorBidi"/>
          <w:color w:val="000000"/>
          <w:sz w:val="24"/>
          <w:szCs w:val="24"/>
        </w:rPr>
        <w:t xml:space="preserve">rment que l’eau de l’Oued Boussiaba </w:t>
      </w:r>
      <w:r w:rsidRPr="00DB2DED">
        <w:rPr>
          <w:rFonts w:asciiTheme="majorBidi" w:hAnsiTheme="majorBidi" w:cstheme="majorBidi"/>
          <w:color w:val="000000"/>
          <w:sz w:val="24"/>
          <w:szCs w:val="24"/>
        </w:rPr>
        <w:t xml:space="preserve">est une eau de </w:t>
      </w:r>
      <w:r>
        <w:rPr>
          <w:rFonts w:asciiTheme="majorBidi" w:hAnsiTheme="majorBidi" w:cstheme="majorBidi"/>
          <w:color w:val="000000"/>
          <w:sz w:val="24"/>
          <w:szCs w:val="24"/>
        </w:rPr>
        <w:t xml:space="preserve">très bonne à </w:t>
      </w:r>
      <w:r w:rsidRPr="00DB2DED">
        <w:rPr>
          <w:rFonts w:asciiTheme="majorBidi" w:hAnsiTheme="majorBidi" w:cstheme="majorBidi"/>
          <w:color w:val="000000"/>
          <w:sz w:val="24"/>
          <w:szCs w:val="24"/>
        </w:rPr>
        <w:t>bonne qualité</w:t>
      </w:r>
      <w:r w:rsidR="00366057">
        <w:rPr>
          <w:rFonts w:asciiTheme="majorBidi" w:hAnsiTheme="majorBidi" w:cstheme="majorBidi"/>
          <w:color w:val="000000"/>
          <w:sz w:val="24"/>
          <w:szCs w:val="24"/>
        </w:rPr>
        <w:t xml:space="preserve"> pour (la T°, le pH, CE, OD, DCO, turbidité, MES, PT, NO</w:t>
      </w:r>
      <w:r w:rsidR="00366057" w:rsidRPr="00366057">
        <w:rPr>
          <w:rFonts w:asciiTheme="majorBidi" w:hAnsiTheme="majorBidi" w:cstheme="majorBidi"/>
          <w:color w:val="000000"/>
          <w:sz w:val="24"/>
          <w:szCs w:val="24"/>
          <w:vertAlign w:val="subscript"/>
        </w:rPr>
        <w:t>3</w:t>
      </w:r>
      <w:r w:rsidR="00366057" w:rsidRPr="00366057">
        <w:rPr>
          <w:rFonts w:asciiTheme="majorBidi" w:hAnsiTheme="majorBidi" w:cstheme="majorBidi"/>
          <w:color w:val="000000"/>
          <w:sz w:val="24"/>
          <w:szCs w:val="24"/>
          <w:vertAlign w:val="superscript"/>
        </w:rPr>
        <w:t>-</w:t>
      </w:r>
      <w:r w:rsidR="00366057">
        <w:rPr>
          <w:rFonts w:asciiTheme="majorBidi" w:hAnsiTheme="majorBidi" w:cstheme="majorBidi"/>
          <w:color w:val="000000"/>
          <w:sz w:val="24"/>
          <w:szCs w:val="24"/>
        </w:rPr>
        <w:t>, SO</w:t>
      </w:r>
      <w:r w:rsidR="00366057" w:rsidRPr="00366057">
        <w:rPr>
          <w:rFonts w:asciiTheme="majorBidi" w:hAnsiTheme="majorBidi" w:cstheme="majorBidi"/>
          <w:color w:val="000000"/>
          <w:sz w:val="24"/>
          <w:szCs w:val="24"/>
          <w:vertAlign w:val="subscript"/>
        </w:rPr>
        <w:t>4</w:t>
      </w:r>
      <w:r w:rsidR="00366057">
        <w:rPr>
          <w:rFonts w:asciiTheme="majorBidi" w:hAnsiTheme="majorBidi" w:cstheme="majorBidi"/>
          <w:color w:val="000000"/>
          <w:sz w:val="24"/>
          <w:szCs w:val="24"/>
          <w:vertAlign w:val="superscript"/>
        </w:rPr>
        <w:t xml:space="preserve">- - </w:t>
      </w:r>
      <w:r w:rsidR="00366057">
        <w:rPr>
          <w:rFonts w:asciiTheme="majorBidi" w:hAnsiTheme="majorBidi" w:cstheme="majorBidi"/>
          <w:color w:val="000000"/>
          <w:sz w:val="24"/>
          <w:szCs w:val="24"/>
        </w:rPr>
        <w:t>et le zinc)</w:t>
      </w:r>
      <w:r w:rsidRPr="00DB2DED">
        <w:rPr>
          <w:rFonts w:asciiTheme="majorBidi" w:hAnsiTheme="majorBidi" w:cstheme="majorBidi"/>
          <w:color w:val="000000"/>
          <w:sz w:val="24"/>
          <w:szCs w:val="24"/>
        </w:rPr>
        <w:t xml:space="preserve"> voire moyenne à</w:t>
      </w:r>
      <w:r w:rsidR="00366057">
        <w:rPr>
          <w:rFonts w:asciiTheme="majorBidi" w:hAnsiTheme="majorBidi" w:cstheme="majorBidi"/>
          <w:color w:val="000000"/>
          <w:sz w:val="24"/>
          <w:szCs w:val="24"/>
        </w:rPr>
        <w:t xml:space="preserve"> très mauvaise pour (DBO</w:t>
      </w:r>
      <w:r w:rsidR="00366057" w:rsidRPr="00366057">
        <w:rPr>
          <w:rFonts w:asciiTheme="majorBidi" w:hAnsiTheme="majorBidi" w:cstheme="majorBidi"/>
          <w:color w:val="000000"/>
          <w:sz w:val="24"/>
          <w:szCs w:val="24"/>
          <w:vertAlign w:val="subscript"/>
        </w:rPr>
        <w:t>5</w:t>
      </w:r>
      <w:r w:rsidR="00366057">
        <w:rPr>
          <w:rFonts w:asciiTheme="majorBidi" w:hAnsiTheme="majorBidi" w:cstheme="majorBidi"/>
          <w:color w:val="000000"/>
          <w:sz w:val="24"/>
          <w:szCs w:val="24"/>
        </w:rPr>
        <w:t>, NT, NH</w:t>
      </w:r>
      <w:r w:rsidR="00366057" w:rsidRPr="00366057">
        <w:rPr>
          <w:rFonts w:asciiTheme="majorBidi" w:hAnsiTheme="majorBidi" w:cstheme="majorBidi"/>
          <w:color w:val="000000"/>
          <w:sz w:val="24"/>
          <w:szCs w:val="24"/>
          <w:vertAlign w:val="subscript"/>
        </w:rPr>
        <w:t>4</w:t>
      </w:r>
      <w:r w:rsidR="00366057" w:rsidRPr="00366057">
        <w:rPr>
          <w:rFonts w:asciiTheme="majorBidi" w:hAnsiTheme="majorBidi" w:cstheme="majorBidi"/>
          <w:color w:val="000000"/>
          <w:sz w:val="24"/>
          <w:szCs w:val="24"/>
          <w:vertAlign w:val="superscript"/>
        </w:rPr>
        <w:t>+</w:t>
      </w:r>
      <w:r w:rsidR="00366057">
        <w:rPr>
          <w:rFonts w:asciiTheme="majorBidi" w:hAnsiTheme="majorBidi" w:cstheme="majorBidi"/>
          <w:color w:val="000000"/>
          <w:sz w:val="24"/>
          <w:szCs w:val="24"/>
        </w:rPr>
        <w:t>, Pb et C</w:t>
      </w:r>
      <w:r w:rsidR="0011447C">
        <w:rPr>
          <w:rFonts w:asciiTheme="majorBidi" w:hAnsiTheme="majorBidi" w:cstheme="majorBidi"/>
          <w:color w:val="000000"/>
          <w:sz w:val="24"/>
          <w:szCs w:val="24"/>
        </w:rPr>
        <w:t>d</w:t>
      </w:r>
      <w:r w:rsidR="00366057">
        <w:rPr>
          <w:rFonts w:asciiTheme="majorBidi" w:hAnsiTheme="majorBidi" w:cstheme="majorBidi"/>
          <w:color w:val="000000"/>
          <w:sz w:val="24"/>
          <w:szCs w:val="24"/>
        </w:rPr>
        <w:t xml:space="preserve"> ) </w:t>
      </w:r>
      <w:r>
        <w:rPr>
          <w:rFonts w:asciiTheme="majorBidi" w:hAnsiTheme="majorBidi" w:cstheme="majorBidi"/>
          <w:color w:val="000000"/>
          <w:sz w:val="24"/>
          <w:szCs w:val="24"/>
        </w:rPr>
        <w:t>le long des quatre</w:t>
      </w:r>
      <w:r w:rsidRPr="00DB2DED">
        <w:rPr>
          <w:rFonts w:asciiTheme="majorBidi" w:hAnsiTheme="majorBidi" w:cstheme="majorBidi"/>
          <w:color w:val="000000"/>
          <w:sz w:val="24"/>
          <w:szCs w:val="24"/>
        </w:rPr>
        <w:t xml:space="preserve"> stations étudiées du cours d’eau et en fonction de chaque paramètre mesuré. </w:t>
      </w:r>
    </w:p>
    <w:p w:rsidR="00AC664B" w:rsidRDefault="00903C65" w:rsidP="003D41A0">
      <w:pPr>
        <w:spacing w:after="0" w:line="360" w:lineRule="auto"/>
        <w:ind w:firstLine="708"/>
        <w:jc w:val="both"/>
        <w:rPr>
          <w:rFonts w:asciiTheme="majorBidi" w:hAnsiTheme="majorBidi" w:cstheme="majorBidi"/>
          <w:color w:val="000000"/>
          <w:sz w:val="24"/>
          <w:szCs w:val="24"/>
        </w:rPr>
      </w:pPr>
      <w:r w:rsidRPr="00DB2DED">
        <w:rPr>
          <w:rFonts w:asciiTheme="majorBidi" w:hAnsiTheme="majorBidi" w:cstheme="majorBidi"/>
          <w:color w:val="000000"/>
          <w:sz w:val="24"/>
          <w:szCs w:val="24"/>
        </w:rPr>
        <w:t>Cependant en prenant guide les valeurs réglementaires mentionn</w:t>
      </w:r>
      <w:r>
        <w:rPr>
          <w:rFonts w:asciiTheme="majorBidi" w:hAnsiTheme="majorBidi" w:cstheme="majorBidi"/>
          <w:color w:val="000000"/>
          <w:sz w:val="24"/>
          <w:szCs w:val="24"/>
        </w:rPr>
        <w:t>ées da</w:t>
      </w:r>
      <w:r w:rsidR="00AC664B">
        <w:rPr>
          <w:rFonts w:asciiTheme="majorBidi" w:hAnsiTheme="majorBidi" w:cstheme="majorBidi"/>
          <w:color w:val="000000"/>
          <w:sz w:val="24"/>
          <w:szCs w:val="24"/>
        </w:rPr>
        <w:t>ns la grille</w:t>
      </w:r>
      <w:r>
        <w:rPr>
          <w:rFonts w:asciiTheme="majorBidi" w:hAnsiTheme="majorBidi" w:cstheme="majorBidi"/>
          <w:color w:val="000000"/>
          <w:sz w:val="24"/>
          <w:szCs w:val="24"/>
        </w:rPr>
        <w:t xml:space="preserve"> de qualité </w:t>
      </w:r>
      <w:r w:rsidR="00AC664B">
        <w:rPr>
          <w:rFonts w:asciiTheme="majorBidi" w:hAnsiTheme="majorBidi" w:cstheme="majorBidi"/>
          <w:color w:val="000000"/>
          <w:sz w:val="24"/>
          <w:szCs w:val="24"/>
        </w:rPr>
        <w:t>des eaux de surface (SEQ-Eau)</w:t>
      </w:r>
      <w:r w:rsidRPr="00DB2DED">
        <w:rPr>
          <w:rFonts w:asciiTheme="majorBidi" w:hAnsiTheme="majorBidi" w:cstheme="majorBidi"/>
          <w:color w:val="000000"/>
          <w:sz w:val="24"/>
          <w:szCs w:val="24"/>
        </w:rPr>
        <w:t xml:space="preserve"> nous déduisons que l’eau de l’Oued est une eau apte</w:t>
      </w:r>
    </w:p>
    <w:p w:rsidR="00AC664B" w:rsidRDefault="00903C65" w:rsidP="003D41A0">
      <w:pPr>
        <w:spacing w:after="0" w:line="360" w:lineRule="auto"/>
        <w:jc w:val="both"/>
        <w:rPr>
          <w:rFonts w:asciiTheme="majorBidi" w:hAnsiTheme="majorBidi" w:cstheme="majorBidi"/>
          <w:color w:val="000000"/>
          <w:sz w:val="24"/>
          <w:szCs w:val="24"/>
        </w:rPr>
      </w:pPr>
      <w:r w:rsidRPr="00DB2DED">
        <w:rPr>
          <w:rFonts w:asciiTheme="majorBidi" w:hAnsiTheme="majorBidi" w:cstheme="majorBidi"/>
          <w:color w:val="000000"/>
          <w:sz w:val="24"/>
          <w:szCs w:val="24"/>
        </w:rPr>
        <w:t xml:space="preserve"> à </w:t>
      </w:r>
      <w:r w:rsidRPr="00ED13B3">
        <w:rPr>
          <w:rFonts w:asciiTheme="majorBidi" w:hAnsiTheme="majorBidi" w:cstheme="majorBidi"/>
          <w:b/>
          <w:bCs/>
          <w:color w:val="000000"/>
          <w:sz w:val="24"/>
          <w:szCs w:val="24"/>
        </w:rPr>
        <w:t xml:space="preserve">: </w:t>
      </w:r>
      <w:r w:rsidRPr="00DB2DED">
        <w:rPr>
          <w:rFonts w:asciiTheme="majorBidi" w:hAnsiTheme="majorBidi" w:cstheme="majorBidi"/>
          <w:color w:val="000000"/>
          <w:sz w:val="24"/>
          <w:szCs w:val="24"/>
        </w:rPr>
        <w:t>l’irrigation ; pour la production d’eau potable il est nécessaire de réaliser un traitement, pour une utilisation sûre et sans risque.</w:t>
      </w:r>
    </w:p>
    <w:p w:rsidR="007D2A46" w:rsidRPr="00AC664B" w:rsidRDefault="00903C65" w:rsidP="003D41A0">
      <w:pPr>
        <w:spacing w:after="0" w:line="360" w:lineRule="auto"/>
        <w:jc w:val="both"/>
        <w:rPr>
          <w:rFonts w:asciiTheme="majorBidi" w:hAnsiTheme="majorBidi" w:cstheme="majorBidi"/>
          <w:color w:val="000000"/>
          <w:sz w:val="24"/>
          <w:szCs w:val="24"/>
        </w:rPr>
      </w:pPr>
      <w:r w:rsidRPr="00AC664B">
        <w:rPr>
          <w:rFonts w:asciiTheme="majorBidi" w:hAnsiTheme="majorBidi" w:cstheme="majorBidi"/>
          <w:color w:val="000000"/>
          <w:sz w:val="24"/>
          <w:szCs w:val="24"/>
        </w:rPr>
        <w:br/>
      </w:r>
      <w:r w:rsidRPr="00AC664B">
        <w:rPr>
          <w:rFonts w:asciiTheme="majorBidi" w:hAnsiTheme="majorBidi" w:cstheme="majorBidi"/>
          <w:b/>
          <w:bCs/>
          <w:color w:val="000000"/>
          <w:sz w:val="24"/>
          <w:szCs w:val="24"/>
        </w:rPr>
        <w:t>Contamination métallique</w:t>
      </w:r>
    </w:p>
    <w:p w:rsidR="00903C65" w:rsidRPr="00DB2DED" w:rsidRDefault="00903C65" w:rsidP="003D41A0">
      <w:pPr>
        <w:spacing w:after="0" w:line="360" w:lineRule="auto"/>
        <w:ind w:firstLine="708"/>
        <w:jc w:val="both"/>
        <w:rPr>
          <w:rFonts w:asciiTheme="majorBidi" w:hAnsiTheme="majorBidi" w:cstheme="majorBidi"/>
          <w:color w:val="000000"/>
          <w:sz w:val="24"/>
          <w:szCs w:val="24"/>
        </w:rPr>
      </w:pPr>
      <w:r w:rsidRPr="00DB2DED">
        <w:rPr>
          <w:rFonts w:asciiTheme="majorBidi" w:hAnsiTheme="majorBidi" w:cstheme="majorBidi"/>
          <w:color w:val="000000"/>
          <w:sz w:val="24"/>
          <w:szCs w:val="24"/>
        </w:rPr>
        <w:t xml:space="preserve"> En ce qui concerne les subst</w:t>
      </w:r>
      <w:r>
        <w:rPr>
          <w:rFonts w:asciiTheme="majorBidi" w:hAnsiTheme="majorBidi" w:cstheme="majorBidi"/>
          <w:color w:val="000000"/>
          <w:sz w:val="24"/>
          <w:szCs w:val="24"/>
        </w:rPr>
        <w:t>ances toxiques (Zn, Cd et Pb</w:t>
      </w:r>
      <w:r w:rsidRPr="00DB2DED">
        <w:rPr>
          <w:rFonts w:asciiTheme="majorBidi" w:hAnsiTheme="majorBidi" w:cstheme="majorBidi"/>
          <w:color w:val="000000"/>
          <w:sz w:val="24"/>
          <w:szCs w:val="24"/>
        </w:rPr>
        <w:t>), ces éléments ce trouve</w:t>
      </w:r>
      <w:r w:rsidRPr="00DB2DED">
        <w:rPr>
          <w:rFonts w:asciiTheme="majorBidi" w:hAnsiTheme="majorBidi" w:cstheme="majorBidi"/>
          <w:color w:val="000000"/>
          <w:sz w:val="24"/>
          <w:szCs w:val="24"/>
        </w:rPr>
        <w:br/>
        <w:t>à l’état de trace dans l’eau, les teneurs les plus élevées sont celles d’élément plomb et cadmium, néanmoins l’eau reste propre aux différents usages sauf pour l’abreuvage et la</w:t>
      </w:r>
      <w:r w:rsidRPr="00DB2DED">
        <w:rPr>
          <w:rFonts w:asciiTheme="majorBidi" w:hAnsiTheme="majorBidi" w:cstheme="majorBidi"/>
          <w:color w:val="000000"/>
          <w:sz w:val="24"/>
          <w:szCs w:val="24"/>
        </w:rPr>
        <w:br/>
        <w:t>production d’eau potable.</w:t>
      </w:r>
    </w:p>
    <w:p w:rsidR="003F740D" w:rsidRDefault="003F740D" w:rsidP="003D41A0">
      <w:pPr>
        <w:spacing w:after="0" w:line="360" w:lineRule="auto"/>
        <w:jc w:val="both"/>
        <w:rPr>
          <w:rFonts w:asciiTheme="majorBidi" w:hAnsiTheme="majorBidi" w:cstheme="majorBidi"/>
          <w:b/>
          <w:bCs/>
          <w:sz w:val="24"/>
          <w:szCs w:val="24"/>
        </w:rPr>
      </w:pPr>
    </w:p>
    <w:p w:rsidR="005A5DDA" w:rsidRDefault="005A5DDA" w:rsidP="003D41A0">
      <w:pPr>
        <w:spacing w:after="0" w:line="360" w:lineRule="auto"/>
        <w:jc w:val="both"/>
        <w:rPr>
          <w:rFonts w:asciiTheme="majorBidi" w:hAnsiTheme="majorBidi" w:cstheme="majorBidi"/>
          <w:b/>
          <w:bCs/>
          <w:sz w:val="24"/>
          <w:szCs w:val="24"/>
        </w:rPr>
      </w:pPr>
    </w:p>
    <w:p w:rsidR="00081763" w:rsidRDefault="00081763" w:rsidP="004E35DD">
      <w:pPr>
        <w:spacing w:after="0" w:line="360" w:lineRule="auto"/>
        <w:jc w:val="both"/>
        <w:rPr>
          <w:rFonts w:asciiTheme="majorBidi" w:hAnsiTheme="majorBidi" w:cstheme="majorBidi"/>
          <w:b/>
          <w:bCs/>
          <w:sz w:val="24"/>
          <w:szCs w:val="24"/>
        </w:rPr>
      </w:pPr>
    </w:p>
    <w:p w:rsidR="00081763" w:rsidRDefault="00081763" w:rsidP="004E35DD">
      <w:pPr>
        <w:spacing w:line="360" w:lineRule="auto"/>
        <w:jc w:val="both"/>
        <w:rPr>
          <w:rFonts w:asciiTheme="majorBidi" w:hAnsiTheme="majorBidi" w:cstheme="majorBidi"/>
          <w:b/>
          <w:bCs/>
          <w:sz w:val="24"/>
          <w:szCs w:val="24"/>
        </w:rPr>
      </w:pPr>
    </w:p>
    <w:p w:rsidR="00081763" w:rsidRDefault="00081763" w:rsidP="004E35DD">
      <w:pPr>
        <w:spacing w:line="360" w:lineRule="auto"/>
        <w:jc w:val="both"/>
        <w:rPr>
          <w:rFonts w:asciiTheme="majorBidi" w:hAnsiTheme="majorBidi" w:cstheme="majorBidi"/>
          <w:b/>
          <w:bCs/>
          <w:sz w:val="24"/>
          <w:szCs w:val="24"/>
        </w:rPr>
      </w:pPr>
    </w:p>
    <w:p w:rsidR="00081763" w:rsidRDefault="00081763" w:rsidP="004E35DD">
      <w:pPr>
        <w:spacing w:line="360" w:lineRule="auto"/>
        <w:jc w:val="both"/>
        <w:rPr>
          <w:rFonts w:asciiTheme="majorBidi" w:hAnsiTheme="majorBidi" w:cstheme="majorBidi"/>
          <w:b/>
          <w:bCs/>
          <w:sz w:val="24"/>
          <w:szCs w:val="24"/>
        </w:rPr>
      </w:pPr>
    </w:p>
    <w:p w:rsidR="00081763" w:rsidRDefault="00081763" w:rsidP="004E35DD">
      <w:pPr>
        <w:spacing w:line="360" w:lineRule="auto"/>
        <w:jc w:val="both"/>
        <w:rPr>
          <w:rFonts w:asciiTheme="majorBidi" w:hAnsiTheme="majorBidi" w:cstheme="majorBidi"/>
          <w:b/>
          <w:bCs/>
          <w:sz w:val="24"/>
          <w:szCs w:val="24"/>
        </w:rPr>
      </w:pPr>
    </w:p>
    <w:p w:rsidR="00366057" w:rsidRDefault="00366057" w:rsidP="004E35DD">
      <w:pPr>
        <w:spacing w:line="360" w:lineRule="auto"/>
        <w:jc w:val="both"/>
        <w:rPr>
          <w:rFonts w:asciiTheme="majorBidi" w:hAnsiTheme="majorBidi" w:cstheme="majorBidi"/>
          <w:b/>
          <w:bCs/>
          <w:sz w:val="24"/>
          <w:szCs w:val="24"/>
        </w:rPr>
      </w:pPr>
    </w:p>
    <w:p w:rsidR="005A5DDA" w:rsidRPr="003D41A0" w:rsidRDefault="00863F0D" w:rsidP="004E35DD">
      <w:pPr>
        <w:spacing w:after="0" w:line="360" w:lineRule="auto"/>
        <w:jc w:val="both"/>
        <w:rPr>
          <w:rFonts w:asciiTheme="majorBidi" w:hAnsiTheme="majorBidi" w:cstheme="majorBidi"/>
          <w:b/>
          <w:bCs/>
          <w:sz w:val="24"/>
          <w:szCs w:val="24"/>
        </w:rPr>
      </w:pPr>
      <w:r w:rsidRPr="003D41A0">
        <w:rPr>
          <w:rFonts w:asciiTheme="majorBidi" w:hAnsiTheme="majorBidi" w:cstheme="majorBidi"/>
          <w:b/>
          <w:bCs/>
          <w:sz w:val="24"/>
          <w:szCs w:val="24"/>
        </w:rPr>
        <w:lastRenderedPageBreak/>
        <w:t xml:space="preserve"> Conclusion</w:t>
      </w:r>
    </w:p>
    <w:p w:rsidR="00687AB5" w:rsidRPr="00090797" w:rsidRDefault="007D5B30"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L’eau constitue un élément e</w:t>
      </w:r>
      <w:r w:rsidR="005C23E0" w:rsidRPr="00090797">
        <w:rPr>
          <w:rFonts w:asciiTheme="majorBidi" w:hAnsiTheme="majorBidi" w:cstheme="majorBidi"/>
          <w:color w:val="000000"/>
          <w:sz w:val="24"/>
          <w:szCs w:val="24"/>
        </w:rPr>
        <w:t>ssentiel pour la vie sur terre</w:t>
      </w:r>
      <w:r w:rsidRPr="00090797">
        <w:rPr>
          <w:rFonts w:asciiTheme="majorBidi" w:hAnsiTheme="majorBidi" w:cstheme="majorBidi"/>
          <w:color w:val="000000"/>
          <w:sz w:val="24"/>
          <w:szCs w:val="24"/>
        </w:rPr>
        <w:t>, et sa consommation journalière par tous implique une surveillance étroite tant sur le plan organoleptique que physico-chimique</w:t>
      </w:r>
      <w:r w:rsidR="007C1A31" w:rsidRPr="00090797">
        <w:rPr>
          <w:rFonts w:asciiTheme="majorBidi" w:hAnsiTheme="majorBidi" w:cstheme="majorBidi"/>
          <w:color w:val="000000"/>
          <w:sz w:val="24"/>
          <w:szCs w:val="24"/>
        </w:rPr>
        <w:t>.</w:t>
      </w:r>
    </w:p>
    <w:p w:rsidR="00863F0D" w:rsidRPr="00090797" w:rsidRDefault="00863F0D" w:rsidP="004E35DD">
      <w:pPr>
        <w:spacing w:after="0" w:line="360" w:lineRule="auto"/>
        <w:ind w:firstLine="708"/>
        <w:jc w:val="both"/>
        <w:rPr>
          <w:rFonts w:asciiTheme="majorBidi" w:hAnsiTheme="majorBidi" w:cstheme="majorBidi"/>
          <w:b/>
          <w:bCs/>
          <w:sz w:val="24"/>
          <w:szCs w:val="24"/>
        </w:rPr>
      </w:pPr>
      <w:r w:rsidRPr="00090797">
        <w:rPr>
          <w:rFonts w:asciiTheme="majorBidi" w:hAnsiTheme="majorBidi" w:cstheme="majorBidi"/>
          <w:color w:val="000000"/>
          <w:sz w:val="24"/>
          <w:szCs w:val="24"/>
        </w:rPr>
        <w:t xml:space="preserve"> </w:t>
      </w:r>
      <w:r w:rsidR="00687AB5" w:rsidRPr="00090797">
        <w:rPr>
          <w:rFonts w:asciiTheme="majorBidi" w:hAnsiTheme="majorBidi" w:cstheme="majorBidi"/>
          <w:color w:val="000000"/>
          <w:sz w:val="24"/>
          <w:szCs w:val="24"/>
        </w:rPr>
        <w:t>L</w:t>
      </w:r>
      <w:r w:rsidRPr="00090797">
        <w:rPr>
          <w:rFonts w:asciiTheme="majorBidi" w:hAnsiTheme="majorBidi" w:cstheme="majorBidi"/>
          <w:color w:val="000000"/>
          <w:sz w:val="24"/>
          <w:szCs w:val="24"/>
        </w:rPr>
        <w:t>a</w:t>
      </w:r>
      <w:r w:rsidR="00687AB5" w:rsidRPr="00090797">
        <w:rPr>
          <w:rFonts w:asciiTheme="majorBidi" w:hAnsiTheme="majorBidi" w:cstheme="majorBidi"/>
          <w:color w:val="000000"/>
          <w:sz w:val="24"/>
          <w:szCs w:val="24"/>
        </w:rPr>
        <w:t xml:space="preserve"> contribution </w:t>
      </w:r>
      <w:r w:rsidR="005A5CE2" w:rsidRPr="00090797">
        <w:rPr>
          <w:rFonts w:asciiTheme="majorBidi" w:hAnsiTheme="majorBidi" w:cstheme="majorBidi"/>
          <w:color w:val="000000"/>
          <w:sz w:val="24"/>
          <w:szCs w:val="24"/>
        </w:rPr>
        <w:t>à l’étude</w:t>
      </w:r>
      <w:r w:rsidR="00687AB5" w:rsidRPr="00090797">
        <w:rPr>
          <w:rFonts w:asciiTheme="majorBidi" w:hAnsiTheme="majorBidi" w:cstheme="majorBidi"/>
          <w:color w:val="000000"/>
          <w:sz w:val="24"/>
          <w:szCs w:val="24"/>
        </w:rPr>
        <w:t xml:space="preserve"> de </w:t>
      </w:r>
      <w:r w:rsidR="005A5CE2" w:rsidRPr="00090797">
        <w:rPr>
          <w:rFonts w:asciiTheme="majorBidi" w:hAnsiTheme="majorBidi" w:cstheme="majorBidi"/>
          <w:color w:val="000000"/>
          <w:sz w:val="24"/>
          <w:szCs w:val="24"/>
        </w:rPr>
        <w:t>la qualité</w:t>
      </w:r>
      <w:r w:rsidRPr="00090797">
        <w:rPr>
          <w:rFonts w:asciiTheme="majorBidi" w:hAnsiTheme="majorBidi" w:cstheme="majorBidi"/>
          <w:color w:val="000000"/>
          <w:sz w:val="24"/>
          <w:szCs w:val="24"/>
        </w:rPr>
        <w:t xml:space="preserve"> physicochimique de l’eau de l’Oued Boussiaba</w:t>
      </w:r>
      <w:r w:rsidR="00687AB5" w:rsidRPr="00090797">
        <w:rPr>
          <w:rFonts w:asciiTheme="majorBidi" w:hAnsiTheme="majorBidi" w:cstheme="majorBidi"/>
          <w:color w:val="000000"/>
          <w:sz w:val="24"/>
          <w:szCs w:val="24"/>
        </w:rPr>
        <w:t xml:space="preserve"> </w:t>
      </w:r>
      <w:r w:rsidRPr="00090797">
        <w:rPr>
          <w:rFonts w:asciiTheme="majorBidi" w:hAnsiTheme="majorBidi" w:cstheme="majorBidi"/>
          <w:color w:val="000000"/>
          <w:sz w:val="24"/>
          <w:szCs w:val="24"/>
        </w:rPr>
        <w:t xml:space="preserve"> dans la région d’El Milia wilaya de Jij</w:t>
      </w:r>
      <w:r w:rsidR="00212C42">
        <w:rPr>
          <w:rFonts w:asciiTheme="majorBidi" w:hAnsiTheme="majorBidi" w:cstheme="majorBidi"/>
          <w:color w:val="000000"/>
          <w:sz w:val="24"/>
          <w:szCs w:val="24"/>
        </w:rPr>
        <w:t>el nous a permis de conclure c</w:t>
      </w:r>
      <w:r w:rsidR="00687AB5" w:rsidRPr="00090797">
        <w:rPr>
          <w:rFonts w:asciiTheme="majorBidi" w:hAnsiTheme="majorBidi" w:cstheme="majorBidi"/>
          <w:color w:val="000000"/>
          <w:sz w:val="24"/>
          <w:szCs w:val="24"/>
        </w:rPr>
        <w:t>e qui suit :</w:t>
      </w:r>
    </w:p>
    <w:p w:rsidR="002F107B" w:rsidRPr="00090797" w:rsidRDefault="00863F0D"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Du point de vue physico–chimique, on constate une différence notable des taux et des teneurs mesurées de chaque paramètre étudié. Dans la majorité des cas elles répondent aux normes de la qualité des eaux de surface alors que des fois elles dépassent les normes, tel que: la  demande biochimique en oxygène pendant 5 jours, l’Ammonium, l’Azote total, le plomb et le cadmium.</w:t>
      </w:r>
      <w:r w:rsidR="002F107B" w:rsidRPr="00090797">
        <w:rPr>
          <w:rFonts w:asciiTheme="majorBidi" w:hAnsiTheme="majorBidi" w:cstheme="majorBidi"/>
          <w:color w:val="000000"/>
          <w:sz w:val="24"/>
          <w:szCs w:val="24"/>
        </w:rPr>
        <w:t xml:space="preserve"> </w:t>
      </w:r>
    </w:p>
    <w:p w:rsidR="007C1A31" w:rsidRPr="00090797" w:rsidRDefault="002F107B"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Par ailleurs,</w:t>
      </w:r>
    </w:p>
    <w:p w:rsidR="00863F0D" w:rsidRPr="00090797" w:rsidRDefault="007C1A31"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w:t>
      </w:r>
      <w:r w:rsidR="002F107B" w:rsidRPr="00090797">
        <w:rPr>
          <w:rFonts w:asciiTheme="majorBidi" w:hAnsiTheme="majorBidi" w:cstheme="majorBidi"/>
          <w:color w:val="000000"/>
          <w:sz w:val="24"/>
          <w:szCs w:val="24"/>
        </w:rPr>
        <w:t xml:space="preserve"> il est vivement recommandé une surveillance accrue ponctuée par un contrôle rigoureux et régulier de ces matières sensibles, tout au long de l’année. Ceci permet de préserver la qualité de l’eau de cette source et de se prémunir contre toutes formes de pollution.</w:t>
      </w:r>
    </w:p>
    <w:p w:rsidR="007C1A31" w:rsidRPr="00090797" w:rsidRDefault="007C1A31"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w:t>
      </w:r>
      <w:r w:rsidR="004C14AE" w:rsidRPr="00090797">
        <w:rPr>
          <w:rFonts w:asciiTheme="majorBidi" w:hAnsiTheme="majorBidi" w:cstheme="majorBidi"/>
          <w:color w:val="000000"/>
          <w:sz w:val="24"/>
          <w:szCs w:val="24"/>
        </w:rPr>
        <w:t>Sensibiliser les agriculteurs pour régulariser les apports en engrais et fertilisants chimiques ainsi que la sensibilisation des consommateurs aux risques liés aux eaux polluées leur impact sur la santé humaine.</w:t>
      </w:r>
    </w:p>
    <w:p w:rsidR="004C14AE" w:rsidRPr="00090797" w:rsidRDefault="004C14AE"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-Implanter des affichages et des panneaux publicitaires sur la protection de l’eau contre la pollution.</w:t>
      </w:r>
    </w:p>
    <w:p w:rsidR="004C14AE" w:rsidRPr="00090797" w:rsidRDefault="004C14AE"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-Réaliser des études complémentaires concernant le transfert des polluants vers les plantes pour optimiser les pratiques culturales et diminuer les doses aux champs.</w:t>
      </w:r>
    </w:p>
    <w:p w:rsidR="004C14AE" w:rsidRPr="00090797" w:rsidRDefault="004C14AE"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-Appliquée les te</w:t>
      </w:r>
      <w:r w:rsidR="003125DE" w:rsidRPr="00090797">
        <w:rPr>
          <w:rFonts w:asciiTheme="majorBidi" w:hAnsiTheme="majorBidi" w:cstheme="majorBidi"/>
          <w:color w:val="000000"/>
          <w:sz w:val="24"/>
          <w:szCs w:val="24"/>
        </w:rPr>
        <w:t>x</w:t>
      </w:r>
      <w:r w:rsidRPr="00090797">
        <w:rPr>
          <w:rFonts w:asciiTheme="majorBidi" w:hAnsiTheme="majorBidi" w:cstheme="majorBidi"/>
          <w:color w:val="000000"/>
          <w:sz w:val="24"/>
          <w:szCs w:val="24"/>
        </w:rPr>
        <w:t>t</w:t>
      </w:r>
      <w:r w:rsidR="003125DE" w:rsidRPr="00090797">
        <w:rPr>
          <w:rFonts w:asciiTheme="majorBidi" w:hAnsiTheme="majorBidi" w:cstheme="majorBidi"/>
          <w:color w:val="000000"/>
          <w:sz w:val="24"/>
          <w:szCs w:val="24"/>
        </w:rPr>
        <w:t>e</w:t>
      </w:r>
      <w:r w:rsidRPr="00090797">
        <w:rPr>
          <w:rFonts w:asciiTheme="majorBidi" w:hAnsiTheme="majorBidi" w:cstheme="majorBidi"/>
          <w:color w:val="000000"/>
          <w:sz w:val="24"/>
          <w:szCs w:val="24"/>
        </w:rPr>
        <w:t xml:space="preserve">s législatifs et régimentaires </w:t>
      </w:r>
      <w:r w:rsidR="00B1424C" w:rsidRPr="00090797">
        <w:rPr>
          <w:rFonts w:asciiTheme="majorBidi" w:hAnsiTheme="majorBidi" w:cstheme="majorBidi"/>
          <w:color w:val="000000"/>
          <w:sz w:val="24"/>
          <w:szCs w:val="24"/>
        </w:rPr>
        <w:t>rigoureux.</w:t>
      </w:r>
    </w:p>
    <w:p w:rsidR="00B315A1" w:rsidRDefault="007D5B30" w:rsidP="004E35DD">
      <w:pPr>
        <w:spacing w:after="0" w:line="360" w:lineRule="auto"/>
        <w:ind w:firstLine="708"/>
        <w:jc w:val="both"/>
        <w:rPr>
          <w:rFonts w:asciiTheme="majorBidi" w:hAnsiTheme="majorBidi" w:cstheme="majorBidi"/>
          <w:color w:val="000000"/>
          <w:sz w:val="24"/>
          <w:szCs w:val="24"/>
        </w:rPr>
      </w:pPr>
      <w:r w:rsidRPr="00090797">
        <w:rPr>
          <w:rFonts w:asciiTheme="majorBidi" w:hAnsiTheme="majorBidi" w:cstheme="majorBidi"/>
          <w:color w:val="000000"/>
          <w:sz w:val="24"/>
          <w:szCs w:val="24"/>
        </w:rPr>
        <w:t xml:space="preserve">Finalement l’eau de l’Oued Boussiaba exprime une qualité de </w:t>
      </w:r>
      <w:r w:rsidR="004C14AE" w:rsidRPr="00090797">
        <w:rPr>
          <w:rFonts w:asciiTheme="majorBidi" w:hAnsiTheme="majorBidi" w:cstheme="majorBidi"/>
          <w:color w:val="000000"/>
          <w:sz w:val="24"/>
          <w:szCs w:val="24"/>
        </w:rPr>
        <w:t>moyenne</w:t>
      </w:r>
      <w:r w:rsidRPr="00090797">
        <w:rPr>
          <w:rFonts w:asciiTheme="majorBidi" w:hAnsiTheme="majorBidi" w:cstheme="majorBidi"/>
          <w:color w:val="000000"/>
          <w:sz w:val="24"/>
          <w:szCs w:val="24"/>
        </w:rPr>
        <w:t xml:space="preserve"> à mauvaise, celle-ci est ap</w:t>
      </w:r>
      <w:r w:rsidR="00212C42">
        <w:rPr>
          <w:rFonts w:asciiTheme="majorBidi" w:hAnsiTheme="majorBidi" w:cstheme="majorBidi"/>
          <w:color w:val="000000"/>
          <w:sz w:val="24"/>
          <w:szCs w:val="24"/>
        </w:rPr>
        <w:t>propriée à un usage douteux dans</w:t>
      </w:r>
      <w:r w:rsidRPr="00090797">
        <w:rPr>
          <w:rFonts w:asciiTheme="majorBidi" w:hAnsiTheme="majorBidi" w:cstheme="majorBidi"/>
          <w:color w:val="000000"/>
          <w:sz w:val="24"/>
          <w:szCs w:val="24"/>
        </w:rPr>
        <w:t xml:space="preserve"> l’irrigation, néanmoins elle nécessite un certain traitement pour un usage sans risque pour une production d’eau potable ou abreuvage du bétail.</w:t>
      </w:r>
    </w:p>
    <w:p w:rsidR="00C76081" w:rsidRDefault="00C76081" w:rsidP="00C76081">
      <w:pPr>
        <w:spacing w:after="0" w:line="360" w:lineRule="auto"/>
        <w:jc w:val="both"/>
        <w:rPr>
          <w:rFonts w:asciiTheme="majorBidi" w:hAnsiTheme="majorBidi" w:cstheme="majorBidi"/>
          <w:color w:val="000000"/>
          <w:sz w:val="24"/>
          <w:szCs w:val="24"/>
        </w:rPr>
        <w:sectPr w:rsidR="00C76081" w:rsidSect="005503C1">
          <w:headerReference w:type="default" r:id="rId75"/>
          <w:headerReference w:type="first" r:id="rId7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34"/>
          <w:cols w:space="708"/>
          <w:titlePg/>
          <w:docGrid w:linePitch="360"/>
        </w:sectPr>
      </w:pPr>
    </w:p>
    <w:p w:rsidR="00EE2F16" w:rsidRPr="00EE2F16" w:rsidRDefault="00C76081" w:rsidP="00EE2F16">
      <w:pPr>
        <w:spacing w:after="0" w:line="360" w:lineRule="auto"/>
        <w:jc w:val="both"/>
        <w:rPr>
          <w:rFonts w:asciiTheme="majorBidi" w:hAnsiTheme="majorBidi" w:cstheme="majorBidi"/>
          <w:b/>
          <w:bCs/>
          <w:sz w:val="24"/>
          <w:szCs w:val="24"/>
        </w:rPr>
      </w:pPr>
      <w:r w:rsidRPr="00EE2F16">
        <w:rPr>
          <w:rFonts w:asciiTheme="majorBidi" w:hAnsiTheme="majorBidi" w:cstheme="majorBidi"/>
          <w:b/>
          <w:bCs/>
          <w:sz w:val="24"/>
          <w:szCs w:val="24"/>
        </w:rPr>
        <w:lastRenderedPageBreak/>
        <w:t>Références </w:t>
      </w:r>
      <w:r w:rsidR="009D3CE2" w:rsidRPr="00EE2F16">
        <w:rPr>
          <w:rFonts w:asciiTheme="majorBidi" w:hAnsiTheme="majorBidi" w:cstheme="majorBidi"/>
          <w:b/>
          <w:bCs/>
          <w:sz w:val="24"/>
          <w:szCs w:val="24"/>
        </w:rPr>
        <w:t>bibliographiques</w:t>
      </w:r>
    </w:p>
    <w:p w:rsidR="00EE2F16" w:rsidRPr="00EE2F16" w:rsidRDefault="009D3CE2" w:rsidP="00EE2F16">
      <w:pPr>
        <w:spacing w:line="360" w:lineRule="auto"/>
        <w:jc w:val="both"/>
        <w:rPr>
          <w:rFonts w:asciiTheme="majorBidi" w:hAnsiTheme="majorBidi" w:cstheme="majorBidi"/>
          <w:b/>
          <w:bCs/>
          <w:sz w:val="24"/>
          <w:szCs w:val="24"/>
        </w:rPr>
      </w:pPr>
      <w:r w:rsidRPr="00EE2F16">
        <w:rPr>
          <w:rFonts w:asciiTheme="majorBidi" w:hAnsiTheme="majorBidi" w:cstheme="majorBidi"/>
          <w:b/>
          <w:bCs/>
          <w:sz w:val="24"/>
          <w:szCs w:val="24"/>
        </w:rPr>
        <w:t xml:space="preserve"> </w:t>
      </w:r>
      <w:r w:rsidR="00EE2F16" w:rsidRPr="00EE2F16">
        <w:rPr>
          <w:rFonts w:asciiTheme="majorBidi" w:hAnsiTheme="majorBidi" w:cstheme="majorBidi"/>
          <w:b/>
          <w:bCs/>
          <w:sz w:val="24"/>
          <w:szCs w:val="24"/>
        </w:rPr>
        <w:t>[1]- ROUX M. (1987)</w:t>
      </w:r>
      <w:r w:rsidR="00EE2F16" w:rsidRPr="00EE2F16">
        <w:rPr>
          <w:rFonts w:asciiTheme="majorBidi" w:hAnsiTheme="majorBidi" w:cstheme="majorBidi"/>
          <w:sz w:val="24"/>
          <w:szCs w:val="24"/>
        </w:rPr>
        <w:t>. Office International De L’eau : L’analyse biologique De L’eau. TEC&amp; DOC. Paris. P229</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[2] </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SADOUNE A. (2012)</w:t>
      </w:r>
      <w:r w:rsidRPr="00EE2F16">
        <w:rPr>
          <w:rFonts w:asciiTheme="majorBidi" w:hAnsiTheme="majorBidi" w:cstheme="majorBidi"/>
          <w:color w:val="000000"/>
          <w:sz w:val="24"/>
          <w:szCs w:val="24"/>
        </w:rPr>
        <w:t>. Vulnérabilité, et évaluation des ressources en eau dans l’extrême Nord-est algérien, Mémoire de Magister Hydrogéologie, Annaba (Université Badji Mokhtar) P51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sz w:val="24"/>
          <w:szCs w:val="24"/>
        </w:rPr>
        <w:t>[3]-</w:t>
      </w:r>
      <w:r w:rsidRPr="00EE2F16">
        <w:rPr>
          <w:rFonts w:asciiTheme="majorBidi" w:hAnsiTheme="majorBidi" w:cstheme="majorBidi"/>
          <w:b/>
          <w:bCs/>
          <w:color w:val="000000"/>
          <w:sz w:val="24"/>
          <w:szCs w:val="24"/>
        </w:rPr>
        <w:t xml:space="preserve"> BRIGITTE G., CHRISTIAN C., FRANÇOISE M. (2003)</w:t>
      </w:r>
      <w:r w:rsidRPr="00EE2F16">
        <w:rPr>
          <w:rFonts w:asciiTheme="majorBidi" w:hAnsiTheme="majorBidi" w:cstheme="majorBidi"/>
          <w:color w:val="000000"/>
          <w:sz w:val="24"/>
          <w:szCs w:val="24"/>
        </w:rPr>
        <w:t>. Cours d’eau et indice biologique, pollution-méthodes, -IBGN.2éd, Pp15-221. ISBN : 2-84444-272-2</w:t>
      </w:r>
    </w:p>
    <w:p w:rsidR="00EE2F16" w:rsidRPr="00EE2F16" w:rsidRDefault="00EE2F16" w:rsidP="00EE2F16">
      <w:pPr>
        <w:spacing w:line="360" w:lineRule="auto"/>
        <w:jc w:val="both"/>
        <w:rPr>
          <w:rFonts w:asciiTheme="majorBidi" w:hAnsiTheme="majorBidi" w:cstheme="majorBidi"/>
          <w:color w:val="FF0000"/>
          <w:sz w:val="24"/>
          <w:szCs w:val="24"/>
        </w:rPr>
      </w:pPr>
      <w:r w:rsidRPr="00EE2F16">
        <w:rPr>
          <w:rFonts w:asciiTheme="majorBidi" w:hAnsiTheme="majorBidi" w:cstheme="majorBidi"/>
          <w:b/>
          <w:bCs/>
          <w:color w:val="000000"/>
          <w:sz w:val="24"/>
          <w:szCs w:val="24"/>
        </w:rPr>
        <w:t>[4]</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DEBIECHE T H.,(2002)</w:t>
      </w:r>
      <w:r w:rsidRPr="00EE2F16">
        <w:rPr>
          <w:rFonts w:asciiTheme="majorBidi" w:hAnsiTheme="majorBidi" w:cstheme="majorBidi"/>
          <w:color w:val="000000"/>
          <w:sz w:val="24"/>
          <w:szCs w:val="24"/>
        </w:rPr>
        <w:t>.Evolution de la qualité des eaux (Salinité, Azote et Métaux Lourds)Sous L’effet de la pollution saline, Agricole et industrielle Application à la basse plaine de la Seybouse-Nord-est Algérien, Thèse de doctorat ,Ecole Doctorale Homme, Environnement, Santé ,(Université de Franche-Comté) .P1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[5]</w:t>
      </w:r>
      <w:r w:rsidRPr="00EE2F16">
        <w:rPr>
          <w:rFonts w:asciiTheme="majorBidi" w:hAnsiTheme="majorBidi" w:cstheme="majorBidi"/>
          <w:color w:val="000000"/>
          <w:sz w:val="24"/>
          <w:szCs w:val="24"/>
        </w:rPr>
        <w:t>- Qualité physico-chimique et chimique des eaux de surface: cadre général.Institut Bruxellois pour la Gestion de l'Environnement / Observatoire des Données de l'Environnement 2005</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 [6]</w:t>
      </w:r>
      <w:r w:rsidRPr="00EE2F16">
        <w:rPr>
          <w:rFonts w:asciiTheme="majorBidi" w:hAnsiTheme="majorBidi" w:cstheme="majorBidi"/>
          <w:color w:val="000000"/>
          <w:sz w:val="24"/>
          <w:szCs w:val="24"/>
        </w:rPr>
        <w:t>- Guide de surveillance biologique basée sur les macro invertébrés benthiques d’eau douce du Québec- Cours d’eau peu profonds à substrat grossier 2013</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 [7]</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BELGHITI ML., CHAHLAOUI A., BENGOUMI D et EL MOUSTAINE R, (2013)</w:t>
      </w:r>
      <w:r w:rsidRPr="00EE2F16">
        <w:rPr>
          <w:rFonts w:asciiTheme="majorBidi" w:hAnsiTheme="majorBidi" w:cstheme="majorBidi"/>
          <w:color w:val="000000"/>
          <w:sz w:val="24"/>
          <w:szCs w:val="24"/>
        </w:rPr>
        <w:t>.Etude de la qualité physico</w:t>
      </w:r>
      <w:r w:rsidRPr="00EE2F16">
        <w:rPr>
          <w:rFonts w:asciiTheme="majorBidi" w:hAnsiTheme="majorBidi" w:cstheme="majorBidi"/>
          <w:color w:val="000000"/>
          <w:sz w:val="24"/>
          <w:szCs w:val="24"/>
          <w:rtl/>
        </w:rPr>
        <w:t>۔</w:t>
      </w:r>
      <w:r w:rsidRPr="00EE2F16">
        <w:rPr>
          <w:rFonts w:asciiTheme="majorBidi" w:hAnsiTheme="majorBidi" w:cstheme="majorBidi"/>
          <w:color w:val="000000"/>
          <w:sz w:val="24"/>
          <w:szCs w:val="24"/>
        </w:rPr>
        <w:t>chimique et bactériologique des eaux souterraines de la nappe plioquaternaire dans la région de Meknès (Maroc), Larhyss Journal, n°14. Pp 21 -36. ISSN : 1112- 3680.21-36.</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[8]</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GERARD G. (1999)</w:t>
      </w:r>
      <w:r w:rsidRPr="00EE2F16">
        <w:rPr>
          <w:rFonts w:asciiTheme="majorBidi" w:hAnsiTheme="majorBidi" w:cstheme="majorBidi"/>
          <w:color w:val="000000"/>
          <w:sz w:val="24"/>
          <w:szCs w:val="24"/>
        </w:rPr>
        <w:t>.Tome 2.l’eau usage et polluant</w:t>
      </w:r>
      <w:r w:rsidRPr="00EE2F16">
        <w:rPr>
          <w:rFonts w:asciiTheme="majorBidi" w:hAnsiTheme="majorBidi" w:cstheme="majorBidi"/>
          <w:b/>
          <w:bCs/>
          <w:color w:val="000000"/>
          <w:sz w:val="24"/>
          <w:szCs w:val="24"/>
        </w:rPr>
        <w:t xml:space="preserve">, </w:t>
      </w:r>
      <w:r w:rsidRPr="00EE2F16">
        <w:rPr>
          <w:rFonts w:asciiTheme="majorBidi" w:hAnsiTheme="majorBidi" w:cstheme="majorBidi"/>
          <w:color w:val="000000"/>
          <w:sz w:val="24"/>
          <w:szCs w:val="24"/>
        </w:rPr>
        <w:t>Paris</w:t>
      </w:r>
      <w:r w:rsidRPr="00EE2F16">
        <w:rPr>
          <w:rFonts w:asciiTheme="majorBidi" w:hAnsiTheme="majorBidi" w:cstheme="majorBidi"/>
          <w:b/>
          <w:bCs/>
          <w:color w:val="000000"/>
          <w:sz w:val="24"/>
          <w:szCs w:val="24"/>
        </w:rPr>
        <w:t xml:space="preserve">, </w:t>
      </w:r>
      <w:r w:rsidRPr="00EE2F16">
        <w:rPr>
          <w:rFonts w:asciiTheme="majorBidi" w:hAnsiTheme="majorBidi" w:cstheme="majorBidi"/>
          <w:color w:val="000000"/>
          <w:sz w:val="24"/>
          <w:szCs w:val="24"/>
        </w:rPr>
        <w:t>p60. ISBN : 2-7380-0854-2</w:t>
      </w:r>
    </w:p>
    <w:p w:rsidR="00EE2F16" w:rsidRPr="00EE2F16" w:rsidRDefault="00EE2F16" w:rsidP="00EE2F16">
      <w:pPr>
        <w:spacing w:after="0" w:line="360" w:lineRule="auto"/>
        <w:jc w:val="both"/>
        <w:rPr>
          <w:rFonts w:asciiTheme="majorBidi" w:hAnsiTheme="majorBidi" w:cstheme="majorBidi"/>
          <w:color w:val="000000"/>
          <w:sz w:val="24"/>
          <w:szCs w:val="24"/>
        </w:rPr>
      </w:pPr>
      <w:r w:rsidRPr="00EE2F16">
        <w:rPr>
          <w:rFonts w:asciiTheme="majorBidi" w:hAnsiTheme="majorBidi" w:cstheme="majorBidi"/>
          <w:b/>
          <w:bCs/>
          <w:sz w:val="24"/>
          <w:szCs w:val="24"/>
        </w:rPr>
        <w:t>[9]-</w:t>
      </w:r>
      <w:r w:rsidRPr="00EE2F16">
        <w:rPr>
          <w:rFonts w:asciiTheme="majorBidi" w:hAnsiTheme="majorBidi" w:cstheme="majorBidi"/>
          <w:sz w:val="24"/>
          <w:szCs w:val="24"/>
        </w:rPr>
        <w:t xml:space="preserve"> </w:t>
      </w:r>
      <w:r w:rsidRPr="00EE2F16">
        <w:rPr>
          <w:rFonts w:asciiTheme="majorBidi" w:hAnsiTheme="majorBidi" w:cstheme="majorBidi"/>
          <w:b/>
          <w:bCs/>
          <w:color w:val="000000"/>
          <w:sz w:val="24"/>
          <w:szCs w:val="24"/>
        </w:rPr>
        <w:t>BERNARD C.,</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(2007)</w:t>
      </w:r>
      <w:r w:rsidRPr="00EE2F16">
        <w:rPr>
          <w:rFonts w:asciiTheme="majorBidi" w:hAnsiTheme="majorBidi" w:cstheme="majorBidi"/>
          <w:color w:val="000000"/>
          <w:sz w:val="24"/>
          <w:szCs w:val="24"/>
        </w:rPr>
        <w:t>. Introduction à l’étude de la médecine expérimentale. Edition Bibliobazaar .llc.</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[10]-</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MARSILY G.,</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(1995)</w:t>
      </w:r>
      <w:r w:rsidRPr="00EE2F16">
        <w:rPr>
          <w:rFonts w:asciiTheme="majorBidi" w:hAnsiTheme="majorBidi" w:cstheme="majorBidi"/>
          <w:color w:val="000000"/>
          <w:sz w:val="24"/>
          <w:szCs w:val="24"/>
        </w:rPr>
        <w:t>. L’eau. Edition: Flammarion 128</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[11]- SOULARD B., (2007)</w:t>
      </w:r>
      <w:r w:rsidRPr="00EE2F16">
        <w:rPr>
          <w:rFonts w:asciiTheme="majorBidi" w:hAnsiTheme="majorBidi" w:cstheme="majorBidi"/>
          <w:color w:val="000000"/>
          <w:sz w:val="24"/>
          <w:szCs w:val="24"/>
        </w:rPr>
        <w:t>. Ecologie fondamental eau et milieux humides, direction départementale de l’agriculture et de la forêt  du Morbihan p57</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[12]- AHONON A</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(2011)</w:t>
      </w:r>
      <w:r w:rsidRPr="00EE2F16">
        <w:rPr>
          <w:rFonts w:asciiTheme="majorBidi" w:hAnsiTheme="majorBidi" w:cstheme="majorBidi"/>
          <w:color w:val="000000"/>
          <w:sz w:val="24"/>
          <w:szCs w:val="24"/>
        </w:rPr>
        <w:t xml:space="preserve">.Evaluation de la qualité physico-chimique et bactériologique des eaux de surface dans les zones montagneuses du sud-ouest du Togo : cas du canton de la vie. </w:t>
      </w:r>
      <w:r w:rsidRPr="00EE2F16">
        <w:rPr>
          <w:rFonts w:asciiTheme="majorBidi" w:hAnsiTheme="majorBidi" w:cstheme="majorBidi"/>
          <w:color w:val="000000"/>
          <w:sz w:val="24"/>
          <w:szCs w:val="24"/>
        </w:rPr>
        <w:lastRenderedPageBreak/>
        <w:t>Mémoire de Master International Environnement Eau Et Santé (Femme, Eau et Santé). (Université De Lome), P3</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[13]</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COULIBALY K</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(2005)</w:t>
      </w:r>
      <w:r w:rsidRPr="00EE2F16">
        <w:rPr>
          <w:rFonts w:asciiTheme="majorBidi" w:hAnsiTheme="majorBidi" w:cstheme="majorBidi"/>
          <w:color w:val="000000"/>
          <w:sz w:val="24"/>
          <w:szCs w:val="24"/>
        </w:rPr>
        <w:t>. Etude de l a qualité physico - chimique et bactériologique de l’eau des puits de certains quartiers du district de Bamako .Thèse de doctorat en Pharmacie (Université de Bamako), P4</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[14]- CARDOT C.,</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(1999)</w:t>
      </w:r>
      <w:r w:rsidRPr="00EE2F16">
        <w:rPr>
          <w:rFonts w:asciiTheme="majorBidi" w:hAnsiTheme="majorBidi" w:cstheme="majorBidi"/>
          <w:color w:val="000000"/>
          <w:sz w:val="24"/>
          <w:szCs w:val="24"/>
        </w:rPr>
        <w:t>. Les traitements de l’eau: procédés physico-chimiques et biologiques, cours et problèmes résolus: génie de l’environnement. Edition Elipses.P71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[15]- BENSOILLAH  S.,(1995). </w:t>
      </w:r>
      <w:r w:rsidRPr="00EE2F16">
        <w:rPr>
          <w:rFonts w:asciiTheme="majorBidi" w:hAnsiTheme="majorBidi" w:cstheme="majorBidi"/>
          <w:color w:val="000000"/>
          <w:sz w:val="24"/>
          <w:szCs w:val="24"/>
        </w:rPr>
        <w:t>Contribution à l’étude hydrogéologique des hautes plaines sétifiennes  dans le cadre de la haute vallée de l’Oued Rhumel en amont d’Oued Athmania, Mémoire de magistère Université  Mentouri de constantine, Algérie.p247</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[16]- Anonyme1 (Sd)-</w:t>
      </w:r>
      <w:r w:rsidRPr="00EE2F16">
        <w:rPr>
          <w:rFonts w:asciiTheme="majorBidi" w:hAnsiTheme="majorBidi" w:cstheme="majorBidi"/>
          <w:color w:val="000000"/>
          <w:sz w:val="24"/>
          <w:szCs w:val="24"/>
        </w:rPr>
        <w:t>fiche usage de l’eau.les agences de l’eau ONEMA, Ministère de l’écologie et du développement durable et de l’énergie</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[17]- Ministère de l’éducation National Française, </w:t>
      </w:r>
      <w:r w:rsidRPr="00EE2F16">
        <w:rPr>
          <w:rFonts w:asciiTheme="majorBidi" w:hAnsiTheme="majorBidi" w:cstheme="majorBidi"/>
          <w:color w:val="000000"/>
          <w:sz w:val="24"/>
          <w:szCs w:val="24"/>
        </w:rPr>
        <w:t xml:space="preserve">le cycle de l’eau disponible sur : </w:t>
      </w:r>
    </w:p>
    <w:p w:rsidR="00EE2F16" w:rsidRPr="00EE2F16" w:rsidRDefault="00B9346E" w:rsidP="00EE2F16">
      <w:pPr>
        <w:spacing w:line="360" w:lineRule="auto"/>
        <w:jc w:val="both"/>
        <w:rPr>
          <w:rFonts w:asciiTheme="majorBidi" w:hAnsiTheme="majorBidi" w:cstheme="majorBidi"/>
          <w:color w:val="000000"/>
          <w:sz w:val="24"/>
          <w:szCs w:val="24"/>
        </w:rPr>
      </w:pPr>
      <w:hyperlink r:id="rId77" w:history="1">
        <w:r w:rsidR="00EE2F16" w:rsidRPr="00677618">
          <w:rPr>
            <w:rStyle w:val="Lienhypertexte"/>
            <w:rFonts w:asciiTheme="majorBidi" w:hAnsiTheme="majorBidi" w:cstheme="majorBidi"/>
            <w:color w:val="000000" w:themeColor="text1"/>
            <w:sz w:val="24"/>
            <w:szCs w:val="24"/>
            <w:u w:val="none"/>
          </w:rPr>
          <w:t>http://weater</w:t>
        </w:r>
      </w:hyperlink>
      <w:r w:rsidR="00EE2F16" w:rsidRPr="00EE2F16">
        <w:rPr>
          <w:rFonts w:asciiTheme="majorBidi" w:hAnsiTheme="majorBidi" w:cstheme="majorBidi"/>
          <w:sz w:val="24"/>
          <w:szCs w:val="24"/>
        </w:rPr>
        <w:t>.</w:t>
      </w:r>
      <w:r w:rsidR="00EE2F16" w:rsidRPr="00EE2F16">
        <w:rPr>
          <w:rFonts w:asciiTheme="majorBidi" w:hAnsiTheme="majorBidi" w:cstheme="majorBidi"/>
          <w:color w:val="000000"/>
          <w:sz w:val="24"/>
          <w:szCs w:val="24"/>
        </w:rPr>
        <w:t>europa .eu/</w:t>
      </w:r>
      <w:r w:rsidR="00677618" w:rsidRPr="00EE2F16">
        <w:rPr>
          <w:rFonts w:asciiTheme="majorBidi" w:hAnsiTheme="majorBidi" w:cstheme="majorBidi"/>
          <w:color w:val="000000"/>
          <w:sz w:val="24"/>
          <w:szCs w:val="24"/>
        </w:rPr>
        <w:t>Policy</w:t>
      </w:r>
      <w:r w:rsidR="00677618">
        <w:rPr>
          <w:rFonts w:asciiTheme="majorBidi" w:hAnsiTheme="majorBidi" w:cstheme="majorBidi"/>
          <w:color w:val="000000"/>
          <w:sz w:val="24"/>
          <w:szCs w:val="24"/>
        </w:rPr>
        <w:t>.</w:t>
      </w:r>
      <w:r w:rsidR="00EE2F16" w:rsidRPr="00EE2F16">
        <w:rPr>
          <w:rFonts w:asciiTheme="majorBidi" w:hAnsiTheme="majorBidi" w:cstheme="majorBidi"/>
          <w:color w:val="000000"/>
          <w:sz w:val="24"/>
          <w:szCs w:val="24"/>
        </w:rPr>
        <w:t xml:space="preserve"> </w:t>
      </w:r>
    </w:p>
    <w:p w:rsidR="00EE2F16" w:rsidRPr="00EE2F16" w:rsidRDefault="00EE2F16" w:rsidP="00EE2F16">
      <w:pPr>
        <w:spacing w:line="360" w:lineRule="auto"/>
        <w:jc w:val="both"/>
        <w:rPr>
          <w:rFonts w:asciiTheme="majorBidi" w:hAnsiTheme="majorBidi" w:cstheme="majorBidi"/>
          <w:b/>
          <w:bCs/>
          <w:color w:val="000000"/>
          <w:sz w:val="24"/>
          <w:szCs w:val="24"/>
        </w:rPr>
      </w:pPr>
      <w:r w:rsidRPr="00EE2F16">
        <w:rPr>
          <w:rFonts w:asciiTheme="majorBidi" w:hAnsiTheme="majorBidi" w:cstheme="majorBidi"/>
          <w:b/>
          <w:bCs/>
          <w:color w:val="000000"/>
          <w:sz w:val="24"/>
          <w:szCs w:val="24"/>
        </w:rPr>
        <w:t xml:space="preserve">[18]- Oxfam- solidarité, (2003). </w:t>
      </w:r>
      <w:r w:rsidRPr="00EE2F16">
        <w:rPr>
          <w:rFonts w:asciiTheme="majorBidi" w:hAnsiTheme="majorBidi" w:cstheme="majorBidi"/>
          <w:color w:val="000000"/>
          <w:sz w:val="24"/>
          <w:szCs w:val="24"/>
        </w:rPr>
        <w:t>Eau : usage agricole &amp; industrielle disponible sur :</w:t>
      </w:r>
    </w:p>
    <w:p w:rsidR="00EE2F16" w:rsidRPr="00677618" w:rsidRDefault="00B9346E" w:rsidP="00EE2F16">
      <w:pPr>
        <w:spacing w:line="360" w:lineRule="auto"/>
        <w:jc w:val="both"/>
        <w:rPr>
          <w:rFonts w:asciiTheme="majorBidi" w:hAnsiTheme="majorBidi" w:cstheme="majorBidi"/>
          <w:color w:val="000000" w:themeColor="text1"/>
          <w:sz w:val="24"/>
          <w:szCs w:val="24"/>
        </w:rPr>
      </w:pPr>
      <w:hyperlink r:id="rId78" w:history="1">
        <w:r w:rsidR="00EE2F16" w:rsidRPr="00677618">
          <w:rPr>
            <w:rStyle w:val="Lienhypertexte"/>
            <w:rFonts w:asciiTheme="majorBidi" w:hAnsiTheme="majorBidi" w:cstheme="majorBidi"/>
            <w:color w:val="000000" w:themeColor="text1"/>
            <w:sz w:val="24"/>
            <w:szCs w:val="24"/>
            <w:u w:val="none"/>
          </w:rPr>
          <w:t>http://www.Oxfamsol.Be/fr/IMG/pdf/cahier1.pdf</w:t>
        </w:r>
      </w:hyperlink>
    </w:p>
    <w:p w:rsidR="00EE2F16" w:rsidRPr="00EE2F16" w:rsidRDefault="00EE2F16" w:rsidP="00EE2F16">
      <w:pPr>
        <w:spacing w:line="360" w:lineRule="auto"/>
        <w:jc w:val="both"/>
        <w:rPr>
          <w:rFonts w:asciiTheme="majorBidi" w:hAnsiTheme="majorBidi" w:cstheme="majorBidi"/>
          <w:b/>
          <w:bCs/>
          <w:sz w:val="24"/>
          <w:szCs w:val="24"/>
        </w:rPr>
      </w:pPr>
      <w:r w:rsidRPr="00EE2F16">
        <w:rPr>
          <w:rFonts w:asciiTheme="majorBidi" w:hAnsiTheme="majorBidi" w:cstheme="majorBidi"/>
          <w:b/>
          <w:bCs/>
          <w:sz w:val="24"/>
          <w:szCs w:val="24"/>
        </w:rPr>
        <w:t>[19]-</w:t>
      </w:r>
      <w:r w:rsidRPr="00EE2F16">
        <w:rPr>
          <w:rFonts w:asciiTheme="majorBidi" w:hAnsiTheme="majorBidi" w:cstheme="majorBidi"/>
          <w:b/>
          <w:bCs/>
          <w:color w:val="000000"/>
          <w:sz w:val="24"/>
          <w:szCs w:val="24"/>
        </w:rPr>
        <w:t xml:space="preserve"> TOURAB, H</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(2013)</w:t>
      </w:r>
      <w:r w:rsidRPr="00EE2F16">
        <w:rPr>
          <w:rFonts w:asciiTheme="majorBidi" w:hAnsiTheme="majorBidi" w:cstheme="majorBidi"/>
          <w:color w:val="000000"/>
          <w:sz w:val="24"/>
          <w:szCs w:val="24"/>
        </w:rPr>
        <w:t>. Contribution à l’étude de la qualité physicochimique et bactériologique des eaux souterraines dans la plaine du Haouz, Mémoire de fin d’études licence des sciences et techniques, (Université Cadi Ayyad), P11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[20]</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Ministère du Développement durable, de l’Environnement de la Faune et des</w:t>
      </w:r>
      <w:r w:rsidRPr="00EE2F16">
        <w:rPr>
          <w:rFonts w:asciiTheme="majorBidi" w:hAnsiTheme="majorBidi" w:cstheme="majorBidi"/>
          <w:color w:val="000000"/>
          <w:sz w:val="24"/>
          <w:szCs w:val="24"/>
        </w:rPr>
        <w:br/>
      </w:r>
      <w:r w:rsidRPr="00EE2F16">
        <w:rPr>
          <w:rFonts w:asciiTheme="majorBidi" w:hAnsiTheme="majorBidi" w:cstheme="majorBidi"/>
          <w:b/>
          <w:bCs/>
          <w:color w:val="000000"/>
          <w:sz w:val="24"/>
          <w:szCs w:val="24"/>
        </w:rPr>
        <w:t>Parcs</w:t>
      </w:r>
      <w:r w:rsidRPr="00EE2F16">
        <w:rPr>
          <w:rFonts w:asciiTheme="majorBidi" w:hAnsiTheme="majorBidi" w:cstheme="majorBidi"/>
          <w:color w:val="000000"/>
          <w:sz w:val="24"/>
          <w:szCs w:val="24"/>
        </w:rPr>
        <w:t>(MDDEFP) ,</w:t>
      </w:r>
      <w:r w:rsidRPr="00EE2F16">
        <w:rPr>
          <w:rFonts w:asciiTheme="majorBidi" w:hAnsiTheme="majorBidi" w:cstheme="majorBidi"/>
          <w:b/>
          <w:bCs/>
          <w:color w:val="000000"/>
          <w:sz w:val="24"/>
          <w:szCs w:val="24"/>
        </w:rPr>
        <w:t>(2013)</w:t>
      </w:r>
      <w:r w:rsidRPr="00EE2F16">
        <w:rPr>
          <w:rFonts w:asciiTheme="majorBidi" w:hAnsiTheme="majorBidi" w:cstheme="majorBidi"/>
          <w:color w:val="000000"/>
          <w:sz w:val="24"/>
          <w:szCs w:val="24"/>
        </w:rPr>
        <w:t>.Critères de qualité de l’eau de surface, 3 ème édition, Québec , Direction du suivi de l’état de l’environnement, P1. ISBN : 978-2-550-68533-3</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[21]</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HEBERT, S et LEGARE. (2000)</w:t>
      </w:r>
      <w:r w:rsidRPr="00EE2F16">
        <w:rPr>
          <w:rFonts w:asciiTheme="majorBidi" w:hAnsiTheme="majorBidi" w:cstheme="majorBidi"/>
          <w:color w:val="000000"/>
          <w:sz w:val="24"/>
          <w:szCs w:val="24"/>
        </w:rPr>
        <w:t>. Suivi de la qualité des rivières et petits cours d’eau. Québec. Direction du suivi de l’état de l’environnement. Ministère de l’Environnement. Envirodoq no ENV-2001 -0141. Rapport no QE-123. P3</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[22]</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MEKHALIF F</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(2009)</w:t>
      </w:r>
      <w:r w:rsidRPr="00EE2F16">
        <w:rPr>
          <w:rFonts w:asciiTheme="majorBidi" w:hAnsiTheme="majorBidi" w:cstheme="majorBidi"/>
          <w:color w:val="000000"/>
          <w:sz w:val="24"/>
          <w:szCs w:val="24"/>
        </w:rPr>
        <w:t>.Reutilisation des eaux résiduaires industrielles Epurées Comme Eau d’Appoint Dans Un Circuit De Refroidissement, Mémoire de Magister pollution, chimique et environnement, (Université du 20 Août 1955.Skikda) P7</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lastRenderedPageBreak/>
        <w:t>[23]- REJSEK F. (2002)</w:t>
      </w:r>
      <w:r w:rsidRPr="00EE2F16">
        <w:rPr>
          <w:rFonts w:asciiTheme="majorBidi" w:hAnsiTheme="majorBidi" w:cstheme="majorBidi"/>
          <w:color w:val="000000"/>
          <w:sz w:val="24"/>
          <w:szCs w:val="24"/>
        </w:rPr>
        <w:t>. Analyse Des Eaux ; Aspects Réglementaires Et Techniques, centre régional de documentation pédologique d’aquitaine, Pp19-282. ISBN : 2-86617-420-8</w:t>
      </w:r>
    </w:p>
    <w:p w:rsidR="00EE2F16" w:rsidRPr="00EE2F16" w:rsidRDefault="00EE2F16" w:rsidP="00EE2F16">
      <w:pPr>
        <w:spacing w:line="360" w:lineRule="auto"/>
        <w:jc w:val="both"/>
        <w:rPr>
          <w:rFonts w:asciiTheme="majorBidi" w:hAnsiTheme="majorBidi" w:cstheme="majorBidi"/>
          <w:b/>
          <w:bCs/>
          <w:sz w:val="24"/>
          <w:szCs w:val="24"/>
        </w:rPr>
      </w:pPr>
      <w:r w:rsidRPr="00EE2F16">
        <w:rPr>
          <w:rFonts w:asciiTheme="majorBidi" w:hAnsiTheme="majorBidi" w:cstheme="majorBidi"/>
          <w:b/>
          <w:bCs/>
          <w:color w:val="000000"/>
          <w:sz w:val="24"/>
          <w:szCs w:val="24"/>
        </w:rPr>
        <w:t>[24]- BEHLOUL, S</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(2009</w:t>
      </w:r>
      <w:r w:rsidRPr="00EE2F16">
        <w:rPr>
          <w:rFonts w:asciiTheme="majorBidi" w:hAnsiTheme="majorBidi" w:cstheme="majorBidi"/>
          <w:color w:val="000000"/>
          <w:sz w:val="24"/>
          <w:szCs w:val="24"/>
        </w:rPr>
        <w:t>). Evaluation de la matière organique dans l’eau du barrage de Timgad. Mémoire de Magister. (Université el Hadj Lakhdar Batna) P15</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[25]- MOKEDDEM. K, OUDDANE. S, </w:t>
      </w:r>
      <w:r w:rsidRPr="00EE2F16">
        <w:rPr>
          <w:rFonts w:asciiTheme="majorBidi" w:hAnsiTheme="majorBidi" w:cstheme="majorBidi"/>
          <w:color w:val="000000"/>
          <w:sz w:val="24"/>
          <w:szCs w:val="24"/>
        </w:rPr>
        <w:t>Qualité Physico-chimique Et Bactériologique De L’eau De Source Sidi Yaakoub (Mostaganem), Mémoire d’ingénieur institut de biologie – Mascara, 2005, pp 18-22.</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[26]RODIER. J, </w:t>
      </w:r>
      <w:r w:rsidRPr="00EE2F16">
        <w:rPr>
          <w:rFonts w:asciiTheme="majorBidi" w:hAnsiTheme="majorBidi" w:cstheme="majorBidi"/>
          <w:color w:val="000000"/>
          <w:sz w:val="24"/>
          <w:szCs w:val="24"/>
        </w:rPr>
        <w:t>L’analyse De L’eau (Eaux Naturelles, Eaux Résiduaires Et Eaux De Mer), 8ème Edition, Dunod, Paris, 1997, p 66.</w:t>
      </w:r>
    </w:p>
    <w:p w:rsidR="00EE2F16" w:rsidRPr="00EE2F16" w:rsidRDefault="00EE2F16" w:rsidP="00EE2F16">
      <w:pPr>
        <w:spacing w:line="360" w:lineRule="auto"/>
        <w:jc w:val="both"/>
        <w:rPr>
          <w:rFonts w:asciiTheme="majorBidi" w:hAnsiTheme="majorBidi" w:cstheme="majorBidi"/>
          <w:b/>
          <w:bCs/>
          <w:color w:val="000000"/>
          <w:sz w:val="24"/>
          <w:szCs w:val="24"/>
        </w:rPr>
      </w:pPr>
      <w:r w:rsidRPr="00EE2F16">
        <w:rPr>
          <w:rFonts w:asciiTheme="majorBidi" w:hAnsiTheme="majorBidi" w:cstheme="majorBidi"/>
          <w:b/>
          <w:bCs/>
          <w:color w:val="000000"/>
          <w:sz w:val="24"/>
          <w:szCs w:val="24"/>
        </w:rPr>
        <w:t>[27]- SAVARY P</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(2010)</w:t>
      </w:r>
      <w:r w:rsidRPr="00EE2F16">
        <w:rPr>
          <w:rFonts w:asciiTheme="majorBidi" w:hAnsiTheme="majorBidi" w:cstheme="majorBidi"/>
          <w:color w:val="000000"/>
          <w:sz w:val="24"/>
          <w:szCs w:val="24"/>
        </w:rPr>
        <w:t>. Guide des analyses de la qualité de l’eau. Territorial, Voiron. Bresson, ISBN : 978-2-35295-945-8, Pp98-181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[28]- RODIER, J. (1996)</w:t>
      </w:r>
      <w:r w:rsidRPr="00EE2F16">
        <w:rPr>
          <w:rFonts w:asciiTheme="majorBidi" w:hAnsiTheme="majorBidi" w:cstheme="majorBidi"/>
          <w:color w:val="000000"/>
          <w:sz w:val="24"/>
          <w:szCs w:val="24"/>
        </w:rPr>
        <w:t>. L’analyse De L’eau ; Eaux Naturelles, Eaux Résiduelles, Eaux De Mer. 8 ème édition. Dunod. 1383 p</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[29]- JEAN-CLAUDE. B, </w:t>
      </w:r>
      <w:r w:rsidRPr="00EE2F16">
        <w:rPr>
          <w:rFonts w:asciiTheme="majorBidi" w:hAnsiTheme="majorBidi" w:cstheme="majorBidi"/>
          <w:color w:val="000000"/>
          <w:sz w:val="24"/>
          <w:szCs w:val="24"/>
        </w:rPr>
        <w:t>Contrôle des Eaux Douces et de Consommation Humaine, Edition Ed. Techniques Ingénieur, 1983, pp 2-8.</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[30]- DETAY M., (1993). </w:t>
      </w:r>
      <w:r w:rsidRPr="00EE2F16">
        <w:rPr>
          <w:rFonts w:asciiTheme="majorBidi" w:hAnsiTheme="majorBidi" w:cstheme="majorBidi"/>
          <w:color w:val="000000"/>
          <w:sz w:val="24"/>
          <w:szCs w:val="24"/>
        </w:rPr>
        <w:t>Le forage d’eau; Réalisation, Entretien et réhabilitation.Masson p379</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[31]-</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GAUJOUR D.,</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(1985)</w:t>
      </w:r>
      <w:r w:rsidRPr="00EE2F16">
        <w:rPr>
          <w:rFonts w:asciiTheme="majorBidi" w:hAnsiTheme="majorBidi" w:cstheme="majorBidi"/>
          <w:color w:val="000000"/>
          <w:sz w:val="24"/>
          <w:szCs w:val="24"/>
        </w:rPr>
        <w:t>. La pollution des milieux aquatiques: Aide mémoire. Édition: revue et augmenté. P: 49.</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[32]-</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KEMMER F.,</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(1984)</w:t>
      </w:r>
      <w:r w:rsidRPr="00EE2F16">
        <w:rPr>
          <w:rFonts w:asciiTheme="majorBidi" w:hAnsiTheme="majorBidi" w:cstheme="majorBidi"/>
          <w:color w:val="000000"/>
          <w:sz w:val="24"/>
          <w:szCs w:val="24"/>
        </w:rPr>
        <w:t>. Manuelle de l’eau .Edition : Lavoisier technique et documentation. P: 95- 96-112.</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[33]-</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 xml:space="preserve">TARDAT HENRY. M, </w:t>
      </w:r>
      <w:r w:rsidRPr="00EE2F16">
        <w:rPr>
          <w:rFonts w:asciiTheme="majorBidi" w:hAnsiTheme="majorBidi" w:cstheme="majorBidi"/>
          <w:color w:val="000000"/>
          <w:sz w:val="24"/>
          <w:szCs w:val="24"/>
        </w:rPr>
        <w:t>Chimie Des Eaux, 2ème Edition, Les éditions du griffon d'Argile, 1992, pp 213-215.</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sz w:val="24"/>
          <w:szCs w:val="24"/>
        </w:rPr>
        <w:t>[34]-</w:t>
      </w:r>
      <w:r w:rsidRPr="00EE2F16">
        <w:rPr>
          <w:rFonts w:asciiTheme="majorBidi" w:hAnsiTheme="majorBidi" w:cstheme="majorBidi"/>
          <w:b/>
          <w:bCs/>
          <w:color w:val="000000"/>
          <w:sz w:val="24"/>
          <w:szCs w:val="24"/>
        </w:rPr>
        <w:t xml:space="preserve"> KEMMER F., 1984</w:t>
      </w:r>
      <w:r w:rsidRPr="00EE2F16">
        <w:rPr>
          <w:rFonts w:asciiTheme="majorBidi" w:hAnsiTheme="majorBidi" w:cstheme="majorBidi"/>
          <w:color w:val="000000"/>
          <w:sz w:val="24"/>
          <w:szCs w:val="24"/>
        </w:rPr>
        <w:t>. Manuelle de l’eau .Edition : Lavoisier technique et documentation. P: 95- 96-112.</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[35-]NEHME, N</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(2014)</w:t>
      </w:r>
      <w:r w:rsidRPr="00EE2F16">
        <w:rPr>
          <w:rFonts w:asciiTheme="majorBidi" w:hAnsiTheme="majorBidi" w:cstheme="majorBidi"/>
          <w:color w:val="000000"/>
          <w:sz w:val="24"/>
          <w:szCs w:val="24"/>
        </w:rPr>
        <w:t>. Evaluation de la qualité de l’eau du bassin inférieur de la rivière du Litani, Liban : approche environnementale, Thèse de doctorat, Science et Ingénierie Ressources Procèdes Produit Environnement (Université de Lorraine), P85</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lastRenderedPageBreak/>
        <w:t>[36]-AMIMOURE H., CHOIAIBE S.,(2012) </w:t>
      </w:r>
      <w:r w:rsidRPr="00EE2F16">
        <w:rPr>
          <w:rFonts w:asciiTheme="majorBidi" w:hAnsiTheme="majorBidi" w:cstheme="majorBidi"/>
          <w:color w:val="000000"/>
          <w:sz w:val="24"/>
          <w:szCs w:val="24"/>
        </w:rPr>
        <w:t>.Contribution à l’évaluation de la qualité physico-chimique et biologique des eaux usées au niveau de la steppe EL RABTA Spécialité environnement. Institut national spécialisé de la formation professionnel Chabouni Idris. Jijel</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[37]-ROLAND V. (2003)</w:t>
      </w:r>
      <w:r w:rsidRPr="00EE2F16">
        <w:rPr>
          <w:rFonts w:asciiTheme="majorBidi" w:hAnsiTheme="majorBidi" w:cstheme="majorBidi"/>
          <w:color w:val="000000"/>
          <w:sz w:val="24"/>
          <w:szCs w:val="24"/>
        </w:rPr>
        <w:t>.Eau, environnement et santé publique.2éd. ISBN : 2-7430-0604-8, Pp 83-86</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[38]-BENHABILES K., (2008).</w:t>
      </w:r>
      <w:r w:rsidRPr="00EE2F16">
        <w:rPr>
          <w:rFonts w:asciiTheme="majorBidi" w:hAnsiTheme="majorBidi" w:cstheme="majorBidi"/>
          <w:color w:val="000000"/>
          <w:sz w:val="24"/>
          <w:szCs w:val="24"/>
        </w:rPr>
        <w:t xml:space="preserve">Evolution biotoxicologique du risque de contamination de sol et d’eaux naturelles par les métaux lourds susceptibles d’être présents dans des effluents de tanneries. Thèse de magistère en biologie </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[39]-GLINK N., (1981).</w:t>
      </w:r>
      <w:r w:rsidRPr="00EE2F16">
        <w:rPr>
          <w:rFonts w:asciiTheme="majorBidi" w:hAnsiTheme="majorBidi" w:cstheme="majorBidi"/>
          <w:color w:val="000000"/>
          <w:sz w:val="24"/>
          <w:szCs w:val="24"/>
        </w:rPr>
        <w:t>Chimie générale .Tome 2.Edition Mir Moscou. Université de Biskra.</w:t>
      </w:r>
    </w:p>
    <w:p w:rsidR="00EE2F16" w:rsidRPr="00EE2F16" w:rsidRDefault="00EE2F16" w:rsidP="00EE2F16">
      <w:pPr>
        <w:spacing w:line="360" w:lineRule="auto"/>
        <w:jc w:val="both"/>
        <w:rPr>
          <w:rFonts w:asciiTheme="majorBidi" w:hAnsiTheme="majorBidi" w:cstheme="majorBidi"/>
          <w:b/>
          <w:bCs/>
          <w:color w:val="000000"/>
          <w:sz w:val="24"/>
          <w:szCs w:val="24"/>
        </w:rPr>
      </w:pPr>
      <w:r w:rsidRPr="00EE2F16">
        <w:rPr>
          <w:rFonts w:asciiTheme="majorBidi" w:hAnsiTheme="majorBidi" w:cstheme="majorBidi"/>
          <w:b/>
          <w:bCs/>
          <w:color w:val="000000"/>
          <w:sz w:val="24"/>
          <w:szCs w:val="24"/>
        </w:rPr>
        <w:t>[40]-A.D.E-Algérienne des eaux., (2005)-</w:t>
      </w:r>
      <w:r w:rsidRPr="00EE2F16">
        <w:rPr>
          <w:rFonts w:asciiTheme="majorBidi" w:hAnsiTheme="majorBidi" w:cstheme="majorBidi"/>
          <w:color w:val="000000"/>
          <w:sz w:val="24"/>
          <w:szCs w:val="24"/>
        </w:rPr>
        <w:t>Contrôle des paramètres physico-chimiques et microbiologiques des eaux de consommation .,Tizi Ouzou</w:t>
      </w:r>
    </w:p>
    <w:p w:rsidR="00EE2F16" w:rsidRPr="00EE2F16" w:rsidRDefault="00EE2F16" w:rsidP="00EE2F16">
      <w:pPr>
        <w:spacing w:after="0" w:line="360" w:lineRule="auto"/>
        <w:jc w:val="both"/>
        <w:rPr>
          <w:rFonts w:asciiTheme="majorBidi" w:hAnsiTheme="majorBidi" w:cstheme="majorBidi"/>
          <w:sz w:val="24"/>
          <w:szCs w:val="24"/>
        </w:rPr>
      </w:pPr>
      <w:r w:rsidRPr="00EE2F16">
        <w:rPr>
          <w:rFonts w:asciiTheme="majorBidi" w:hAnsiTheme="majorBidi" w:cstheme="majorBidi"/>
          <w:b/>
          <w:bCs/>
          <w:color w:val="000000"/>
          <w:sz w:val="24"/>
          <w:szCs w:val="24"/>
        </w:rPr>
        <w:t>[41]-RODIER J. (2005)</w:t>
      </w:r>
      <w:r w:rsidRPr="00EE2F16">
        <w:rPr>
          <w:rFonts w:asciiTheme="majorBidi" w:hAnsiTheme="majorBidi" w:cstheme="majorBidi"/>
          <w:color w:val="000000"/>
          <w:sz w:val="24"/>
          <w:szCs w:val="24"/>
        </w:rPr>
        <w:t>. Analyse de l’eau : Eaux naturelles, Eaux résiduaires, Eau de mer. Edition Dunod. Paris, ISBN : 2-10-049636-0,1384p.</w:t>
      </w:r>
    </w:p>
    <w:p w:rsidR="00EE2F16" w:rsidRPr="00EE2F16" w:rsidRDefault="00EE2F16" w:rsidP="00EE2F16">
      <w:pPr>
        <w:spacing w:line="360" w:lineRule="auto"/>
        <w:jc w:val="both"/>
        <w:rPr>
          <w:rFonts w:asciiTheme="majorBidi" w:hAnsiTheme="majorBidi" w:cstheme="majorBidi"/>
          <w:color w:val="000000"/>
          <w:sz w:val="24"/>
          <w:szCs w:val="24"/>
        </w:rPr>
      </w:pP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[42]- BRASILIA FUNASA</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(2013)</w:t>
      </w:r>
      <w:r w:rsidRPr="00EE2F16">
        <w:rPr>
          <w:rFonts w:asciiTheme="majorBidi" w:hAnsiTheme="majorBidi" w:cstheme="majorBidi"/>
          <w:color w:val="000000"/>
          <w:sz w:val="24"/>
          <w:szCs w:val="24"/>
        </w:rPr>
        <w:t>. Manuel pratique d’analyse de l’eau. 4ème édition. Fondation Nationale de l’eau, P11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[43]</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RAMADE F. (2000)</w:t>
      </w:r>
      <w:r w:rsidRPr="00EE2F16">
        <w:rPr>
          <w:rFonts w:asciiTheme="majorBidi" w:hAnsiTheme="majorBidi" w:cstheme="majorBidi"/>
          <w:color w:val="000000"/>
          <w:sz w:val="24"/>
          <w:szCs w:val="24"/>
        </w:rPr>
        <w:t>.Dictionnaire encyclopédique des polluants : de l’environnement à l’homme, discience international, Paris, P419. ISBN : 2-84074-165-2</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[44]</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GRAINI, L. (2011)</w:t>
      </w:r>
      <w:r w:rsidRPr="00EE2F16">
        <w:rPr>
          <w:rFonts w:asciiTheme="majorBidi" w:hAnsiTheme="majorBidi" w:cstheme="majorBidi"/>
          <w:color w:val="000000"/>
          <w:sz w:val="24"/>
          <w:szCs w:val="24"/>
        </w:rPr>
        <w:t>.Contrôle de la pollution de l’eau par méthode acousto-optique, Mémoire de magister optique appliquée, (université Ferhat Abbas-Sétif) Pp 4-5</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[45]</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AISSAOUI A. (2013)</w:t>
      </w:r>
      <w:r w:rsidRPr="00EE2F16">
        <w:rPr>
          <w:rFonts w:asciiTheme="majorBidi" w:hAnsiTheme="majorBidi" w:cstheme="majorBidi"/>
          <w:color w:val="000000"/>
          <w:sz w:val="24"/>
          <w:szCs w:val="24"/>
        </w:rPr>
        <w:t>. Evaluation du niveau de contamination des eaux de barrage hammam Grouz de la région d’Oued Athmania (Wilaya de Mila) par les activités agricole, Mémoire de Magistère En Biologie, Ecologie Végétal Appliquée et Gestion de l’Environnement, Tizi-Ouzou (Université Mouloud Mammeri ),Pp6-7</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[46] </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LOUNNAS A. (2009)</w:t>
      </w:r>
      <w:r w:rsidRPr="00EE2F16">
        <w:rPr>
          <w:rFonts w:asciiTheme="majorBidi" w:hAnsiTheme="majorBidi" w:cstheme="majorBidi"/>
          <w:color w:val="000000"/>
          <w:sz w:val="24"/>
          <w:szCs w:val="24"/>
        </w:rPr>
        <w:t>. Amélioration des procèdes de clarification des eaux de la station hamadi-kroma de skikda, Mémoire de Magistère, Chimie (Pollutions Chimiques et Environnement), (Université du 20 Août 1955 Skikda) P9</w:t>
      </w:r>
    </w:p>
    <w:p w:rsidR="00EE2F16" w:rsidRPr="008562F1" w:rsidRDefault="00EE2F16" w:rsidP="00EE2F16">
      <w:pPr>
        <w:spacing w:line="360" w:lineRule="auto"/>
        <w:jc w:val="both"/>
        <w:rPr>
          <w:rFonts w:asciiTheme="majorBidi" w:hAnsiTheme="majorBidi" w:cstheme="majorBidi"/>
          <w:color w:val="000000"/>
          <w:sz w:val="24"/>
          <w:szCs w:val="24"/>
          <w:lang w:val="en-US"/>
        </w:rPr>
      </w:pPr>
      <w:r w:rsidRPr="008562F1">
        <w:rPr>
          <w:rFonts w:asciiTheme="majorBidi" w:hAnsiTheme="majorBidi" w:cstheme="majorBidi"/>
          <w:b/>
          <w:bCs/>
          <w:color w:val="000000"/>
          <w:sz w:val="24"/>
          <w:szCs w:val="24"/>
          <w:lang w:val="en-US"/>
        </w:rPr>
        <w:t>[47]Anonyme 2-</w:t>
      </w:r>
      <w:r w:rsidRPr="008562F1">
        <w:rPr>
          <w:rFonts w:asciiTheme="majorBidi" w:hAnsiTheme="majorBidi" w:cstheme="majorBidi"/>
          <w:color w:val="000000"/>
          <w:sz w:val="24"/>
          <w:szCs w:val="24"/>
          <w:lang w:val="en-US"/>
        </w:rPr>
        <w:t xml:space="preserve"> </w:t>
      </w:r>
      <w:hyperlink r:id="rId79" w:history="1">
        <w:r w:rsidRPr="008562F1">
          <w:rPr>
            <w:rStyle w:val="Lienhypertexte"/>
            <w:rFonts w:asciiTheme="majorBidi" w:hAnsiTheme="majorBidi" w:cstheme="majorBidi"/>
            <w:color w:val="000000" w:themeColor="text1"/>
            <w:sz w:val="24"/>
            <w:szCs w:val="24"/>
            <w:u w:val="none"/>
            <w:lang w:val="en-US"/>
          </w:rPr>
          <w:t>http://www.cotebleue.org/pollagri.html</w:t>
        </w:r>
      </w:hyperlink>
      <w:r w:rsidRPr="008562F1">
        <w:rPr>
          <w:rFonts w:asciiTheme="majorBidi" w:hAnsiTheme="majorBidi" w:cstheme="majorBidi"/>
          <w:color w:val="000000" w:themeColor="text1"/>
          <w:sz w:val="24"/>
          <w:szCs w:val="24"/>
          <w:lang w:val="en-US"/>
        </w:rPr>
        <w:t>.</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lastRenderedPageBreak/>
        <w:t>[48]</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ARRIS S. (2008)</w:t>
      </w:r>
      <w:r w:rsidRPr="00EE2F16">
        <w:rPr>
          <w:rFonts w:asciiTheme="majorBidi" w:hAnsiTheme="majorBidi" w:cstheme="majorBidi"/>
          <w:color w:val="000000"/>
          <w:sz w:val="24"/>
          <w:szCs w:val="24"/>
        </w:rPr>
        <w:t>. Etude Expérimentale de l’Elimination des Polluants Organiques et Inorganiques par Adsorption sur des Sous Produits de Céréales, Thèse de Doctorat</w:t>
      </w:r>
      <w:r w:rsidRPr="00EE2F16">
        <w:rPr>
          <w:rFonts w:asciiTheme="majorBidi" w:hAnsiTheme="majorBidi" w:cstheme="majorBidi"/>
          <w:b/>
          <w:bCs/>
          <w:color w:val="000000"/>
          <w:sz w:val="24"/>
          <w:szCs w:val="24"/>
        </w:rPr>
        <w:t xml:space="preserve">, </w:t>
      </w:r>
      <w:r w:rsidRPr="00EE2F16">
        <w:rPr>
          <w:rFonts w:asciiTheme="majorBidi" w:hAnsiTheme="majorBidi" w:cstheme="majorBidi"/>
          <w:color w:val="000000"/>
          <w:sz w:val="24"/>
          <w:szCs w:val="24"/>
        </w:rPr>
        <w:t>Génie des Procèdes P4.</w:t>
      </w:r>
    </w:p>
    <w:p w:rsidR="00EE2F16" w:rsidRPr="00EE2F16" w:rsidRDefault="00EE2F16" w:rsidP="00EE2F16">
      <w:pPr>
        <w:spacing w:line="360" w:lineRule="auto"/>
        <w:jc w:val="both"/>
        <w:rPr>
          <w:rFonts w:asciiTheme="majorBidi" w:hAnsiTheme="majorBidi" w:cstheme="majorBidi"/>
          <w:b/>
          <w:bCs/>
          <w:color w:val="000000"/>
          <w:sz w:val="24"/>
          <w:szCs w:val="24"/>
        </w:rPr>
      </w:pPr>
      <w:r w:rsidRPr="00EE2F16">
        <w:rPr>
          <w:rFonts w:asciiTheme="majorBidi" w:hAnsiTheme="majorBidi" w:cstheme="majorBidi"/>
          <w:b/>
          <w:bCs/>
          <w:color w:val="000000"/>
          <w:sz w:val="24"/>
          <w:szCs w:val="24"/>
        </w:rPr>
        <w:t>[49]-KEDDAL H., N’DRI J.Y., (2007).</w:t>
      </w:r>
      <w:r w:rsidRPr="00EE2F16">
        <w:rPr>
          <w:rFonts w:asciiTheme="majorBidi" w:hAnsiTheme="majorBidi" w:cstheme="majorBidi"/>
          <w:color w:val="000000"/>
          <w:sz w:val="24"/>
          <w:szCs w:val="24"/>
        </w:rPr>
        <w:t>Impacts de l’intensification agricole sur la qualité des eaux de surface et des eaux souterraines, HTE, n°138</w:t>
      </w:r>
      <w:r w:rsidRPr="00EE2F16">
        <w:rPr>
          <w:rFonts w:asciiTheme="majorBidi" w:hAnsiTheme="majorBidi" w:cstheme="majorBidi"/>
          <w:b/>
          <w:bCs/>
          <w:color w:val="000000"/>
          <w:sz w:val="24"/>
          <w:szCs w:val="24"/>
        </w:rPr>
        <w:t xml:space="preserve">  </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[50]-DAOUDA  M., (2010).</w:t>
      </w:r>
      <w:r w:rsidRPr="00EE2F16">
        <w:rPr>
          <w:rFonts w:asciiTheme="majorBidi" w:hAnsiTheme="majorBidi" w:cstheme="majorBidi"/>
          <w:color w:val="000000"/>
          <w:sz w:val="24"/>
          <w:szCs w:val="24"/>
        </w:rPr>
        <w:t>Méthodologie et résultats du diagnostic de l’eutrophisation du Lac Nokoune (Bénin),Thèse de Doctorat en chimie et microbiologie de l’eau. Université Limoges p 157</w:t>
      </w:r>
    </w:p>
    <w:p w:rsidR="00EE2F16" w:rsidRPr="00EE2F16" w:rsidRDefault="00EE2F16" w:rsidP="00EE2F16">
      <w:pPr>
        <w:spacing w:line="360" w:lineRule="auto"/>
        <w:jc w:val="both"/>
        <w:rPr>
          <w:rFonts w:asciiTheme="majorBidi" w:hAnsiTheme="majorBidi" w:cstheme="majorBidi"/>
          <w:sz w:val="24"/>
          <w:szCs w:val="24"/>
        </w:rPr>
      </w:pPr>
      <w:r w:rsidRPr="00EE2F16">
        <w:rPr>
          <w:rFonts w:asciiTheme="majorBidi" w:hAnsiTheme="majorBidi" w:cstheme="majorBidi"/>
          <w:b/>
          <w:bCs/>
          <w:sz w:val="24"/>
          <w:szCs w:val="24"/>
        </w:rPr>
        <w:t>[51]-HASLEY  C., LECLERC  H., (1993).</w:t>
      </w:r>
      <w:r w:rsidRPr="00EE2F16">
        <w:rPr>
          <w:rFonts w:asciiTheme="majorBidi" w:hAnsiTheme="majorBidi" w:cstheme="majorBidi"/>
          <w:sz w:val="24"/>
          <w:szCs w:val="24"/>
        </w:rPr>
        <w:t>Microbiologie des eaux d’Alimentation .Tec &amp; Doc, Paris</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sz w:val="24"/>
          <w:szCs w:val="24"/>
        </w:rPr>
        <w:t>[52]-</w:t>
      </w:r>
      <w:r w:rsidRPr="00EE2F16">
        <w:rPr>
          <w:rFonts w:asciiTheme="majorBidi" w:hAnsiTheme="majorBidi" w:cstheme="majorBidi"/>
          <w:sz w:val="24"/>
          <w:szCs w:val="24"/>
        </w:rPr>
        <w:t xml:space="preserve"> </w:t>
      </w:r>
      <w:r w:rsidRPr="00EE2F16">
        <w:rPr>
          <w:rFonts w:asciiTheme="majorBidi" w:hAnsiTheme="majorBidi" w:cstheme="majorBidi"/>
          <w:b/>
          <w:bCs/>
          <w:color w:val="000000"/>
          <w:sz w:val="24"/>
          <w:szCs w:val="24"/>
        </w:rPr>
        <w:t xml:space="preserve">PDAU </w:t>
      </w:r>
      <w:r w:rsidRPr="00EE2F16">
        <w:rPr>
          <w:rFonts w:asciiTheme="majorBidi" w:hAnsiTheme="majorBidi" w:cstheme="majorBidi"/>
          <w:color w:val="000000"/>
          <w:sz w:val="24"/>
          <w:szCs w:val="24"/>
        </w:rPr>
        <w:t xml:space="preserve">de la commune D’EL MILIA </w:t>
      </w:r>
      <w:r w:rsidRPr="00EE2F16">
        <w:rPr>
          <w:rFonts w:asciiTheme="majorBidi" w:hAnsiTheme="majorBidi" w:cstheme="majorBidi"/>
          <w:b/>
          <w:bCs/>
          <w:color w:val="000000"/>
          <w:sz w:val="24"/>
          <w:szCs w:val="24"/>
        </w:rPr>
        <w:t>2013</w:t>
      </w:r>
      <w:r w:rsidRPr="00EE2F16">
        <w:rPr>
          <w:rFonts w:asciiTheme="majorBidi" w:hAnsiTheme="majorBidi" w:cstheme="majorBidi"/>
          <w:color w:val="000000"/>
          <w:sz w:val="24"/>
          <w:szCs w:val="24"/>
        </w:rPr>
        <w:t>.</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[53] </w:t>
      </w:r>
      <w:r w:rsidRPr="00EE2F16">
        <w:rPr>
          <w:rFonts w:asciiTheme="majorBidi" w:hAnsiTheme="majorBidi" w:cstheme="majorBidi"/>
          <w:color w:val="000000"/>
          <w:sz w:val="24"/>
          <w:szCs w:val="24"/>
        </w:rPr>
        <w:t>- ONM ,Taher 2017</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[54]</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RODIER, J ; LEGUBE, B ; MERLET, N ET COLL</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(2009)</w:t>
      </w:r>
      <w:r w:rsidRPr="00EE2F16">
        <w:rPr>
          <w:rFonts w:asciiTheme="majorBidi" w:hAnsiTheme="majorBidi" w:cstheme="majorBidi"/>
          <w:color w:val="000000"/>
          <w:sz w:val="24"/>
          <w:szCs w:val="24"/>
        </w:rPr>
        <w:t>. L’analyse de l’eau ; eaux naturelles ; eaux résiduaires et eaux de mers. 9ème édition. Dunod. Paris.1383p. ISBN : 978-2- 10-054179-9</w:t>
      </w:r>
    </w:p>
    <w:p w:rsidR="00EE2F16" w:rsidRPr="00EE2F16" w:rsidRDefault="00EE2F16" w:rsidP="00EE2F16">
      <w:pPr>
        <w:spacing w:line="360" w:lineRule="auto"/>
        <w:jc w:val="both"/>
        <w:rPr>
          <w:rFonts w:asciiTheme="majorBidi" w:hAnsiTheme="majorBidi" w:cstheme="majorBidi"/>
          <w:sz w:val="24"/>
          <w:szCs w:val="24"/>
        </w:rPr>
      </w:pPr>
      <w:r w:rsidRPr="00EE2F16">
        <w:rPr>
          <w:rFonts w:asciiTheme="majorBidi" w:hAnsiTheme="majorBidi" w:cstheme="majorBidi"/>
          <w:b/>
          <w:bCs/>
          <w:sz w:val="24"/>
          <w:szCs w:val="24"/>
        </w:rPr>
        <w:t>[55]</w:t>
      </w:r>
      <w:r w:rsidRPr="00EE2F16">
        <w:rPr>
          <w:rFonts w:asciiTheme="majorBidi" w:hAnsiTheme="majorBidi" w:cstheme="majorBidi"/>
          <w:sz w:val="24"/>
          <w:szCs w:val="24"/>
        </w:rPr>
        <w:t>-</w:t>
      </w:r>
      <w:r w:rsidRPr="00EE2F16">
        <w:rPr>
          <w:rFonts w:asciiTheme="majorBidi" w:hAnsiTheme="majorBidi" w:cstheme="majorBidi"/>
          <w:b/>
          <w:bCs/>
          <w:sz w:val="24"/>
          <w:szCs w:val="24"/>
        </w:rPr>
        <w:t>TOUTANT, CLAUDE</w:t>
      </w:r>
      <w:r w:rsidRPr="00EE2F16">
        <w:rPr>
          <w:rFonts w:asciiTheme="majorBidi" w:hAnsiTheme="majorBidi" w:cstheme="majorBidi"/>
          <w:sz w:val="24"/>
          <w:szCs w:val="24"/>
        </w:rPr>
        <w:t xml:space="preserve">. </w:t>
      </w:r>
      <w:r w:rsidRPr="00EE2F16">
        <w:rPr>
          <w:rFonts w:asciiTheme="majorBidi" w:hAnsiTheme="majorBidi" w:cstheme="majorBidi"/>
          <w:b/>
          <w:bCs/>
          <w:sz w:val="24"/>
          <w:szCs w:val="24"/>
        </w:rPr>
        <w:t>(2013)</w:t>
      </w:r>
      <w:r w:rsidRPr="00EE2F16">
        <w:rPr>
          <w:rFonts w:asciiTheme="majorBidi" w:hAnsiTheme="majorBidi" w:cstheme="majorBidi"/>
          <w:sz w:val="24"/>
          <w:szCs w:val="24"/>
        </w:rPr>
        <w:t>.Techniques= L’importance des propriétés organoleptiques de l’eau. Thématique: Eau. Rubrique: Contributions générales. Cette dépêche a été Co-rédigée avec Monique Henry du CEGEP de St-Laurent. Québec. Disponible sur</w:t>
      </w:r>
      <w:r w:rsidRPr="00EE2F16">
        <w:rPr>
          <w:rFonts w:asciiTheme="majorBidi" w:hAnsiTheme="majorBidi" w:cstheme="majorBidi"/>
          <w:sz w:val="24"/>
          <w:szCs w:val="24"/>
        </w:rPr>
        <w:br/>
        <w:t>http://www.mediaterre.org/international/actu,20130218103536.html.</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[56] </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MAKHOUKH M., SBAA M., BERRAHOU A., VAN M. CLOOSTER</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(2011)</w:t>
      </w:r>
      <w:r w:rsidRPr="00EE2F16">
        <w:rPr>
          <w:rFonts w:asciiTheme="majorBidi" w:hAnsiTheme="majorBidi" w:cstheme="majorBidi"/>
          <w:color w:val="000000"/>
          <w:sz w:val="24"/>
          <w:szCs w:val="24"/>
        </w:rPr>
        <w:t>, contribution à l’étude physico-chimique des eaux superficielles de l’oued Moulouya (Maroc oriental), Larhyss Journal, n° 09, Pp. 149-169. ISSN 1112-3680.</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[57]</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ABBOUDI A., TABYAOUI H., EL HAMICHI F ., BENAABIDATE L., LAHRACH</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 xml:space="preserve">A., (2014), </w:t>
      </w:r>
      <w:r w:rsidRPr="00EE2F16">
        <w:rPr>
          <w:rFonts w:asciiTheme="majorBidi" w:hAnsiTheme="majorBidi" w:cstheme="majorBidi"/>
          <w:color w:val="000000"/>
          <w:sz w:val="24"/>
          <w:szCs w:val="24"/>
        </w:rPr>
        <w:t>Etude de la qualité physico-chimique et contamination métallique des eaux de surface du bassin versant Deguigou, Maroc, European Scientific Journal, vol.10, no.23 ISSN: 1 857 – 7881 (Print) - ISSN 1 857- 7431.</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[58] </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HERIARIVONY S. C., RAZANAMPARANY B., RAKOTOMALALA J. E.,</w:t>
      </w:r>
      <w:r w:rsidRPr="00EE2F16">
        <w:rPr>
          <w:rFonts w:asciiTheme="majorBidi" w:hAnsiTheme="majorBidi" w:cstheme="majorBidi"/>
          <w:color w:val="000000"/>
          <w:sz w:val="24"/>
          <w:szCs w:val="24"/>
        </w:rPr>
        <w:br/>
      </w:r>
      <w:r w:rsidRPr="00EE2F16">
        <w:rPr>
          <w:rFonts w:asciiTheme="majorBidi" w:hAnsiTheme="majorBidi" w:cstheme="majorBidi"/>
          <w:b/>
          <w:bCs/>
          <w:color w:val="000000"/>
          <w:sz w:val="24"/>
          <w:szCs w:val="24"/>
        </w:rPr>
        <w:t>(2015)</w:t>
      </w:r>
      <w:r w:rsidRPr="00EE2F16">
        <w:rPr>
          <w:rFonts w:asciiTheme="majorBidi" w:hAnsiTheme="majorBidi" w:cstheme="majorBidi"/>
          <w:color w:val="000000"/>
          <w:sz w:val="24"/>
          <w:szCs w:val="24"/>
        </w:rPr>
        <w:t xml:space="preserve">, Caractères physico-chimiques et bactériologiques de l’eau de consommation (puits) </w:t>
      </w:r>
      <w:r w:rsidRPr="00EE2F16">
        <w:rPr>
          <w:rFonts w:asciiTheme="majorBidi" w:hAnsiTheme="majorBidi" w:cstheme="majorBidi"/>
          <w:color w:val="000000"/>
          <w:sz w:val="24"/>
          <w:szCs w:val="24"/>
        </w:rPr>
        <w:lastRenderedPageBreak/>
        <w:t>de la commune rurale ’antanifotsy, région vakinankaratra, Madagascar, Larhyss Journal, n°24.Pp. 7-17.ISSN 1112-3680.</w:t>
      </w:r>
    </w:p>
    <w:p w:rsidR="00EE2F16" w:rsidRPr="00EE2F16" w:rsidRDefault="00EE2F16" w:rsidP="00EE2F16">
      <w:pPr>
        <w:spacing w:line="360" w:lineRule="auto"/>
        <w:jc w:val="both"/>
        <w:rPr>
          <w:rFonts w:asciiTheme="majorBidi" w:hAnsiTheme="majorBidi" w:cstheme="majorBidi"/>
          <w:color w:val="000000" w:themeColor="text1"/>
          <w:sz w:val="24"/>
          <w:szCs w:val="24"/>
        </w:rPr>
      </w:pPr>
      <w:r w:rsidRPr="00EE2F16">
        <w:rPr>
          <w:rFonts w:asciiTheme="majorBidi" w:hAnsiTheme="majorBidi" w:cstheme="majorBidi"/>
          <w:b/>
          <w:bCs/>
          <w:color w:val="000000"/>
          <w:sz w:val="24"/>
          <w:szCs w:val="24"/>
        </w:rPr>
        <w:t xml:space="preserve">[59] </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 xml:space="preserve">KHEDIMALLAH R., SAIDI H., </w:t>
      </w:r>
      <w:r w:rsidRPr="00EE2F16">
        <w:rPr>
          <w:rFonts w:asciiTheme="majorBidi" w:hAnsiTheme="majorBidi" w:cstheme="majorBidi"/>
          <w:color w:val="000000"/>
          <w:sz w:val="24"/>
          <w:szCs w:val="24"/>
        </w:rPr>
        <w:t xml:space="preserve">Suivie physico-chimique des eaux de l'exutoire du Lac Tonga (Oued Messida), 1er Séminaire National sur la Santé et Bio-Surveillance des Ecosystèmes Aquatiques University of Souk Ahras - Université Mohamed Chérif Messaadia de Souk-Ahras </w:t>
      </w:r>
      <w:hyperlink r:id="rId80" w:history="1">
        <w:r w:rsidRPr="00EE2F16">
          <w:rPr>
            <w:rStyle w:val="Lienhypertexte"/>
            <w:rFonts w:asciiTheme="majorBidi" w:hAnsiTheme="majorBidi" w:cstheme="majorBidi"/>
            <w:color w:val="000000" w:themeColor="text1"/>
            <w:sz w:val="24"/>
            <w:szCs w:val="24"/>
          </w:rPr>
          <w:t>http://www.univ-soukahras.dz/en/publication/article/150</w:t>
        </w:r>
      </w:hyperlink>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 xml:space="preserve">[60] </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EL MORHIT M. (2009)</w:t>
      </w:r>
      <w:r w:rsidRPr="00EE2F16">
        <w:rPr>
          <w:rFonts w:asciiTheme="majorBidi" w:hAnsiTheme="majorBidi" w:cstheme="majorBidi"/>
          <w:color w:val="000000"/>
          <w:sz w:val="24"/>
          <w:szCs w:val="24"/>
        </w:rPr>
        <w:t>. Hydrochimie, éléments traces métalliques et incidences éco toxicologiques sur les différentes composantes d’un écosystème estuarien (bas loukkos), toxicologie (science de l’environnement), Rabat (Université Mohammed V – Agdal Rabat) Pp 43-48</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[61] OUHMIDOU M., CHAHLAOUI A., KHARROUBI A., CHAHBOUNE M.,</w:t>
      </w:r>
      <w:r w:rsidRPr="00EE2F16">
        <w:rPr>
          <w:rFonts w:asciiTheme="majorBidi" w:hAnsiTheme="majorBidi" w:cstheme="majorBidi"/>
          <w:color w:val="000000"/>
          <w:sz w:val="24"/>
          <w:szCs w:val="24"/>
        </w:rPr>
        <w:br/>
      </w:r>
      <w:r w:rsidRPr="00EE2F16">
        <w:rPr>
          <w:rFonts w:asciiTheme="majorBidi" w:hAnsiTheme="majorBidi" w:cstheme="majorBidi"/>
          <w:b/>
          <w:bCs/>
          <w:color w:val="000000"/>
          <w:sz w:val="24"/>
          <w:szCs w:val="24"/>
        </w:rPr>
        <w:t>(2015)</w:t>
      </w:r>
      <w:r w:rsidRPr="00EE2F16">
        <w:rPr>
          <w:rFonts w:asciiTheme="majorBidi" w:hAnsiTheme="majorBidi" w:cstheme="majorBidi"/>
          <w:color w:val="000000"/>
          <w:sz w:val="24"/>
          <w:szCs w:val="24"/>
        </w:rPr>
        <w:t>.Étude de la qualité physico-chimique et bactériologique des eaux du barrage Hassan Addakhil d’Errachidia (Maroc) Study of the physico-chemical and bacteriological quality of the barrage Hassan Addakhil of Errachidia (Morocco), J. Mater. Environ. Sci., vol. 6 n°6 ISSN: 2028-2508</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[62]</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REGGAM A., BOUCHELAGHEM H., HOUHAMDI M., (2015)</w:t>
      </w:r>
      <w:r w:rsidRPr="00EE2F16">
        <w:rPr>
          <w:rFonts w:asciiTheme="majorBidi" w:hAnsiTheme="majorBidi" w:cstheme="majorBidi"/>
          <w:color w:val="000000"/>
          <w:sz w:val="24"/>
          <w:szCs w:val="24"/>
        </w:rPr>
        <w:t xml:space="preserve">. Qualité PhysicoChimique des Eaux de l’Oued Seybouse (Nord-est de l’Algérie): Caractérisation et Analyse en Composantes Principales </w:t>
      </w:r>
      <w:r w:rsidRPr="00EE2F16">
        <w:rPr>
          <w:rFonts w:asciiTheme="majorBidi" w:hAnsiTheme="majorBidi" w:cstheme="majorBidi"/>
          <w:color w:val="222222"/>
          <w:sz w:val="24"/>
          <w:szCs w:val="24"/>
        </w:rPr>
        <w:t xml:space="preserve">(Physico-chemical quality of the waters of the Oued Seybouse (Northeastern Algeria): Characterization and Principal Component Analysis), </w:t>
      </w:r>
      <w:r w:rsidRPr="00EE2F16">
        <w:rPr>
          <w:rFonts w:asciiTheme="majorBidi" w:hAnsiTheme="majorBidi" w:cstheme="majorBidi"/>
          <w:color w:val="000000"/>
          <w:sz w:val="24"/>
          <w:szCs w:val="24"/>
        </w:rPr>
        <w:t>J. Mater. Environ. Vol.6, n°5 Pp 1417-1425. ISSN : 2028-2508.</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[63]</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RODIER, J. (1984)</w:t>
      </w:r>
      <w:r w:rsidRPr="00EE2F16">
        <w:rPr>
          <w:rFonts w:asciiTheme="majorBidi" w:hAnsiTheme="majorBidi" w:cstheme="majorBidi"/>
          <w:color w:val="000000"/>
          <w:sz w:val="24"/>
          <w:szCs w:val="24"/>
        </w:rPr>
        <w:t>. L’analyse de l’eau, Eaux naturelles, Eaux résiduaires et Eaux de mer.7ème édition. Dunod. Paris.</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[64]-</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BONTOUX J.,</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1993)</w:t>
      </w:r>
      <w:r w:rsidRPr="00EE2F16">
        <w:rPr>
          <w:rFonts w:asciiTheme="majorBidi" w:hAnsiTheme="majorBidi" w:cstheme="majorBidi"/>
          <w:color w:val="000000"/>
          <w:sz w:val="24"/>
          <w:szCs w:val="24"/>
        </w:rPr>
        <w:t>. Introduction à l’étude des eaux douces : qualité et santé, eaux</w:t>
      </w:r>
      <w:r w:rsidRPr="00EE2F16">
        <w:rPr>
          <w:rFonts w:asciiTheme="majorBidi" w:hAnsiTheme="majorBidi" w:cstheme="majorBidi"/>
          <w:color w:val="000000"/>
          <w:sz w:val="24"/>
          <w:szCs w:val="24"/>
        </w:rPr>
        <w:br/>
        <w:t>naturelles, eaux usées, eaux de boissons.2eme édition : Cebedoc. P : 81-82-120.</w:t>
      </w:r>
    </w:p>
    <w:p w:rsidR="00EE2F16" w:rsidRPr="00EE2F16" w:rsidRDefault="00EE2F16" w:rsidP="00EE2F16">
      <w:pPr>
        <w:spacing w:line="360" w:lineRule="auto"/>
        <w:jc w:val="both"/>
        <w:rPr>
          <w:rFonts w:asciiTheme="majorBidi" w:hAnsiTheme="majorBidi" w:cstheme="majorBidi"/>
          <w:color w:val="000000"/>
          <w:sz w:val="24"/>
          <w:szCs w:val="24"/>
        </w:rPr>
      </w:pPr>
      <w:r w:rsidRPr="00EE2F16">
        <w:rPr>
          <w:rFonts w:asciiTheme="majorBidi" w:hAnsiTheme="majorBidi" w:cstheme="majorBidi"/>
          <w:b/>
          <w:bCs/>
          <w:color w:val="000000"/>
          <w:sz w:val="24"/>
          <w:szCs w:val="24"/>
        </w:rPr>
        <w:t>[65]</w:t>
      </w:r>
      <w:r w:rsidRPr="00EE2F16">
        <w:rPr>
          <w:rFonts w:asciiTheme="majorBidi" w:hAnsiTheme="majorBidi" w:cstheme="majorBidi"/>
          <w:color w:val="000000"/>
          <w:sz w:val="24"/>
          <w:szCs w:val="24"/>
        </w:rPr>
        <w:t>-</w:t>
      </w:r>
      <w:r w:rsidRPr="00EE2F16">
        <w:rPr>
          <w:rFonts w:asciiTheme="majorBidi" w:hAnsiTheme="majorBidi" w:cstheme="majorBidi"/>
          <w:b/>
          <w:bCs/>
          <w:color w:val="000000"/>
          <w:sz w:val="24"/>
          <w:szCs w:val="24"/>
        </w:rPr>
        <w:t>MARTIN-GARIN, A</w:t>
      </w:r>
      <w:r w:rsidRPr="00EE2F16">
        <w:rPr>
          <w:rFonts w:asciiTheme="majorBidi" w:hAnsiTheme="majorBidi" w:cstheme="majorBidi"/>
          <w:color w:val="000000"/>
          <w:sz w:val="24"/>
          <w:szCs w:val="24"/>
        </w:rPr>
        <w:t xml:space="preserve">. </w:t>
      </w:r>
      <w:r w:rsidRPr="00EE2F16">
        <w:rPr>
          <w:rFonts w:asciiTheme="majorBidi" w:hAnsiTheme="majorBidi" w:cstheme="majorBidi"/>
          <w:b/>
          <w:bCs/>
          <w:color w:val="000000"/>
          <w:sz w:val="24"/>
          <w:szCs w:val="24"/>
        </w:rPr>
        <w:t>(2000)</w:t>
      </w:r>
      <w:r w:rsidRPr="00EE2F16">
        <w:rPr>
          <w:rFonts w:asciiTheme="majorBidi" w:hAnsiTheme="majorBidi" w:cstheme="majorBidi"/>
          <w:color w:val="000000"/>
          <w:sz w:val="24"/>
          <w:szCs w:val="24"/>
        </w:rPr>
        <w:t>.Méthodologie d’étude et modélisation du transport des éléments traces dans les aquifères. Application à la migration du Cadmium dans un milieu saturé riche en calcite, Thèse de doctorat (Université Grenoble).</w:t>
      </w:r>
    </w:p>
    <w:p w:rsidR="00C76081" w:rsidRDefault="00C76081" w:rsidP="00C76081">
      <w:pPr>
        <w:spacing w:after="0" w:line="360" w:lineRule="auto"/>
        <w:jc w:val="both"/>
        <w:rPr>
          <w:rFonts w:asciiTheme="majorBidi" w:hAnsiTheme="majorBidi" w:cstheme="majorBidi"/>
          <w:b/>
          <w:bCs/>
          <w:sz w:val="32"/>
          <w:szCs w:val="32"/>
        </w:rPr>
      </w:pPr>
    </w:p>
    <w:p w:rsidR="00677618" w:rsidRPr="00C76081" w:rsidRDefault="00677618" w:rsidP="00C76081">
      <w:pPr>
        <w:spacing w:after="0" w:line="360" w:lineRule="auto"/>
        <w:jc w:val="both"/>
        <w:rPr>
          <w:rFonts w:asciiTheme="majorBidi" w:hAnsiTheme="majorBidi" w:cstheme="majorBidi"/>
          <w:b/>
          <w:bCs/>
          <w:sz w:val="32"/>
          <w:szCs w:val="32"/>
        </w:rPr>
      </w:pPr>
    </w:p>
    <w:p w:rsidR="00C76081" w:rsidRPr="00F83AF7" w:rsidRDefault="009D3CE2" w:rsidP="007C4170">
      <w:pPr>
        <w:spacing w:after="0" w:line="360" w:lineRule="auto"/>
        <w:jc w:val="both"/>
        <w:rPr>
          <w:rFonts w:asciiTheme="majorBidi" w:hAnsiTheme="majorBidi" w:cstheme="majorBidi"/>
          <w:b/>
          <w:bCs/>
          <w:sz w:val="28"/>
          <w:szCs w:val="28"/>
        </w:rPr>
      </w:pPr>
      <w:r w:rsidRPr="00266517">
        <w:rPr>
          <w:rFonts w:asciiTheme="majorBidi" w:hAnsiTheme="majorBidi" w:cstheme="majorBidi"/>
          <w:b/>
          <w:bCs/>
          <w:sz w:val="24"/>
          <w:szCs w:val="24"/>
        </w:rPr>
        <w:lastRenderedPageBreak/>
        <w:t>Annexe</w:t>
      </w:r>
      <w:r w:rsidR="00F83AF7" w:rsidRPr="00266517">
        <w:rPr>
          <w:rFonts w:asciiTheme="majorBidi" w:hAnsiTheme="majorBidi" w:cstheme="majorBidi"/>
          <w:b/>
          <w:bCs/>
          <w:sz w:val="24"/>
          <w:szCs w:val="24"/>
        </w:rPr>
        <w:t xml:space="preserve"> 01</w:t>
      </w:r>
      <w:r w:rsidRPr="00F83AF7">
        <w:rPr>
          <w:rFonts w:asciiTheme="majorBidi" w:hAnsiTheme="majorBidi" w:cstheme="majorBidi"/>
          <w:b/>
          <w:bCs/>
          <w:sz w:val="28"/>
          <w:szCs w:val="28"/>
        </w:rPr>
        <w:t xml:space="preserve"> : </w:t>
      </w:r>
      <w:r w:rsidR="00266517">
        <w:rPr>
          <w:rFonts w:asciiTheme="majorBidi" w:hAnsiTheme="majorBidi" w:cstheme="majorBidi"/>
          <w:sz w:val="24"/>
          <w:szCs w:val="24"/>
        </w:rPr>
        <w:t>L</w:t>
      </w:r>
      <w:r w:rsidR="00F83AF7" w:rsidRPr="00F83AF7">
        <w:rPr>
          <w:rFonts w:asciiTheme="majorBidi" w:hAnsiTheme="majorBidi" w:cstheme="majorBidi"/>
          <w:sz w:val="24"/>
          <w:szCs w:val="24"/>
        </w:rPr>
        <w:t>a mesure</w:t>
      </w:r>
      <w:r w:rsidR="00F83AF7">
        <w:rPr>
          <w:rFonts w:asciiTheme="majorBidi" w:hAnsiTheme="majorBidi" w:cstheme="majorBidi"/>
          <w:b/>
          <w:bCs/>
          <w:sz w:val="28"/>
          <w:szCs w:val="28"/>
        </w:rPr>
        <w:t xml:space="preserve"> </w:t>
      </w:r>
      <w:r w:rsidR="00266517" w:rsidRPr="00266517">
        <w:rPr>
          <w:rFonts w:asciiTheme="majorBidi" w:hAnsiTheme="majorBidi" w:cstheme="majorBidi"/>
          <w:sz w:val="24"/>
          <w:szCs w:val="24"/>
        </w:rPr>
        <w:t xml:space="preserve">de la </w:t>
      </w:r>
      <w:r w:rsidR="00266517">
        <w:rPr>
          <w:rFonts w:asciiTheme="majorBidi" w:hAnsiTheme="majorBidi" w:cstheme="majorBidi"/>
          <w:sz w:val="24"/>
          <w:szCs w:val="24"/>
        </w:rPr>
        <w:t>M</w:t>
      </w:r>
      <w:r w:rsidR="00266517" w:rsidRPr="00266517">
        <w:rPr>
          <w:rFonts w:asciiTheme="majorBidi" w:hAnsiTheme="majorBidi" w:cstheme="majorBidi"/>
          <w:sz w:val="24"/>
          <w:szCs w:val="24"/>
        </w:rPr>
        <w:t>atière</w:t>
      </w:r>
      <w:r w:rsidR="00266517">
        <w:rPr>
          <w:rFonts w:asciiTheme="majorBidi" w:hAnsiTheme="majorBidi" w:cstheme="majorBidi"/>
          <w:b/>
          <w:bCs/>
          <w:sz w:val="28"/>
          <w:szCs w:val="28"/>
        </w:rPr>
        <w:t xml:space="preserve"> </w:t>
      </w:r>
      <w:r w:rsidR="00266517" w:rsidRPr="00266517">
        <w:rPr>
          <w:rFonts w:asciiTheme="majorBidi" w:hAnsiTheme="majorBidi" w:cstheme="majorBidi"/>
          <w:sz w:val="24"/>
          <w:szCs w:val="24"/>
        </w:rPr>
        <w:t xml:space="preserve">en </w:t>
      </w:r>
      <w:r w:rsidR="00266517">
        <w:rPr>
          <w:rFonts w:asciiTheme="majorBidi" w:hAnsiTheme="majorBidi" w:cstheme="majorBidi"/>
          <w:sz w:val="24"/>
          <w:szCs w:val="24"/>
        </w:rPr>
        <w:t>S</w:t>
      </w:r>
      <w:r w:rsidR="00266517" w:rsidRPr="00266517">
        <w:rPr>
          <w:rFonts w:asciiTheme="majorBidi" w:hAnsiTheme="majorBidi" w:cstheme="majorBidi"/>
          <w:sz w:val="24"/>
          <w:szCs w:val="24"/>
        </w:rPr>
        <w:t>uspension</w:t>
      </w:r>
    </w:p>
    <w:p w:rsidR="009D3CE2" w:rsidRDefault="009D3CE2" w:rsidP="009D3CE2">
      <w:r>
        <w:t xml:space="preserve">                                                   </w:t>
      </w:r>
      <w:r>
        <w:rPr>
          <w:noProof/>
          <w:lang w:eastAsia="fr-FR"/>
        </w:rPr>
        <w:drawing>
          <wp:inline distT="0" distB="0" distL="0" distR="0">
            <wp:extent cx="5950927" cy="4791807"/>
            <wp:effectExtent l="1905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953883" cy="4794187"/>
                    </a:xfrm>
                    <a:prstGeom prst="rect">
                      <a:avLst/>
                    </a:prstGeom>
                    <a:noFill/>
                    <a:ln w="9525">
                      <a:noFill/>
                      <a:miter lim="800000"/>
                      <a:headEnd/>
                      <a:tailEnd/>
                    </a:ln>
                  </pic:spPr>
                </pic:pic>
              </a:graphicData>
            </a:graphic>
          </wp:inline>
        </w:drawing>
      </w:r>
    </w:p>
    <w:p w:rsidR="009D3CE2" w:rsidRDefault="009D3CE2" w:rsidP="009D3CE2"/>
    <w:p w:rsidR="009D3CE2" w:rsidRPr="00303C42" w:rsidRDefault="009D3CE2" w:rsidP="009D3CE2">
      <w:pPr>
        <w:rPr>
          <w:rFonts w:asciiTheme="majorBidi" w:hAnsiTheme="majorBidi" w:cstheme="majorBidi"/>
          <w:color w:val="000000"/>
          <w:sz w:val="24"/>
          <w:szCs w:val="24"/>
        </w:rPr>
      </w:pPr>
      <w:r w:rsidRPr="00303C42">
        <w:rPr>
          <w:rFonts w:asciiTheme="majorBidi" w:hAnsiTheme="majorBidi" w:cstheme="majorBidi"/>
          <w:color w:val="000000"/>
          <w:sz w:val="24"/>
          <w:szCs w:val="24"/>
        </w:rPr>
        <w:t>Pour le dosage des MES, nous avons utilisé la méthode par filtration sur disque filtrant de 0.45μm. Le filtre est séché à 105°C puis pesé après refroidissement (Norme EN 872, 1996). Le taux des MES exprimé en (mg/l) est donné par l'expression :</w:t>
      </w:r>
    </w:p>
    <w:p w:rsidR="009D3CE2" w:rsidRPr="00303C42" w:rsidRDefault="009D3CE2" w:rsidP="009D3CE2">
      <w:pPr>
        <w:rPr>
          <w:rFonts w:asciiTheme="majorBidi" w:hAnsiTheme="majorBidi" w:cstheme="majorBidi"/>
          <w:color w:val="000000"/>
          <w:sz w:val="24"/>
          <w:szCs w:val="24"/>
        </w:rPr>
      </w:pPr>
      <w:r>
        <w:rPr>
          <w:rFonts w:asciiTheme="majorBidi" w:hAnsiTheme="majorBidi" w:cstheme="majorBidi"/>
          <w:b/>
          <w:bCs/>
          <w:color w:val="000000"/>
          <w:sz w:val="24"/>
          <w:szCs w:val="24"/>
        </w:rPr>
        <w:t xml:space="preserve">           </w:t>
      </w:r>
      <w:r w:rsidRPr="00303C42">
        <w:rPr>
          <w:rFonts w:asciiTheme="majorBidi" w:hAnsiTheme="majorBidi" w:cstheme="majorBidi"/>
          <w:b/>
          <w:bCs/>
          <w:color w:val="000000"/>
          <w:sz w:val="24"/>
          <w:szCs w:val="24"/>
        </w:rPr>
        <w:t>MES= (M0 – M1)1000/V</w:t>
      </w:r>
      <w:r>
        <w:rPr>
          <w:rFonts w:asciiTheme="majorBidi" w:hAnsiTheme="majorBidi" w:cstheme="majorBidi"/>
          <w:b/>
          <w:bCs/>
          <w:color w:val="000000"/>
          <w:sz w:val="24"/>
          <w:szCs w:val="24"/>
        </w:rPr>
        <w:t xml:space="preserve">      </w:t>
      </w:r>
      <w:r w:rsidRPr="00303C42">
        <w:rPr>
          <w:rFonts w:asciiTheme="majorBidi" w:hAnsiTheme="majorBidi" w:cstheme="majorBidi"/>
          <w:b/>
          <w:bCs/>
          <w:color w:val="000000"/>
          <w:sz w:val="24"/>
          <w:szCs w:val="24"/>
        </w:rPr>
        <w:t xml:space="preserve"> (Rodier, 2005).</w:t>
      </w:r>
      <w:r w:rsidRPr="00303C42">
        <w:rPr>
          <w:rFonts w:asciiTheme="majorBidi" w:hAnsiTheme="majorBidi" w:cstheme="majorBidi"/>
          <w:color w:val="000000"/>
          <w:sz w:val="24"/>
          <w:szCs w:val="24"/>
        </w:rPr>
        <w:t xml:space="preserve"> </w:t>
      </w:r>
    </w:p>
    <w:p w:rsidR="009D3CE2" w:rsidRPr="00303C42" w:rsidRDefault="009D3CE2" w:rsidP="009D3CE2">
      <w:pPr>
        <w:rPr>
          <w:rFonts w:asciiTheme="majorBidi" w:hAnsiTheme="majorBidi" w:cstheme="majorBidi"/>
          <w:color w:val="000000"/>
          <w:sz w:val="24"/>
          <w:szCs w:val="24"/>
        </w:rPr>
      </w:pPr>
      <w:r w:rsidRPr="00303C42">
        <w:rPr>
          <w:rFonts w:asciiTheme="majorBidi" w:hAnsiTheme="majorBidi" w:cstheme="majorBidi"/>
          <w:color w:val="000000"/>
          <w:sz w:val="24"/>
          <w:szCs w:val="24"/>
        </w:rPr>
        <w:t>Où</w:t>
      </w:r>
    </w:p>
    <w:p w:rsidR="009D3CE2" w:rsidRDefault="009D3CE2" w:rsidP="009D3CE2">
      <w:pPr>
        <w:rPr>
          <w:rFonts w:asciiTheme="majorBidi" w:hAnsiTheme="majorBidi" w:cstheme="majorBidi"/>
          <w:color w:val="000000"/>
          <w:sz w:val="24"/>
          <w:szCs w:val="24"/>
        </w:rPr>
      </w:pPr>
      <w:r w:rsidRPr="00303C42">
        <w:rPr>
          <w:rFonts w:asciiTheme="majorBidi" w:hAnsiTheme="majorBidi" w:cstheme="majorBidi"/>
          <w:color w:val="000000"/>
          <w:sz w:val="24"/>
          <w:szCs w:val="24"/>
        </w:rPr>
        <w:t xml:space="preserve"> V : Le volume en ml d'échantillon utilisé ; </w:t>
      </w:r>
    </w:p>
    <w:p w:rsidR="009D3CE2" w:rsidRDefault="009D3CE2" w:rsidP="009D3CE2">
      <w:pPr>
        <w:rPr>
          <w:rFonts w:asciiTheme="majorBidi" w:hAnsiTheme="majorBidi" w:cstheme="majorBidi"/>
          <w:color w:val="000000"/>
          <w:sz w:val="24"/>
          <w:szCs w:val="24"/>
        </w:rPr>
      </w:pPr>
      <w:r w:rsidRPr="00303C42">
        <w:rPr>
          <w:rFonts w:asciiTheme="majorBidi" w:hAnsiTheme="majorBidi" w:cstheme="majorBidi"/>
          <w:color w:val="000000"/>
          <w:sz w:val="24"/>
          <w:szCs w:val="24"/>
        </w:rPr>
        <w:t xml:space="preserve">M0: La masse en mg du disque filtrant avant utilisation ; </w:t>
      </w:r>
    </w:p>
    <w:p w:rsidR="009D3CE2" w:rsidRDefault="009D3CE2" w:rsidP="009D3CE2">
      <w:pPr>
        <w:rPr>
          <w:rFonts w:asciiTheme="majorBidi" w:hAnsiTheme="majorBidi" w:cstheme="majorBidi"/>
          <w:color w:val="000000"/>
          <w:sz w:val="24"/>
          <w:szCs w:val="24"/>
        </w:rPr>
      </w:pPr>
      <w:r w:rsidRPr="00303C42">
        <w:rPr>
          <w:rFonts w:asciiTheme="majorBidi" w:hAnsiTheme="majorBidi" w:cstheme="majorBidi"/>
          <w:color w:val="000000"/>
          <w:sz w:val="24"/>
          <w:szCs w:val="24"/>
        </w:rPr>
        <w:t>M1 : La masse en mg du disque filtrant après utilisation.</w:t>
      </w:r>
    </w:p>
    <w:p w:rsidR="009D3CE2" w:rsidRDefault="009D3CE2" w:rsidP="009D3CE2">
      <w:pPr>
        <w:rPr>
          <w:rFonts w:asciiTheme="majorBidi" w:hAnsiTheme="majorBidi" w:cstheme="majorBidi"/>
          <w:sz w:val="24"/>
          <w:szCs w:val="24"/>
        </w:rPr>
      </w:pPr>
    </w:p>
    <w:p w:rsidR="009D3CE2" w:rsidRDefault="009D3CE2" w:rsidP="009D3CE2">
      <w:pPr>
        <w:rPr>
          <w:rFonts w:asciiTheme="majorBidi" w:hAnsiTheme="majorBidi" w:cstheme="majorBidi"/>
          <w:sz w:val="24"/>
          <w:szCs w:val="24"/>
        </w:rPr>
      </w:pPr>
    </w:p>
    <w:p w:rsidR="009D3CE2" w:rsidRPr="00266517" w:rsidRDefault="00266517" w:rsidP="009D3CE2">
      <w:pPr>
        <w:rPr>
          <w:rFonts w:asciiTheme="majorBidi" w:hAnsiTheme="majorBidi" w:cstheme="majorBidi"/>
          <w:sz w:val="24"/>
          <w:szCs w:val="24"/>
        </w:rPr>
      </w:pPr>
      <w:r w:rsidRPr="00266517">
        <w:rPr>
          <w:rFonts w:asciiTheme="majorBidi" w:hAnsiTheme="majorBidi" w:cstheme="majorBidi"/>
          <w:b/>
          <w:bCs/>
          <w:sz w:val="24"/>
          <w:szCs w:val="24"/>
        </w:rPr>
        <w:lastRenderedPageBreak/>
        <w:t xml:space="preserve">Annexe 02 : </w:t>
      </w:r>
      <w:r>
        <w:rPr>
          <w:rFonts w:asciiTheme="majorBidi" w:hAnsiTheme="majorBidi" w:cstheme="majorBidi"/>
          <w:sz w:val="24"/>
          <w:szCs w:val="24"/>
        </w:rPr>
        <w:t>D</w:t>
      </w:r>
      <w:r w:rsidRPr="00266517">
        <w:rPr>
          <w:rFonts w:asciiTheme="majorBidi" w:hAnsiTheme="majorBidi" w:cstheme="majorBidi"/>
          <w:sz w:val="24"/>
          <w:szCs w:val="24"/>
        </w:rPr>
        <w:t xml:space="preserve">osage de phosphate </w:t>
      </w:r>
    </w:p>
    <w:p w:rsidR="00266517" w:rsidRDefault="00266517" w:rsidP="009D3CE2">
      <w:pPr>
        <w:rPr>
          <w:rFonts w:asciiTheme="majorBidi" w:hAnsiTheme="majorBidi" w:cstheme="majorBidi"/>
          <w:sz w:val="24"/>
          <w:szCs w:val="24"/>
        </w:rPr>
      </w:pPr>
    </w:p>
    <w:p w:rsidR="009D3CE2" w:rsidRDefault="009D3CE2" w:rsidP="009D3CE2">
      <w:pPr>
        <w:rPr>
          <w:rFonts w:asciiTheme="majorBidi" w:hAnsiTheme="majorBidi" w:cstheme="majorBidi"/>
          <w:sz w:val="24"/>
          <w:szCs w:val="24"/>
        </w:rPr>
      </w:pPr>
      <w:r w:rsidRPr="001B17C6">
        <w:rPr>
          <w:rFonts w:asciiTheme="majorBidi" w:hAnsiTheme="majorBidi" w:cstheme="majorBidi"/>
          <w:noProof/>
          <w:sz w:val="24"/>
          <w:szCs w:val="24"/>
          <w:lang w:eastAsia="fr-FR"/>
        </w:rPr>
        <w:drawing>
          <wp:inline distT="0" distB="0" distL="0" distR="0">
            <wp:extent cx="5938454" cy="7920000"/>
            <wp:effectExtent l="0" t="0" r="5715" b="5080"/>
            <wp:docPr id="37" name="Image 3" descr="C:\Users\user\Desktop\photos memiore 5\IMG_20170423_09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memiore 5\IMG_20170423_095314.jpg"/>
                    <pic:cNvPicPr>
                      <a:picLocks noChangeAspect="1" noChangeArrowheads="1"/>
                    </pic:cNvPicPr>
                  </pic:nvPicPr>
                  <pic:blipFill>
                    <a:blip r:embed="rId82" cstate="print"/>
                    <a:srcRect/>
                    <a:stretch>
                      <a:fillRect/>
                    </a:stretch>
                  </pic:blipFill>
                  <pic:spPr bwMode="auto">
                    <a:xfrm>
                      <a:off x="0" y="0"/>
                      <a:ext cx="5938454" cy="7920000"/>
                    </a:xfrm>
                    <a:prstGeom prst="rect">
                      <a:avLst/>
                    </a:prstGeom>
                    <a:noFill/>
                    <a:ln w="9525">
                      <a:noFill/>
                      <a:miter lim="800000"/>
                      <a:headEnd/>
                      <a:tailEnd/>
                    </a:ln>
                  </pic:spPr>
                </pic:pic>
              </a:graphicData>
            </a:graphic>
          </wp:inline>
        </w:drawing>
      </w:r>
    </w:p>
    <w:p w:rsidR="009D3CE2" w:rsidRPr="00266517" w:rsidRDefault="00266517" w:rsidP="009D3CE2">
      <w:pPr>
        <w:rPr>
          <w:rFonts w:asciiTheme="majorBidi" w:hAnsiTheme="majorBidi" w:cstheme="majorBidi"/>
          <w:b/>
          <w:bCs/>
          <w:sz w:val="24"/>
          <w:szCs w:val="24"/>
        </w:rPr>
      </w:pPr>
      <w:r w:rsidRPr="00266517">
        <w:rPr>
          <w:rFonts w:asciiTheme="majorBidi" w:hAnsiTheme="majorBidi" w:cstheme="majorBidi"/>
          <w:b/>
          <w:bCs/>
          <w:sz w:val="24"/>
          <w:szCs w:val="24"/>
        </w:rPr>
        <w:lastRenderedPageBreak/>
        <w:t xml:space="preserve">Annexe 03 : </w:t>
      </w:r>
      <w:r w:rsidRPr="00266517">
        <w:rPr>
          <w:rFonts w:asciiTheme="majorBidi" w:hAnsiTheme="majorBidi" w:cstheme="majorBidi"/>
          <w:sz w:val="24"/>
          <w:szCs w:val="24"/>
        </w:rPr>
        <w:t>Dosage de la Demande Chimique en Oxygène</w:t>
      </w:r>
    </w:p>
    <w:p w:rsidR="009D3CE2" w:rsidRDefault="009D3CE2" w:rsidP="009D3CE2">
      <w:pPr>
        <w:rPr>
          <w:rFonts w:asciiTheme="majorBidi" w:hAnsiTheme="majorBidi" w:cstheme="majorBidi"/>
          <w:sz w:val="24"/>
          <w:szCs w:val="24"/>
        </w:rPr>
      </w:pPr>
    </w:p>
    <w:p w:rsidR="009D3CE2" w:rsidRDefault="006B5EF1" w:rsidP="009D3CE2">
      <w:pPr>
        <w:rPr>
          <w:rFonts w:asciiTheme="majorBidi" w:hAnsiTheme="majorBidi" w:cstheme="majorBidi"/>
          <w:sz w:val="24"/>
          <w:szCs w:val="24"/>
        </w:rPr>
      </w:pPr>
      <w:r w:rsidRPr="001B17C6">
        <w:rPr>
          <w:rFonts w:asciiTheme="majorBidi" w:hAnsiTheme="majorBidi" w:cstheme="majorBidi"/>
          <w:noProof/>
          <w:sz w:val="24"/>
          <w:szCs w:val="24"/>
          <w:lang w:eastAsia="fr-FR"/>
        </w:rPr>
        <w:drawing>
          <wp:anchor distT="0" distB="0" distL="114300" distR="114300" simplePos="0" relativeHeight="251760640" behindDoc="0" locked="0" layoutInCell="1" allowOverlap="1">
            <wp:simplePos x="0" y="0"/>
            <wp:positionH relativeFrom="margin">
              <wp:align>center</wp:align>
            </wp:positionH>
            <wp:positionV relativeFrom="margin">
              <wp:align>center</wp:align>
            </wp:positionV>
            <wp:extent cx="6077585" cy="7859395"/>
            <wp:effectExtent l="0" t="0" r="0" b="8255"/>
            <wp:wrapSquare wrapText="bothSides"/>
            <wp:docPr id="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7585" cy="7859395"/>
                    </a:xfrm>
                    <a:prstGeom prst="rect">
                      <a:avLst/>
                    </a:prstGeom>
                    <a:noFill/>
                    <a:ln w="9525">
                      <a:noFill/>
                      <a:miter lim="800000"/>
                      <a:headEnd/>
                      <a:tailEnd/>
                    </a:ln>
                  </pic:spPr>
                </pic:pic>
              </a:graphicData>
            </a:graphic>
          </wp:anchor>
        </w:drawing>
      </w:r>
    </w:p>
    <w:p w:rsidR="00266517" w:rsidRPr="00266517" w:rsidRDefault="00266517" w:rsidP="00677618">
      <w:pPr>
        <w:spacing w:after="120" w:line="360" w:lineRule="auto"/>
        <w:jc w:val="both"/>
        <w:rPr>
          <w:rFonts w:ascii="Times New Roman" w:hAnsi="Times New Roman" w:cs="Times New Roman"/>
          <w:sz w:val="24"/>
          <w:szCs w:val="24"/>
        </w:rPr>
      </w:pPr>
      <w:r w:rsidRPr="00266517">
        <w:rPr>
          <w:rFonts w:asciiTheme="majorBidi" w:hAnsiTheme="majorBidi" w:cstheme="majorBidi"/>
          <w:b/>
          <w:bCs/>
          <w:sz w:val="24"/>
          <w:szCs w:val="24"/>
        </w:rPr>
        <w:lastRenderedPageBreak/>
        <w:t>Annexe 04 :</w:t>
      </w:r>
      <w:r>
        <w:rPr>
          <w:rFonts w:asciiTheme="majorBidi" w:hAnsiTheme="majorBidi" w:cstheme="majorBidi"/>
          <w:b/>
          <w:bCs/>
          <w:sz w:val="24"/>
          <w:szCs w:val="24"/>
        </w:rPr>
        <w:t xml:space="preserve"> </w:t>
      </w:r>
      <w:r w:rsidRPr="00266517">
        <w:rPr>
          <w:rFonts w:ascii="Times New Roman" w:hAnsi="Times New Roman" w:cs="Times New Roman"/>
          <w:sz w:val="24"/>
          <w:szCs w:val="24"/>
        </w:rPr>
        <w:t>Dosage des nitrates</w:t>
      </w:r>
    </w:p>
    <w:p w:rsidR="009D3CE2" w:rsidRDefault="009D3CE2" w:rsidP="009D3CE2">
      <w:pPr>
        <w:spacing w:after="120" w:line="360" w:lineRule="auto"/>
        <w:jc w:val="both"/>
        <w:rPr>
          <w:rFonts w:ascii="Times New Roman" w:hAnsi="Times New Roman" w:cs="Times New Roman"/>
          <w:b/>
          <w:bCs/>
          <w:sz w:val="24"/>
          <w:szCs w:val="24"/>
        </w:rPr>
      </w:pPr>
      <w:r w:rsidRPr="00C917B8">
        <w:rPr>
          <w:rFonts w:ascii="Times New Roman" w:hAnsi="Times New Roman" w:cs="Times New Roman"/>
          <w:b/>
          <w:bCs/>
          <w:sz w:val="24"/>
          <w:szCs w:val="24"/>
        </w:rPr>
        <w:t>Principe :</w:t>
      </w:r>
    </w:p>
    <w:p w:rsidR="009D3CE2" w:rsidRDefault="009D3CE2" w:rsidP="009D3CE2">
      <w:pPr>
        <w:spacing w:after="120" w:line="360" w:lineRule="auto"/>
        <w:jc w:val="both"/>
        <w:rPr>
          <w:rFonts w:ascii="Times New Roman" w:hAnsi="Times New Roman" w:cs="Times New Roman"/>
          <w:sz w:val="24"/>
          <w:szCs w:val="24"/>
        </w:rPr>
      </w:pPr>
      <w:r w:rsidRPr="00C917B8">
        <w:rPr>
          <w:rFonts w:ascii="Times New Roman" w:hAnsi="Times New Roman" w:cs="Times New Roman"/>
          <w:sz w:val="24"/>
          <w:szCs w:val="24"/>
        </w:rPr>
        <w:t xml:space="preserve">Méthode </w:t>
      </w:r>
      <w:r>
        <w:rPr>
          <w:rFonts w:ascii="Times New Roman" w:hAnsi="Times New Roman" w:cs="Times New Roman"/>
          <w:sz w:val="24"/>
          <w:szCs w:val="24"/>
        </w:rPr>
        <w:t>par spectrométrie d’absorption moléculaire. En présence de salicylate de sodium, les nitrates donnent du paranitrosalicylate de sodium, coloré en jaune et susceptible d’un dosage spectrométrique.</w:t>
      </w:r>
    </w:p>
    <w:p w:rsidR="009D3CE2" w:rsidRDefault="009D3CE2" w:rsidP="009D3CE2">
      <w:pPr>
        <w:spacing w:after="120" w:line="360" w:lineRule="auto"/>
        <w:jc w:val="both"/>
        <w:rPr>
          <w:rFonts w:ascii="Times New Roman" w:hAnsi="Times New Roman" w:cs="Times New Roman"/>
          <w:b/>
          <w:bCs/>
          <w:sz w:val="24"/>
          <w:szCs w:val="24"/>
        </w:rPr>
      </w:pPr>
      <w:r w:rsidRPr="00C917B8">
        <w:rPr>
          <w:rFonts w:ascii="Times New Roman" w:hAnsi="Times New Roman" w:cs="Times New Roman"/>
          <w:b/>
          <w:bCs/>
          <w:sz w:val="24"/>
          <w:szCs w:val="24"/>
        </w:rPr>
        <w:t xml:space="preserve">Matériel  spécial : </w:t>
      </w:r>
    </w:p>
    <w:p w:rsidR="009D3CE2" w:rsidRPr="00C917B8" w:rsidRDefault="009D3CE2" w:rsidP="009D3CE2">
      <w:pPr>
        <w:spacing w:after="120" w:line="360" w:lineRule="auto"/>
        <w:jc w:val="both"/>
        <w:rPr>
          <w:rFonts w:ascii="Times New Roman" w:hAnsi="Times New Roman" w:cs="Times New Roman"/>
          <w:sz w:val="24"/>
          <w:szCs w:val="24"/>
        </w:rPr>
      </w:pPr>
      <w:r w:rsidRPr="00C917B8">
        <w:rPr>
          <w:rFonts w:ascii="Times New Roman" w:hAnsi="Times New Roman" w:cs="Times New Roman"/>
          <w:sz w:val="24"/>
          <w:szCs w:val="24"/>
        </w:rPr>
        <w:t>-Capsule de 60ml environ.</w:t>
      </w:r>
    </w:p>
    <w:p w:rsidR="009D3CE2" w:rsidRDefault="009D3CE2" w:rsidP="009D3CE2">
      <w:pPr>
        <w:spacing w:after="120" w:line="360" w:lineRule="auto"/>
        <w:jc w:val="both"/>
        <w:rPr>
          <w:rFonts w:ascii="Times New Roman" w:hAnsi="Times New Roman" w:cs="Times New Roman"/>
          <w:sz w:val="24"/>
          <w:szCs w:val="24"/>
        </w:rPr>
      </w:pPr>
      <w:r w:rsidRPr="00C917B8">
        <w:rPr>
          <w:rFonts w:ascii="Times New Roman" w:hAnsi="Times New Roman" w:cs="Times New Roman"/>
          <w:sz w:val="24"/>
          <w:szCs w:val="24"/>
        </w:rPr>
        <w:t>-Bain-marie</w:t>
      </w:r>
    </w:p>
    <w:p w:rsidR="009D3CE2" w:rsidRDefault="009D3CE2" w:rsidP="009D3CE2">
      <w:pPr>
        <w:spacing w:after="120" w:line="360" w:lineRule="auto"/>
        <w:jc w:val="both"/>
        <w:rPr>
          <w:rFonts w:ascii="Times New Roman" w:hAnsi="Times New Roman" w:cs="Times New Roman"/>
          <w:b/>
          <w:bCs/>
          <w:sz w:val="24"/>
          <w:szCs w:val="24"/>
        </w:rPr>
      </w:pPr>
      <w:r w:rsidRPr="00C917B8">
        <w:rPr>
          <w:rFonts w:ascii="Times New Roman" w:hAnsi="Times New Roman" w:cs="Times New Roman"/>
          <w:b/>
          <w:bCs/>
          <w:sz w:val="24"/>
          <w:szCs w:val="24"/>
        </w:rPr>
        <w:t>Réactifs :</w:t>
      </w:r>
    </w:p>
    <w:p w:rsidR="009D3CE2" w:rsidRDefault="009D3CE2" w:rsidP="009D3CE2">
      <w:pPr>
        <w:spacing w:after="120" w:line="360" w:lineRule="auto"/>
        <w:jc w:val="both"/>
        <w:rPr>
          <w:rFonts w:ascii="Times New Roman" w:hAnsi="Times New Roman" w:cs="Times New Roman"/>
          <w:sz w:val="24"/>
          <w:szCs w:val="24"/>
        </w:rPr>
      </w:pPr>
      <w:r w:rsidRPr="00C917B8">
        <w:rPr>
          <w:rFonts w:ascii="Times New Roman" w:hAnsi="Times New Roman" w:cs="Times New Roman"/>
          <w:sz w:val="24"/>
          <w:szCs w:val="24"/>
        </w:rPr>
        <w:t>-Solution</w:t>
      </w:r>
      <w:r>
        <w:rPr>
          <w:rFonts w:ascii="Times New Roman" w:hAnsi="Times New Roman" w:cs="Times New Roman"/>
          <w:sz w:val="24"/>
          <w:szCs w:val="24"/>
        </w:rPr>
        <w:t xml:space="preserve"> de salicylate de sodium à 10g/l à renouveler toutes les 24heures.</w:t>
      </w:r>
    </w:p>
    <w:p w:rsidR="009D3CE2"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-Acide sulfurique concentré (d=1,84).</w:t>
      </w:r>
    </w:p>
    <w:p w:rsidR="009D3CE2" w:rsidRDefault="009D3CE2" w:rsidP="009D3CE2">
      <w:pPr>
        <w:spacing w:after="120" w:line="360" w:lineRule="auto"/>
        <w:jc w:val="both"/>
        <w:rPr>
          <w:rFonts w:ascii="Times New Roman" w:hAnsi="Times New Roman" w:cs="Times New Roman"/>
          <w:b/>
          <w:bCs/>
          <w:sz w:val="24"/>
          <w:szCs w:val="24"/>
        </w:rPr>
      </w:pPr>
      <w:r w:rsidRPr="00F04D7C">
        <w:rPr>
          <w:rFonts w:ascii="Times New Roman" w:hAnsi="Times New Roman" w:cs="Times New Roman"/>
          <w:b/>
          <w:bCs/>
          <w:sz w:val="24"/>
          <w:szCs w:val="24"/>
        </w:rPr>
        <w:t>-Solution d’hydroxyde de sodium :</w:t>
      </w:r>
    </w:p>
    <w:p w:rsidR="009D3CE2" w:rsidRDefault="009D3CE2" w:rsidP="009D3CE2">
      <w:pPr>
        <w:pStyle w:val="Paragraphedeliste"/>
        <w:numPr>
          <w:ilvl w:val="0"/>
          <w:numId w:val="3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Hydroxyde de sodium 1</w:t>
      </w:r>
      <w:r w:rsidRPr="00F04D7C">
        <w:rPr>
          <w:rFonts w:ascii="Times New Roman" w:hAnsi="Times New Roman" w:cs="Times New Roman"/>
          <w:sz w:val="24"/>
          <w:szCs w:val="24"/>
        </w:rPr>
        <w:t>00g</w:t>
      </w:r>
    </w:p>
    <w:p w:rsidR="009D3CE2" w:rsidRDefault="009D3CE2" w:rsidP="009D3CE2">
      <w:pPr>
        <w:pStyle w:val="Paragraphedeliste"/>
        <w:numPr>
          <w:ilvl w:val="0"/>
          <w:numId w:val="3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Sel disodique de l’acide éthylène diamine tétracétique……………. 25g</w:t>
      </w:r>
    </w:p>
    <w:p w:rsidR="009D3CE2" w:rsidRDefault="009D3CE2" w:rsidP="009D3CE2">
      <w:pPr>
        <w:pStyle w:val="Paragraphedeliste"/>
        <w:numPr>
          <w:ilvl w:val="0"/>
          <w:numId w:val="3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Eau distillée q.s.p……………………………………………………500ml</w:t>
      </w:r>
    </w:p>
    <w:p w:rsidR="009D3CE2"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Dissoudre avec précaution l’hydroxyde de sodium dans  d’eau distillé ; ajouter le sel sodique EDTA. Après dissolution et refroidissement, transvaser la solution dans une fiole jaugée,. Conserver cette solution dans un flacon de polyéthylène.</w:t>
      </w:r>
    </w:p>
    <w:p w:rsidR="009D3CE2" w:rsidRDefault="009D3CE2" w:rsidP="009D3CE2">
      <w:pPr>
        <w:spacing w:after="120" w:line="360" w:lineRule="auto"/>
        <w:jc w:val="both"/>
        <w:rPr>
          <w:rFonts w:ascii="Times New Roman" w:hAnsi="Times New Roman" w:cs="Times New Roman"/>
          <w:b/>
          <w:bCs/>
          <w:sz w:val="24"/>
          <w:szCs w:val="24"/>
        </w:rPr>
      </w:pPr>
      <w:r w:rsidRPr="009A7F30">
        <w:rPr>
          <w:rFonts w:ascii="Times New Roman" w:hAnsi="Times New Roman" w:cs="Times New Roman"/>
          <w:b/>
          <w:bCs/>
          <w:sz w:val="24"/>
          <w:szCs w:val="24"/>
        </w:rPr>
        <w:t>-Solution d’azoture de sodium :</w:t>
      </w:r>
    </w:p>
    <w:p w:rsidR="009D3CE2" w:rsidRPr="008E5A73" w:rsidRDefault="009D3CE2" w:rsidP="009D3CE2">
      <w:pPr>
        <w:pStyle w:val="Paragraphedeliste"/>
        <w:numPr>
          <w:ilvl w:val="0"/>
          <w:numId w:val="34"/>
        </w:numPr>
        <w:spacing w:after="120" w:line="360" w:lineRule="auto"/>
        <w:jc w:val="both"/>
        <w:rPr>
          <w:rFonts w:ascii="Times New Roman" w:hAnsi="Times New Roman" w:cs="Times New Roman"/>
          <w:sz w:val="24"/>
          <w:szCs w:val="24"/>
        </w:rPr>
      </w:pPr>
      <w:r w:rsidRPr="008E5A73">
        <w:rPr>
          <w:rFonts w:ascii="Times New Roman" w:hAnsi="Times New Roman" w:cs="Times New Roman"/>
          <w:sz w:val="24"/>
          <w:szCs w:val="24"/>
        </w:rPr>
        <w:t>Azoture de sodium……………………………………………….50mg</w:t>
      </w:r>
    </w:p>
    <w:p w:rsidR="009D3CE2" w:rsidRPr="008E5A73" w:rsidRDefault="009D3CE2" w:rsidP="009D3CE2">
      <w:pPr>
        <w:pStyle w:val="Paragraphedeliste"/>
        <w:numPr>
          <w:ilvl w:val="0"/>
          <w:numId w:val="34"/>
        </w:numPr>
        <w:spacing w:after="120" w:line="360" w:lineRule="auto"/>
        <w:jc w:val="both"/>
        <w:rPr>
          <w:rFonts w:ascii="Times New Roman" w:hAnsi="Times New Roman" w:cs="Times New Roman"/>
          <w:sz w:val="24"/>
          <w:szCs w:val="24"/>
        </w:rPr>
      </w:pPr>
      <w:r w:rsidRPr="008E5A73">
        <w:rPr>
          <w:rFonts w:ascii="Times New Roman" w:hAnsi="Times New Roman" w:cs="Times New Roman"/>
          <w:sz w:val="24"/>
          <w:szCs w:val="24"/>
        </w:rPr>
        <w:t>Eau distillée q.s.p…………………………………………………100ml</w:t>
      </w:r>
    </w:p>
    <w:p w:rsidR="009D3CE2" w:rsidRPr="008E5A73" w:rsidRDefault="009D3CE2" w:rsidP="009D3CE2">
      <w:pPr>
        <w:spacing w:after="120" w:line="360" w:lineRule="auto"/>
        <w:jc w:val="both"/>
        <w:rPr>
          <w:rFonts w:ascii="Times New Roman" w:hAnsi="Times New Roman" w:cs="Times New Roman"/>
          <w:b/>
          <w:bCs/>
          <w:sz w:val="24"/>
          <w:szCs w:val="24"/>
        </w:rPr>
      </w:pPr>
      <w:r w:rsidRPr="008E5A73">
        <w:rPr>
          <w:rFonts w:ascii="Times New Roman" w:hAnsi="Times New Roman" w:cs="Times New Roman"/>
          <w:b/>
          <w:bCs/>
          <w:sz w:val="24"/>
          <w:szCs w:val="24"/>
        </w:rPr>
        <w:t xml:space="preserve">-Solution mère étalon d’azote nitrique à 100mg/l : </w:t>
      </w:r>
    </w:p>
    <w:p w:rsidR="009D3CE2" w:rsidRDefault="009D3CE2" w:rsidP="009D3CE2">
      <w:pPr>
        <w:pStyle w:val="Paragraphedeliste"/>
        <w:numPr>
          <w:ilvl w:val="0"/>
          <w:numId w:val="35"/>
        </w:numPr>
        <w:spacing w:after="120" w:line="360" w:lineRule="auto"/>
        <w:jc w:val="both"/>
        <w:rPr>
          <w:rFonts w:ascii="Times New Roman" w:hAnsi="Times New Roman" w:cs="Times New Roman"/>
          <w:sz w:val="24"/>
          <w:szCs w:val="24"/>
        </w:rPr>
      </w:pPr>
      <w:r w:rsidRPr="008E5A73">
        <w:rPr>
          <w:rFonts w:ascii="Times New Roman" w:hAnsi="Times New Roman" w:cs="Times New Roman"/>
          <w:sz w:val="24"/>
          <w:szCs w:val="24"/>
        </w:rPr>
        <w:t>Nitrate de potassium anhydre…………………………………..722mg</w:t>
      </w:r>
    </w:p>
    <w:p w:rsidR="009D3CE2" w:rsidRDefault="009D3CE2" w:rsidP="009D3CE2">
      <w:pPr>
        <w:pStyle w:val="Paragraphedeliste"/>
        <w:numPr>
          <w:ilvl w:val="0"/>
          <w:numId w:val="35"/>
        </w:numPr>
        <w:spacing w:after="120" w:line="360" w:lineRule="auto"/>
        <w:jc w:val="both"/>
        <w:rPr>
          <w:rFonts w:ascii="Times New Roman" w:hAnsi="Times New Roman" w:cs="Times New Roman"/>
          <w:sz w:val="24"/>
          <w:szCs w:val="24"/>
        </w:rPr>
      </w:pPr>
      <w:r w:rsidRPr="008E5A73">
        <w:rPr>
          <w:rFonts w:ascii="Times New Roman" w:hAnsi="Times New Roman" w:cs="Times New Roman"/>
          <w:sz w:val="24"/>
          <w:szCs w:val="24"/>
        </w:rPr>
        <w:t>Eau distillée q.s.p…………………………………………………100</w:t>
      </w:r>
      <w:r>
        <w:rPr>
          <w:rFonts w:ascii="Times New Roman" w:hAnsi="Times New Roman" w:cs="Times New Roman"/>
          <w:sz w:val="24"/>
          <w:szCs w:val="24"/>
        </w:rPr>
        <w:t>0</w:t>
      </w:r>
      <w:r w:rsidRPr="008E5A73">
        <w:rPr>
          <w:rFonts w:ascii="Times New Roman" w:hAnsi="Times New Roman" w:cs="Times New Roman"/>
          <w:sz w:val="24"/>
          <w:szCs w:val="24"/>
        </w:rPr>
        <w:t>ml</w:t>
      </w:r>
    </w:p>
    <w:p w:rsidR="009D3CE2" w:rsidRPr="008E5A73" w:rsidRDefault="009D3CE2" w:rsidP="009D3CE2">
      <w:pPr>
        <w:pStyle w:val="Paragraphedeliste"/>
        <w:spacing w:after="120" w:line="360" w:lineRule="auto"/>
        <w:jc w:val="both"/>
        <w:rPr>
          <w:rFonts w:ascii="Times New Roman" w:hAnsi="Times New Roman" w:cs="Times New Roman"/>
          <w:sz w:val="24"/>
          <w:szCs w:val="24"/>
        </w:rPr>
      </w:pPr>
    </w:p>
    <w:p w:rsidR="009D3CE2"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 renouveler tous les deux mois.</w:t>
      </w:r>
    </w:p>
    <w:p w:rsidR="009D3CE2"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-Solution fille étalon d’azote nitrique à 5 mg/l.</w:t>
      </w:r>
    </w:p>
    <w:p w:rsidR="009D3CE2" w:rsidRPr="008E5A73"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Amener 50ml de la solution mère à 1000 ml avec de l’eau distillée. </w:t>
      </w:r>
    </w:p>
    <w:p w:rsidR="009D3CE2" w:rsidRDefault="009D3CE2" w:rsidP="009D3CE2">
      <w:pPr>
        <w:spacing w:after="120" w:line="360" w:lineRule="auto"/>
        <w:jc w:val="both"/>
        <w:rPr>
          <w:rFonts w:ascii="Times New Roman" w:hAnsi="Times New Roman" w:cs="Times New Roman"/>
          <w:sz w:val="24"/>
          <w:szCs w:val="24"/>
        </w:rPr>
      </w:pPr>
      <w:r w:rsidRPr="003D41A0">
        <w:rPr>
          <w:rFonts w:ascii="Times New Roman" w:hAnsi="Times New Roman" w:cs="Times New Roman"/>
          <w:b/>
          <w:bCs/>
          <w:sz w:val="24"/>
          <w:szCs w:val="24"/>
        </w:rPr>
        <w:lastRenderedPageBreak/>
        <w:t>Etablissement de la courbe d’étalonnage :</w:t>
      </w:r>
      <w:r>
        <w:rPr>
          <w:rFonts w:ascii="Times New Roman" w:hAnsi="Times New Roman" w:cs="Times New Roman"/>
          <w:b/>
          <w:bCs/>
          <w:sz w:val="28"/>
          <w:szCs w:val="28"/>
        </w:rPr>
        <w:t xml:space="preserve"> </w:t>
      </w:r>
      <w:r w:rsidRPr="008C0CB3">
        <w:rPr>
          <w:rFonts w:ascii="Times New Roman" w:hAnsi="Times New Roman" w:cs="Times New Roman"/>
          <w:sz w:val="24"/>
          <w:szCs w:val="24"/>
        </w:rPr>
        <w:t xml:space="preserve">Dans une série de capsules de 60ml, introduire successivement. </w:t>
      </w:r>
    </w:p>
    <w:tbl>
      <w:tblPr>
        <w:tblStyle w:val="Grilledutableau"/>
        <w:tblW w:w="10065" w:type="dxa"/>
        <w:tblInd w:w="-318" w:type="dxa"/>
        <w:tblLook w:val="04A0"/>
      </w:tblPr>
      <w:tblGrid>
        <w:gridCol w:w="4814"/>
        <w:gridCol w:w="1003"/>
        <w:gridCol w:w="1133"/>
        <w:gridCol w:w="1133"/>
        <w:gridCol w:w="991"/>
        <w:gridCol w:w="991"/>
      </w:tblGrid>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Numéro des capsules</w:t>
            </w:r>
          </w:p>
        </w:tc>
        <w:tc>
          <w:tcPr>
            <w:tcW w:w="992"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Témoin</w:t>
            </w:r>
          </w:p>
        </w:tc>
        <w:tc>
          <w:tcPr>
            <w:tcW w:w="1134" w:type="dxa"/>
          </w:tcPr>
          <w:p w:rsidR="009D3CE2" w:rsidRDefault="009D3CE2" w:rsidP="00B36E48">
            <w:pPr>
              <w:spacing w:after="120" w:line="360" w:lineRule="auto"/>
              <w:jc w:val="both"/>
              <w:rPr>
                <w:rFonts w:ascii="Times New Roman" w:hAnsi="Times New Roman" w:cs="Times New Roman"/>
                <w:sz w:val="24"/>
                <w:szCs w:val="24"/>
              </w:rPr>
            </w:pPr>
          </w:p>
        </w:tc>
        <w:tc>
          <w:tcPr>
            <w:tcW w:w="1134" w:type="dxa"/>
          </w:tcPr>
          <w:p w:rsidR="009D3CE2" w:rsidRDefault="009D3CE2" w:rsidP="00B36E48">
            <w:pPr>
              <w:spacing w:after="120" w:line="360" w:lineRule="auto"/>
              <w:jc w:val="both"/>
              <w:rPr>
                <w:rFonts w:ascii="Times New Roman" w:hAnsi="Times New Roman" w:cs="Times New Roman"/>
                <w:sz w:val="24"/>
                <w:szCs w:val="24"/>
              </w:rPr>
            </w:pPr>
          </w:p>
        </w:tc>
        <w:tc>
          <w:tcPr>
            <w:tcW w:w="992" w:type="dxa"/>
          </w:tcPr>
          <w:p w:rsidR="009D3CE2" w:rsidRDefault="009D3CE2" w:rsidP="00B36E48">
            <w:pPr>
              <w:spacing w:after="120" w:line="360" w:lineRule="auto"/>
              <w:jc w:val="both"/>
              <w:rPr>
                <w:rFonts w:ascii="Times New Roman" w:hAnsi="Times New Roman" w:cs="Times New Roman"/>
                <w:sz w:val="24"/>
                <w:szCs w:val="24"/>
              </w:rPr>
            </w:pPr>
          </w:p>
        </w:tc>
        <w:tc>
          <w:tcPr>
            <w:tcW w:w="992" w:type="dxa"/>
          </w:tcPr>
          <w:p w:rsidR="009D3CE2" w:rsidRDefault="009D3CE2" w:rsidP="00B36E48">
            <w:pPr>
              <w:spacing w:after="120" w:line="360" w:lineRule="auto"/>
              <w:jc w:val="both"/>
              <w:rPr>
                <w:rFonts w:ascii="Times New Roman" w:hAnsi="Times New Roman" w:cs="Times New Roman"/>
                <w:sz w:val="24"/>
                <w:szCs w:val="24"/>
              </w:rPr>
            </w:pPr>
          </w:p>
        </w:tc>
      </w:tr>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Solution étalon d’azote nitrique 5mg/l (ml)</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p>
        </w:tc>
      </w:tr>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Eau distillée (ml)</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9</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r>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Correspondance en mg/L d’azote nitrique</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1</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2,5</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r>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Solution d’azoture de sodium (ml)</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0,5</w:t>
            </w:r>
          </w:p>
        </w:tc>
      </w:tr>
      <w:tr w:rsidR="009D3CE2" w:rsidTr="00B36E48">
        <w:tc>
          <w:tcPr>
            <w:tcW w:w="4821" w:type="dxa"/>
          </w:tcPr>
          <w:p w:rsidR="009D3CE2" w:rsidRPr="008C0CB3" w:rsidRDefault="009D3CE2" w:rsidP="00B36E48">
            <w:pPr>
              <w:spacing w:after="120" w:line="360" w:lineRule="auto"/>
              <w:jc w:val="both"/>
              <w:rPr>
                <w:rFonts w:ascii="Times New Roman" w:hAnsi="Times New Roman" w:cs="Times New Roman"/>
                <w:b/>
                <w:bCs/>
                <w:sz w:val="24"/>
                <w:szCs w:val="24"/>
              </w:rPr>
            </w:pPr>
            <w:r w:rsidRPr="008C0CB3">
              <w:rPr>
                <w:rFonts w:ascii="Times New Roman" w:hAnsi="Times New Roman" w:cs="Times New Roman"/>
                <w:b/>
                <w:bCs/>
                <w:sz w:val="24"/>
                <w:szCs w:val="24"/>
              </w:rPr>
              <w:t>Acide acétique (ml)</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0,2</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0,2</w:t>
            </w:r>
          </w:p>
        </w:tc>
        <w:tc>
          <w:tcPr>
            <w:tcW w:w="1134"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0,2</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0,2</w:t>
            </w:r>
          </w:p>
        </w:tc>
        <w:tc>
          <w:tcPr>
            <w:tcW w:w="992" w:type="dxa"/>
          </w:tcPr>
          <w:p w:rsidR="009D3CE2" w:rsidRDefault="009D3CE2" w:rsidP="00B36E4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0,2</w:t>
            </w:r>
          </w:p>
        </w:tc>
      </w:tr>
    </w:tbl>
    <w:p w:rsidR="009D3CE2" w:rsidRPr="008C0CB3" w:rsidRDefault="009D3CE2" w:rsidP="009D3CE2">
      <w:pPr>
        <w:spacing w:after="120" w:line="360" w:lineRule="auto"/>
        <w:jc w:val="both"/>
        <w:rPr>
          <w:rFonts w:ascii="Times New Roman" w:hAnsi="Times New Roman" w:cs="Times New Roman"/>
          <w:sz w:val="24"/>
          <w:szCs w:val="24"/>
        </w:rPr>
      </w:pPr>
    </w:p>
    <w:p w:rsidR="009D3CE2" w:rsidRDefault="009D3CE2" w:rsidP="009D3CE2">
      <w:pPr>
        <w:spacing w:after="120" w:line="360" w:lineRule="auto"/>
        <w:jc w:val="both"/>
        <w:rPr>
          <w:rFonts w:ascii="Times New Roman" w:hAnsi="Times New Roman" w:cs="Times New Roman"/>
          <w:sz w:val="24"/>
          <w:szCs w:val="24"/>
        </w:rPr>
      </w:pPr>
      <w:r w:rsidRPr="00731F10">
        <w:rPr>
          <w:rFonts w:ascii="Times New Roman" w:hAnsi="Times New Roman" w:cs="Times New Roman"/>
          <w:sz w:val="24"/>
          <w:szCs w:val="24"/>
        </w:rPr>
        <w:t>Attendre 5 minutes puis évaporer à sec au bain-marie ou dans une étuve portée à 75-80</w:t>
      </w:r>
      <m:oMath>
        <m:r>
          <w:rPr>
            <w:rFonts w:ascii="Cambria Math" w:hAnsi="Times New Roman" w:cs="Times New Roman"/>
            <w:sz w:val="24"/>
            <w:szCs w:val="24"/>
          </w:rPr>
          <m:t>°</m:t>
        </m:r>
      </m:oMath>
      <w:r w:rsidRPr="00731F10">
        <w:rPr>
          <w:rFonts w:ascii="Times New Roman" w:hAnsi="Times New Roman" w:cs="Times New Roman"/>
          <w:sz w:val="24"/>
          <w:szCs w:val="24"/>
        </w:rPr>
        <w:t xml:space="preserve">C.Ajouter 1ml de solution de salicylate de sodium, mélanger puis évaporer. Laisser refroidir. Reprendre le résidu par 1ml d’acide sulfurique concentré ayant soin de l’humecter complètement. Attendre 10 minutes, ajouter 15ml d’eau distillée puis 10ml de solution d’hydroxyde de sodium qui la couleur jaune. Effectuer les lectures au spectromètre à la longueur d’onde de415nm. Soustraire des unités d’absorbance, lues pour étalons, la valeur relevée pour le témoin. Construire la courbe d’étalonnage.    </w:t>
      </w:r>
    </w:p>
    <w:p w:rsidR="009D3CE2" w:rsidRPr="007523E0" w:rsidRDefault="009D3CE2" w:rsidP="009D3CE2">
      <w:pPr>
        <w:spacing w:after="120" w:line="360" w:lineRule="auto"/>
        <w:jc w:val="both"/>
        <w:rPr>
          <w:rFonts w:ascii="Times New Roman" w:hAnsi="Times New Roman" w:cs="Times New Roman"/>
          <w:b/>
          <w:bCs/>
          <w:sz w:val="24"/>
          <w:szCs w:val="24"/>
        </w:rPr>
      </w:pPr>
      <w:r w:rsidRPr="007523E0">
        <w:rPr>
          <w:rFonts w:ascii="Times New Roman" w:hAnsi="Times New Roman" w:cs="Times New Roman"/>
          <w:b/>
          <w:bCs/>
          <w:sz w:val="24"/>
          <w:szCs w:val="24"/>
        </w:rPr>
        <w:t>Mode opératoire :</w:t>
      </w:r>
    </w:p>
    <w:p w:rsidR="009D3CE2" w:rsidRDefault="009D3CE2" w:rsidP="009D3CE2">
      <w:pPr>
        <w:spacing w:after="120" w:line="360" w:lineRule="auto"/>
        <w:jc w:val="both"/>
        <w:rPr>
          <w:rFonts w:ascii="Times New Roman" w:hAnsi="Times New Roman" w:cs="Times New Roman"/>
          <w:sz w:val="24"/>
          <w:szCs w:val="24"/>
        </w:rPr>
      </w:pPr>
      <w:r w:rsidRPr="00731F10">
        <w:rPr>
          <w:rFonts w:ascii="Times New Roman" w:hAnsi="Times New Roman" w:cs="Times New Roman"/>
          <w:sz w:val="24"/>
          <w:szCs w:val="24"/>
        </w:rPr>
        <w:t>Introduire</w:t>
      </w:r>
      <w:r>
        <w:rPr>
          <w:rFonts w:ascii="Times New Roman" w:hAnsi="Times New Roman" w:cs="Times New Roman"/>
          <w:sz w:val="24"/>
          <w:szCs w:val="24"/>
        </w:rPr>
        <w:t xml:space="preserve"> 10ml d’eau dans une capsule de 60ml. Alcaliniser faiblement avec la </w:t>
      </w:r>
      <w:r w:rsidRPr="00731F10">
        <w:rPr>
          <w:rFonts w:ascii="Times New Roman" w:hAnsi="Times New Roman" w:cs="Times New Roman"/>
          <w:sz w:val="24"/>
          <w:szCs w:val="24"/>
        </w:rPr>
        <w:t>solution d’hydroxyde de sodium</w:t>
      </w:r>
      <w:r>
        <w:rPr>
          <w:rFonts w:ascii="Times New Roman" w:hAnsi="Times New Roman" w:cs="Times New Roman"/>
          <w:sz w:val="24"/>
          <w:szCs w:val="24"/>
        </w:rPr>
        <w:t>. Poursuivre le dosage comme la courbe d’étalonnage. Préparer de la même façon un témoin avec 10ml d’eau distillée. Effectuer les lectures au spectromètre à la longueur d’onde de 415nm et tenir compte de la valeur lue pour le témoin. Se reporter à la courbe d’étalonnage.</w:t>
      </w:r>
    </w:p>
    <w:p w:rsidR="00266517" w:rsidRDefault="00266517" w:rsidP="009D3CE2">
      <w:pPr>
        <w:spacing w:after="120" w:line="360" w:lineRule="auto"/>
        <w:jc w:val="both"/>
        <w:rPr>
          <w:rFonts w:ascii="Times New Roman" w:hAnsi="Times New Roman" w:cs="Times New Roman"/>
          <w:sz w:val="24"/>
          <w:szCs w:val="24"/>
        </w:rPr>
      </w:pPr>
    </w:p>
    <w:p w:rsidR="00266517" w:rsidRDefault="009D3CE2" w:rsidP="0026651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B4FF3">
        <w:rPr>
          <w:noProof/>
          <w:lang w:eastAsia="fr-FR"/>
        </w:rPr>
        <w:drawing>
          <wp:inline distT="0" distB="0" distL="0" distR="0">
            <wp:extent cx="6000750" cy="3467100"/>
            <wp:effectExtent l="19050" t="0" r="19050" b="0"/>
            <wp:docPr id="3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66517" w:rsidRDefault="00266517" w:rsidP="009D3CE2">
      <w:pPr>
        <w:spacing w:after="120" w:line="360" w:lineRule="auto"/>
        <w:jc w:val="both"/>
        <w:rPr>
          <w:rFonts w:ascii="Times New Roman" w:hAnsi="Times New Roman" w:cs="Times New Roman"/>
          <w:sz w:val="24"/>
          <w:szCs w:val="24"/>
        </w:rPr>
      </w:pPr>
    </w:p>
    <w:p w:rsidR="009D3CE2" w:rsidRPr="00731F10" w:rsidRDefault="009D3CE2" w:rsidP="009D3CE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B4FF3">
        <w:rPr>
          <w:rFonts w:asciiTheme="majorBidi" w:hAnsiTheme="majorBidi" w:cstheme="majorBidi"/>
          <w:b/>
          <w:bCs/>
          <w:sz w:val="24"/>
          <w:szCs w:val="24"/>
        </w:rPr>
        <w:t>Courbe d’étalonnage de nitrate</w:t>
      </w:r>
    </w:p>
    <w:p w:rsidR="00266517" w:rsidRDefault="009D3CE2" w:rsidP="009D3CE2">
      <w:r>
        <w:t xml:space="preserve">      </w:t>
      </w:r>
      <w:r w:rsidR="00266517">
        <w:t xml:space="preserve">  </w:t>
      </w:r>
    </w:p>
    <w:p w:rsidR="00266517" w:rsidRDefault="00266517" w:rsidP="009D3CE2"/>
    <w:p w:rsidR="00266517" w:rsidRDefault="00266517" w:rsidP="009D3CE2"/>
    <w:p w:rsidR="00266517" w:rsidRDefault="00266517" w:rsidP="009D3CE2"/>
    <w:p w:rsidR="00266517" w:rsidRDefault="00266517" w:rsidP="009D3CE2"/>
    <w:p w:rsidR="00266517" w:rsidRDefault="00266517" w:rsidP="009D3CE2"/>
    <w:p w:rsidR="00266517" w:rsidRDefault="00266517" w:rsidP="009D3CE2"/>
    <w:p w:rsidR="00266517" w:rsidRDefault="00266517" w:rsidP="009D3CE2"/>
    <w:p w:rsidR="00266517" w:rsidRDefault="00266517" w:rsidP="009D3CE2"/>
    <w:p w:rsidR="00266517" w:rsidRDefault="009D3CE2" w:rsidP="009D3CE2">
      <w:r>
        <w:t xml:space="preserve">            </w:t>
      </w:r>
    </w:p>
    <w:p w:rsidR="00193BB2" w:rsidRDefault="00193BB2" w:rsidP="009D3CE2"/>
    <w:p w:rsidR="00193BB2" w:rsidRDefault="00193BB2" w:rsidP="009D3CE2"/>
    <w:p w:rsidR="00193BB2" w:rsidRDefault="00193BB2" w:rsidP="009D3CE2"/>
    <w:p w:rsidR="00193BB2" w:rsidRDefault="00193BB2" w:rsidP="009D3CE2">
      <w:pPr>
        <w:rPr>
          <w:rFonts w:asciiTheme="majorBidi" w:hAnsiTheme="majorBidi" w:cstheme="majorBidi"/>
          <w:sz w:val="24"/>
          <w:szCs w:val="24"/>
        </w:rPr>
      </w:pPr>
      <w:r w:rsidRPr="00193BB2">
        <w:rPr>
          <w:rFonts w:asciiTheme="majorBidi" w:hAnsiTheme="majorBidi" w:cstheme="majorBidi"/>
          <w:b/>
          <w:bCs/>
          <w:sz w:val="24"/>
          <w:szCs w:val="24"/>
        </w:rPr>
        <w:lastRenderedPageBreak/>
        <w:t xml:space="preserve">Annexe 05 : </w:t>
      </w:r>
      <w:r w:rsidRPr="00193BB2">
        <w:rPr>
          <w:rFonts w:asciiTheme="majorBidi" w:hAnsiTheme="majorBidi" w:cstheme="majorBidi"/>
          <w:sz w:val="24"/>
          <w:szCs w:val="24"/>
        </w:rPr>
        <w:t>Dosage de l’azote total</w:t>
      </w:r>
    </w:p>
    <w:p w:rsidR="00193BB2" w:rsidRPr="00193BB2" w:rsidRDefault="00193BB2" w:rsidP="009D3CE2">
      <w:pPr>
        <w:rPr>
          <w:rFonts w:asciiTheme="majorBidi" w:hAnsiTheme="majorBidi" w:cstheme="majorBidi"/>
          <w:b/>
          <w:bCs/>
          <w:sz w:val="24"/>
          <w:szCs w:val="24"/>
        </w:rPr>
      </w:pPr>
    </w:p>
    <w:p w:rsidR="009D3CE2" w:rsidRDefault="009D3CE2" w:rsidP="009D3CE2">
      <w:r w:rsidRPr="00780BD5">
        <w:rPr>
          <w:noProof/>
          <w:lang w:eastAsia="fr-FR"/>
        </w:rPr>
        <w:drawing>
          <wp:inline distT="0" distB="0" distL="0" distR="0">
            <wp:extent cx="5591175" cy="6995900"/>
            <wp:effectExtent l="19050" t="0" r="9525" b="0"/>
            <wp:docPr id="40" name="Image 4" descr="C:\Users\user\Desktop\photos memiore 5\IMG_20170423_09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memiore 5\IMG_20170423_095323.jpg"/>
                    <pic:cNvPicPr>
                      <a:picLocks noChangeAspect="1" noChangeArrowheads="1"/>
                    </pic:cNvPicPr>
                  </pic:nvPicPr>
                  <pic:blipFill>
                    <a:blip r:embed="rId85" cstate="print"/>
                    <a:srcRect/>
                    <a:stretch>
                      <a:fillRect/>
                    </a:stretch>
                  </pic:blipFill>
                  <pic:spPr bwMode="auto">
                    <a:xfrm>
                      <a:off x="0" y="0"/>
                      <a:ext cx="5589327" cy="6993587"/>
                    </a:xfrm>
                    <a:prstGeom prst="rect">
                      <a:avLst/>
                    </a:prstGeom>
                    <a:noFill/>
                    <a:ln w="9525">
                      <a:noFill/>
                      <a:miter lim="800000"/>
                      <a:headEnd/>
                      <a:tailEnd/>
                    </a:ln>
                  </pic:spPr>
                </pic:pic>
              </a:graphicData>
            </a:graphic>
          </wp:inline>
        </w:drawing>
      </w:r>
    </w:p>
    <w:p w:rsidR="00193BB2" w:rsidRDefault="00193BB2" w:rsidP="009D3CE2"/>
    <w:p w:rsidR="009D3CE2" w:rsidRDefault="009D3CE2" w:rsidP="009D3CE2"/>
    <w:p w:rsidR="009D3CE2" w:rsidRPr="00BB4FF3" w:rsidRDefault="009D3CE2" w:rsidP="009D3CE2">
      <w:pPr>
        <w:rPr>
          <w:b/>
          <w:bCs/>
        </w:rPr>
      </w:pPr>
      <w:r w:rsidRPr="00BB4FF3">
        <w:rPr>
          <w:b/>
          <w:bCs/>
        </w:rPr>
        <w:t xml:space="preserve">                                                </w:t>
      </w:r>
      <w:r>
        <w:rPr>
          <w:b/>
          <w:bCs/>
        </w:rPr>
        <w:t xml:space="preserve">     </w:t>
      </w:r>
      <w:r w:rsidRPr="00BB4FF3">
        <w:rPr>
          <w:b/>
          <w:bCs/>
        </w:rPr>
        <w:t xml:space="preserve"> </w:t>
      </w:r>
    </w:p>
    <w:p w:rsidR="009D3CE2" w:rsidRPr="00193BB2" w:rsidRDefault="00193BB2" w:rsidP="009D3CE2">
      <w:pPr>
        <w:rPr>
          <w:rFonts w:asciiTheme="majorBidi" w:hAnsiTheme="majorBidi" w:cstheme="majorBidi"/>
          <w:b/>
          <w:bCs/>
          <w:sz w:val="24"/>
          <w:szCs w:val="24"/>
        </w:rPr>
      </w:pPr>
      <w:r w:rsidRPr="00193BB2">
        <w:rPr>
          <w:rFonts w:asciiTheme="majorBidi" w:hAnsiTheme="majorBidi" w:cstheme="majorBidi"/>
          <w:b/>
          <w:bCs/>
          <w:sz w:val="24"/>
          <w:szCs w:val="24"/>
        </w:rPr>
        <w:lastRenderedPageBreak/>
        <w:t xml:space="preserve">Annexe 06 : </w:t>
      </w:r>
      <w:r w:rsidRPr="00193BB2">
        <w:rPr>
          <w:rFonts w:asciiTheme="majorBidi" w:hAnsiTheme="majorBidi" w:cstheme="majorBidi"/>
          <w:sz w:val="24"/>
          <w:szCs w:val="24"/>
        </w:rPr>
        <w:t>Dosage d</w:t>
      </w:r>
      <w:r w:rsidR="00677618">
        <w:rPr>
          <w:rFonts w:asciiTheme="majorBidi" w:hAnsiTheme="majorBidi" w:cstheme="majorBidi"/>
          <w:sz w:val="24"/>
          <w:szCs w:val="24"/>
        </w:rPr>
        <w:t>e l</w:t>
      </w:r>
      <w:r w:rsidRPr="00193BB2">
        <w:rPr>
          <w:rFonts w:asciiTheme="majorBidi" w:hAnsiTheme="majorBidi" w:cstheme="majorBidi"/>
          <w:sz w:val="24"/>
          <w:szCs w:val="24"/>
        </w:rPr>
        <w:t>’Ammonium</w:t>
      </w:r>
    </w:p>
    <w:p w:rsidR="009D3CE2" w:rsidRPr="00303C42" w:rsidRDefault="009D3CE2" w:rsidP="009D3CE2">
      <w:pPr>
        <w:rPr>
          <w:rFonts w:asciiTheme="majorBidi" w:hAnsiTheme="majorBidi" w:cstheme="majorBidi"/>
          <w:sz w:val="24"/>
          <w:szCs w:val="24"/>
        </w:rPr>
      </w:pPr>
    </w:p>
    <w:p w:rsidR="009D3CE2" w:rsidRDefault="009D3CE2" w:rsidP="009D3CE2">
      <w:r>
        <w:rPr>
          <w:noProof/>
          <w:lang w:eastAsia="fr-FR"/>
        </w:rPr>
        <w:drawing>
          <wp:inline distT="0" distB="0" distL="0" distR="0">
            <wp:extent cx="5760720" cy="7682960"/>
            <wp:effectExtent l="19050" t="0" r="0" b="0"/>
            <wp:docPr id="41" name="Image 41" descr="C:\Users\user\Desktop\photos memiore 5\IMG_20170423_09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memiore 5\IMG_20170423_095301.jpg"/>
                    <pic:cNvPicPr>
                      <a:picLocks noChangeAspect="1" noChangeArrowheads="1"/>
                    </pic:cNvPicPr>
                  </pic:nvPicPr>
                  <pic:blipFill>
                    <a:blip r:embed="rId86" cstate="print"/>
                    <a:srcRect/>
                    <a:stretch>
                      <a:fillRect/>
                    </a:stretch>
                  </pic:blipFill>
                  <pic:spPr bwMode="auto">
                    <a:xfrm>
                      <a:off x="0" y="0"/>
                      <a:ext cx="5760720" cy="7682960"/>
                    </a:xfrm>
                    <a:prstGeom prst="rect">
                      <a:avLst/>
                    </a:prstGeom>
                    <a:noFill/>
                    <a:ln w="9525">
                      <a:noFill/>
                      <a:miter lim="800000"/>
                      <a:headEnd/>
                      <a:tailEnd/>
                    </a:ln>
                  </pic:spPr>
                </pic:pic>
              </a:graphicData>
            </a:graphic>
          </wp:inline>
        </w:drawing>
      </w:r>
    </w:p>
    <w:p w:rsidR="009D3CE2" w:rsidRDefault="009D3CE2" w:rsidP="009D3CE2"/>
    <w:tbl>
      <w:tblPr>
        <w:tblW w:w="9588" w:type="dxa"/>
        <w:tblCellSpacing w:w="15" w:type="dxa"/>
        <w:tblInd w:w="-381" w:type="dxa"/>
        <w:tblCellMar>
          <w:top w:w="15" w:type="dxa"/>
          <w:left w:w="15" w:type="dxa"/>
          <w:bottom w:w="15" w:type="dxa"/>
          <w:right w:w="15" w:type="dxa"/>
        </w:tblCellMar>
        <w:tblLook w:val="04A0"/>
      </w:tblPr>
      <w:tblGrid>
        <w:gridCol w:w="9588"/>
      </w:tblGrid>
      <w:tr w:rsidR="009D3CE2" w:rsidRPr="00180874" w:rsidTr="00B36E48">
        <w:trPr>
          <w:trHeight w:val="5310"/>
          <w:tblCellSpacing w:w="15" w:type="dxa"/>
        </w:trPr>
        <w:tc>
          <w:tcPr>
            <w:tcW w:w="9528" w:type="dxa"/>
            <w:vAlign w:val="center"/>
            <w:hideMark/>
          </w:tcPr>
          <w:p w:rsidR="009D3CE2" w:rsidRPr="00193BB2" w:rsidRDefault="00193BB2" w:rsidP="00193BB2">
            <w:pPr>
              <w:spacing w:after="0" w:line="36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b/>
                <w:bCs/>
                <w:noProof/>
                <w:sz w:val="24"/>
                <w:szCs w:val="24"/>
                <w:lang w:eastAsia="fr-FR"/>
              </w:rPr>
              <w:lastRenderedPageBreak/>
              <w:t xml:space="preserve">  </w:t>
            </w:r>
            <w:r w:rsidRPr="00193BB2">
              <w:rPr>
                <w:rFonts w:ascii="Times New Roman" w:eastAsia="Times New Roman" w:hAnsi="Times New Roman" w:cs="Times New Roman"/>
                <w:b/>
                <w:bCs/>
                <w:noProof/>
                <w:sz w:val="24"/>
                <w:szCs w:val="24"/>
                <w:lang w:eastAsia="fr-FR"/>
              </w:rPr>
              <w:t>Annexe 07 :</w:t>
            </w:r>
            <w:r>
              <w:rPr>
                <w:rFonts w:ascii="Times New Roman" w:eastAsia="Times New Roman" w:hAnsi="Times New Roman" w:cs="Times New Roman"/>
                <w:noProof/>
                <w:sz w:val="24"/>
                <w:szCs w:val="24"/>
                <w:lang w:eastAsia="fr-FR"/>
              </w:rPr>
              <w:t xml:space="preserve"> </w:t>
            </w:r>
            <w:r w:rsidRPr="00193BB2">
              <w:rPr>
                <w:rFonts w:ascii="Times New Roman" w:eastAsia="Times New Roman" w:hAnsi="Times New Roman" w:cs="Times New Roman"/>
                <w:noProof/>
                <w:sz w:val="24"/>
                <w:szCs w:val="24"/>
                <w:lang w:eastAsia="fr-FR"/>
              </w:rPr>
              <w:t>Dosage des Sulfates </w:t>
            </w:r>
          </w:p>
          <w:p w:rsidR="009D3CE2" w:rsidRDefault="009D3CE2" w:rsidP="00193BB2">
            <w:pPr>
              <w:spacing w:after="0" w:line="360" w:lineRule="auto"/>
              <w:ind w:left="97"/>
              <w:rPr>
                <w:rFonts w:ascii="Times New Roman" w:eastAsia="Times New Roman" w:hAnsi="Times New Roman" w:cs="Times New Roman"/>
                <w:noProof/>
                <w:color w:val="0000FF"/>
                <w:sz w:val="24"/>
                <w:szCs w:val="24"/>
                <w:lang w:eastAsia="fr-FR"/>
              </w:rPr>
            </w:pPr>
          </w:p>
          <w:p w:rsidR="009D3CE2" w:rsidRPr="00193BB2" w:rsidRDefault="009D3CE2" w:rsidP="00193BB2">
            <w:pPr>
              <w:spacing w:after="0" w:line="360" w:lineRule="auto"/>
              <w:jc w:val="both"/>
              <w:rPr>
                <w:rFonts w:asciiTheme="majorBidi" w:eastAsia="Times New Roman" w:hAnsiTheme="majorBidi" w:cstheme="majorBidi"/>
                <w:b/>
                <w:bCs/>
                <w:noProof/>
                <w:sz w:val="24"/>
                <w:szCs w:val="24"/>
                <w:lang w:eastAsia="fr-FR"/>
              </w:rPr>
            </w:pPr>
            <w:r w:rsidRPr="00193BB2">
              <w:rPr>
                <w:rFonts w:asciiTheme="majorBidi" w:eastAsia="Times New Roman" w:hAnsiTheme="majorBidi" w:cstheme="majorBidi"/>
                <w:b/>
                <w:bCs/>
                <w:noProof/>
                <w:sz w:val="24"/>
                <w:szCs w:val="24"/>
                <w:lang w:eastAsia="fr-FR"/>
              </w:rPr>
              <w:t>Méthode néphélométrique</w:t>
            </w:r>
          </w:p>
          <w:p w:rsidR="009D3CE2" w:rsidRPr="00193BB2" w:rsidRDefault="009D3CE2" w:rsidP="00193BB2">
            <w:pPr>
              <w:pStyle w:val="Paragraphedeliste"/>
              <w:numPr>
                <w:ilvl w:val="0"/>
                <w:numId w:val="31"/>
              </w:numPr>
              <w:spacing w:after="0" w:line="360" w:lineRule="auto"/>
              <w:jc w:val="both"/>
              <w:rPr>
                <w:rFonts w:asciiTheme="majorBidi" w:eastAsia="Times New Roman" w:hAnsiTheme="majorBidi" w:cstheme="majorBidi"/>
                <w:b/>
                <w:bCs/>
                <w:noProof/>
                <w:sz w:val="24"/>
                <w:szCs w:val="24"/>
                <w:lang w:eastAsia="fr-FR"/>
              </w:rPr>
            </w:pPr>
            <w:r w:rsidRPr="00193BB2">
              <w:rPr>
                <w:rFonts w:asciiTheme="majorBidi" w:eastAsia="Times New Roman" w:hAnsiTheme="majorBidi" w:cstheme="majorBidi"/>
                <w:b/>
                <w:bCs/>
                <w:noProof/>
                <w:sz w:val="24"/>
                <w:szCs w:val="24"/>
                <w:lang w:eastAsia="fr-FR"/>
              </w:rPr>
              <w:t>Principe :</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 xml:space="preserve">Les sulfates sont précipités en milieu chlorhydrique à l’état de sulfate de baryum.le précipité ainsi obtenu et stabilisé à l’aide d’une solution de tween 20 ou de polyvinyl-pyrrolidone.Les suspensions homogène sont mesurés au spectrophotomètre </w:t>
            </w:r>
          </w:p>
          <w:p w:rsidR="009D3CE2" w:rsidRPr="00193BB2" w:rsidRDefault="009D3CE2" w:rsidP="00193BB2">
            <w:pPr>
              <w:pStyle w:val="Paragraphedeliste"/>
              <w:numPr>
                <w:ilvl w:val="0"/>
                <w:numId w:val="31"/>
              </w:numPr>
              <w:spacing w:after="0" w:line="360" w:lineRule="auto"/>
              <w:jc w:val="both"/>
              <w:rPr>
                <w:rFonts w:asciiTheme="majorBidi" w:eastAsia="Times New Roman" w:hAnsiTheme="majorBidi" w:cstheme="majorBidi"/>
                <w:b/>
                <w:bCs/>
                <w:noProof/>
                <w:sz w:val="24"/>
                <w:szCs w:val="24"/>
                <w:lang w:eastAsia="fr-FR"/>
              </w:rPr>
            </w:pPr>
            <w:r w:rsidRPr="00193BB2">
              <w:rPr>
                <w:rFonts w:asciiTheme="majorBidi" w:eastAsia="Times New Roman" w:hAnsiTheme="majorBidi" w:cstheme="majorBidi"/>
                <w:b/>
                <w:bCs/>
                <w:noProof/>
                <w:sz w:val="24"/>
                <w:szCs w:val="24"/>
                <w:lang w:eastAsia="fr-FR"/>
              </w:rPr>
              <w:t xml:space="preserve">Réactifs </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d’acide chlorhydrique</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de polyvinyl-pyrrolidone ou de tween 20 à 25%.</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de chlorure de baryum stabilisée :</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Chlorure de baryum( BaCl</w:t>
            </w:r>
            <w:r w:rsidRPr="00193BB2">
              <w:rPr>
                <w:rFonts w:asciiTheme="majorBidi" w:eastAsia="Times New Roman" w:hAnsiTheme="majorBidi" w:cstheme="majorBidi"/>
                <w:noProof/>
                <w:sz w:val="24"/>
                <w:szCs w:val="24"/>
                <w:vertAlign w:val="subscript"/>
                <w:lang w:eastAsia="fr-FR"/>
              </w:rPr>
              <w:t>2</w:t>
            </w:r>
            <w:r w:rsidRPr="00193BB2">
              <w:rPr>
                <w:rFonts w:asciiTheme="majorBidi" w:eastAsia="Times New Roman" w:hAnsiTheme="majorBidi" w:cstheme="majorBidi"/>
                <w:noProof/>
                <w:sz w:val="24"/>
                <w:szCs w:val="24"/>
                <w:lang w:eastAsia="fr-FR"/>
              </w:rPr>
              <w:t>, 2H</w:t>
            </w:r>
            <w:r w:rsidRPr="00193BB2">
              <w:rPr>
                <w:rFonts w:asciiTheme="majorBidi" w:eastAsia="Times New Roman" w:hAnsiTheme="majorBidi" w:cstheme="majorBidi"/>
                <w:noProof/>
                <w:sz w:val="24"/>
                <w:szCs w:val="24"/>
                <w:vertAlign w:val="subscript"/>
                <w:lang w:eastAsia="fr-FR"/>
              </w:rPr>
              <w:t>2</w:t>
            </w:r>
            <w:r w:rsidRPr="00193BB2">
              <w:rPr>
                <w:rFonts w:asciiTheme="majorBidi" w:eastAsia="Times New Roman" w:hAnsiTheme="majorBidi" w:cstheme="majorBidi"/>
                <w:noProof/>
                <w:sz w:val="24"/>
                <w:szCs w:val="24"/>
                <w:lang w:eastAsia="fr-FR"/>
              </w:rPr>
              <w:t>O………….10g</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de tween 20[polyoxyéthylène(20)sorbitan monolaurate] ou 5ml de solution de polyvinyl-pyrrolidone………………………...20ml</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Eau permutée………………………………….100ml</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éthalon de sulfate de sodium à150mg/l SO</w:t>
            </w:r>
            <w:r w:rsidRPr="00193BB2">
              <w:rPr>
                <w:rFonts w:asciiTheme="majorBidi" w:eastAsia="Times New Roman" w:hAnsiTheme="majorBidi" w:cstheme="majorBidi"/>
                <w:noProof/>
                <w:sz w:val="24"/>
                <w:szCs w:val="24"/>
                <w:vertAlign w:val="subscript"/>
                <w:lang w:eastAsia="fr-FR"/>
              </w:rPr>
              <w:t>4</w:t>
            </w:r>
            <w:r w:rsidRPr="00193BB2">
              <w:rPr>
                <w:rFonts w:asciiTheme="majorBidi" w:eastAsia="Times New Roman" w:hAnsiTheme="majorBidi" w:cstheme="majorBidi"/>
                <w:noProof/>
                <w:sz w:val="24"/>
                <w:szCs w:val="24"/>
                <w:vertAlign w:val="superscript"/>
                <w:lang w:eastAsia="fr-FR"/>
              </w:rPr>
              <w:t>- -  </w:t>
            </w:r>
            <w:r w:rsidRPr="00193BB2">
              <w:rPr>
                <w:rFonts w:asciiTheme="majorBidi" w:eastAsia="Times New Roman" w:hAnsiTheme="majorBidi" w:cstheme="majorBidi"/>
                <w:noProof/>
                <w:sz w:val="24"/>
                <w:szCs w:val="24"/>
                <w:lang w:eastAsia="fr-FR"/>
              </w:rPr>
              <w:t>:</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Sulfate de sodium anhydre…………………….0,221g</w:t>
            </w: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Eau permutée ………………………………….1000ml</w:t>
            </w:r>
          </w:p>
          <w:p w:rsidR="009D3CE2" w:rsidRPr="00193BB2" w:rsidRDefault="009D3CE2" w:rsidP="00193BB2">
            <w:pPr>
              <w:pStyle w:val="Paragraphedeliste"/>
              <w:numPr>
                <w:ilvl w:val="0"/>
                <w:numId w:val="31"/>
              </w:numPr>
              <w:spacing w:after="0" w:line="360" w:lineRule="auto"/>
              <w:jc w:val="both"/>
              <w:rPr>
                <w:rFonts w:asciiTheme="majorBidi" w:eastAsia="Times New Roman" w:hAnsiTheme="majorBidi" w:cstheme="majorBidi"/>
                <w:noProof/>
                <w:color w:val="0000FF"/>
                <w:sz w:val="24"/>
                <w:szCs w:val="24"/>
                <w:lang w:eastAsia="fr-FR"/>
              </w:rPr>
            </w:pPr>
            <w:r w:rsidRPr="00193BB2">
              <w:rPr>
                <w:rFonts w:asciiTheme="majorBidi" w:eastAsia="Times New Roman" w:hAnsiTheme="majorBidi" w:cstheme="majorBidi"/>
                <w:b/>
                <w:bCs/>
                <w:noProof/>
                <w:sz w:val="24"/>
                <w:szCs w:val="24"/>
                <w:lang w:eastAsia="fr-FR"/>
              </w:rPr>
              <w:t>Etablissement de la courbe d’etalonnage</w:t>
            </w:r>
          </w:p>
          <w:p w:rsidR="009D3CE2" w:rsidRPr="00193BB2" w:rsidRDefault="009D3CE2" w:rsidP="00193BB2">
            <w:pPr>
              <w:spacing w:after="0" w:line="360" w:lineRule="auto"/>
              <w:jc w:val="both"/>
              <w:rPr>
                <w:rFonts w:asciiTheme="majorBidi" w:eastAsia="Times New Roman" w:hAnsiTheme="majorBidi" w:cstheme="majorBidi"/>
                <w:noProof/>
                <w:color w:val="0000FF"/>
                <w:sz w:val="24"/>
                <w:szCs w:val="24"/>
                <w:lang w:eastAsia="fr-FR"/>
              </w:rPr>
            </w:pPr>
            <w:r w:rsidRPr="00193BB2">
              <w:rPr>
                <w:rFonts w:asciiTheme="majorBidi" w:eastAsia="Times New Roman" w:hAnsiTheme="majorBidi" w:cstheme="majorBidi"/>
                <w:noProof/>
                <w:sz w:val="24"/>
                <w:szCs w:val="24"/>
                <w:lang w:eastAsia="fr-FR"/>
              </w:rPr>
              <w:t>Dans une série</w:t>
            </w:r>
            <w:r w:rsidRPr="00193BB2">
              <w:rPr>
                <w:rFonts w:asciiTheme="majorBidi" w:eastAsia="Times New Roman" w:hAnsiTheme="majorBidi" w:cstheme="majorBidi"/>
                <w:noProof/>
                <w:color w:val="0000FF"/>
                <w:sz w:val="24"/>
                <w:szCs w:val="24"/>
                <w:lang w:eastAsia="fr-FR"/>
              </w:rPr>
              <w:t xml:space="preserve"> </w:t>
            </w:r>
            <w:r w:rsidRPr="00193BB2">
              <w:rPr>
                <w:rFonts w:asciiTheme="majorBidi" w:eastAsia="Times New Roman" w:hAnsiTheme="majorBidi" w:cstheme="majorBidi"/>
                <w:noProof/>
                <w:sz w:val="24"/>
                <w:szCs w:val="24"/>
                <w:lang w:eastAsia="fr-FR"/>
              </w:rPr>
              <w:t>de tubes numérotés,introduire successivement :</w:t>
            </w:r>
          </w:p>
          <w:p w:rsidR="009D3CE2" w:rsidRPr="00193BB2" w:rsidRDefault="009D3CE2" w:rsidP="00193BB2">
            <w:pPr>
              <w:spacing w:after="0" w:line="360" w:lineRule="auto"/>
              <w:jc w:val="both"/>
              <w:rPr>
                <w:rFonts w:asciiTheme="majorBidi" w:eastAsia="Times New Roman" w:hAnsiTheme="majorBidi" w:cstheme="majorBidi"/>
                <w:noProof/>
                <w:color w:val="0000FF"/>
                <w:sz w:val="24"/>
                <w:szCs w:val="24"/>
                <w:lang w:eastAsia="fr-FR"/>
              </w:rPr>
            </w:pPr>
            <w:r w:rsidRPr="00193BB2">
              <w:rPr>
                <w:rFonts w:asciiTheme="majorBidi" w:eastAsia="Times New Roman" w:hAnsiTheme="majorBidi" w:cstheme="majorBidi"/>
                <w:noProof/>
                <w:color w:val="0000FF"/>
                <w:sz w:val="24"/>
                <w:szCs w:val="24"/>
                <w:lang w:eastAsia="fr-FR"/>
              </w:rPr>
              <w:t xml:space="preserve">  </w:t>
            </w:r>
          </w:p>
          <w:tbl>
            <w:tblPr>
              <w:tblStyle w:val="Grilledutableau"/>
              <w:tblW w:w="0" w:type="auto"/>
              <w:tblLook w:val="04A0"/>
            </w:tblPr>
            <w:tblGrid>
              <w:gridCol w:w="3543"/>
              <w:gridCol w:w="709"/>
              <w:gridCol w:w="567"/>
              <w:gridCol w:w="567"/>
              <w:gridCol w:w="567"/>
              <w:gridCol w:w="567"/>
              <w:gridCol w:w="567"/>
              <w:gridCol w:w="567"/>
            </w:tblGrid>
            <w:tr w:rsidR="009D3CE2" w:rsidRPr="00193BB2" w:rsidTr="00B36E48">
              <w:tc>
                <w:tcPr>
                  <w:tcW w:w="3543"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 xml:space="preserve">Numéro des tubes </w:t>
                  </w:r>
                </w:p>
              </w:tc>
              <w:tc>
                <w:tcPr>
                  <w:tcW w:w="709"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T</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I</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II</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III</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IV</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V</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VI</w:t>
                  </w:r>
                </w:p>
              </w:tc>
            </w:tr>
            <w:tr w:rsidR="009D3CE2" w:rsidRPr="00193BB2" w:rsidTr="00B36E48">
              <w:tc>
                <w:tcPr>
                  <w:tcW w:w="3543"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Solution d’ethalon de SO</w:t>
                  </w:r>
                  <w:r w:rsidRPr="00193BB2">
                    <w:rPr>
                      <w:rFonts w:asciiTheme="majorBidi" w:eastAsia="Times New Roman" w:hAnsiTheme="majorBidi" w:cstheme="majorBidi"/>
                      <w:noProof/>
                      <w:sz w:val="24"/>
                      <w:szCs w:val="24"/>
                      <w:vertAlign w:val="subscript"/>
                      <w:lang w:eastAsia="fr-FR"/>
                    </w:rPr>
                    <w:t>4</w:t>
                  </w:r>
                  <w:r w:rsidRPr="00193BB2">
                    <w:rPr>
                      <w:rFonts w:asciiTheme="majorBidi" w:eastAsia="Times New Roman" w:hAnsiTheme="majorBidi" w:cstheme="majorBidi"/>
                      <w:noProof/>
                      <w:sz w:val="24"/>
                      <w:szCs w:val="24"/>
                      <w:vertAlign w:val="superscript"/>
                      <w:lang w:eastAsia="fr-FR"/>
                    </w:rPr>
                    <w:t>- -</w:t>
                  </w:r>
                  <w:r w:rsidRPr="00193BB2">
                    <w:rPr>
                      <w:rFonts w:asciiTheme="majorBidi" w:eastAsia="Times New Roman" w:hAnsiTheme="majorBidi" w:cstheme="majorBidi"/>
                      <w:noProof/>
                      <w:sz w:val="24"/>
                      <w:szCs w:val="24"/>
                      <w:lang w:eastAsia="fr-FR"/>
                    </w:rPr>
                    <w:t>(ml)</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Eau permutée (ml)</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acide chlorhydrique au 1/10(ml)</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 xml:space="preserve">solution de chlorure de baryum stabilisée (ml) 5 </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correspondance en mg/l de SO</w:t>
                  </w:r>
                  <w:r w:rsidRPr="00193BB2">
                    <w:rPr>
                      <w:rFonts w:asciiTheme="majorBidi" w:eastAsia="Times New Roman" w:hAnsiTheme="majorBidi" w:cstheme="majorBidi"/>
                      <w:noProof/>
                      <w:sz w:val="24"/>
                      <w:szCs w:val="24"/>
                      <w:vertAlign w:val="subscript"/>
                      <w:lang w:eastAsia="fr-FR"/>
                    </w:rPr>
                    <w:t>4</w:t>
                  </w:r>
                  <w:r w:rsidRPr="00193BB2">
                    <w:rPr>
                      <w:rFonts w:asciiTheme="majorBidi" w:eastAsia="Times New Roman" w:hAnsiTheme="majorBidi" w:cstheme="majorBidi"/>
                      <w:noProof/>
                      <w:sz w:val="24"/>
                      <w:szCs w:val="24"/>
                      <w:vertAlign w:val="superscript"/>
                      <w:lang w:eastAsia="fr-FR"/>
                    </w:rPr>
                    <w:t>- -</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tc>
              <w:tc>
                <w:tcPr>
                  <w:tcW w:w="709"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0</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50</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0</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49</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3</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3</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47</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9</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15</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7</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43</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21</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9</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5</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27</w:t>
                  </w:r>
                </w:p>
              </w:tc>
              <w:tc>
                <w:tcPr>
                  <w:tcW w:w="567" w:type="dxa"/>
                </w:tcPr>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10</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40</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1</w:t>
                  </w: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p>
                <w:p w:rsidR="009D3CE2" w:rsidRPr="00193BB2" w:rsidRDefault="009D3CE2" w:rsidP="00193BB2">
                  <w:pPr>
                    <w:spacing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30</w:t>
                  </w:r>
                </w:p>
              </w:tc>
            </w:tr>
          </w:tbl>
          <w:p w:rsidR="009D3CE2" w:rsidRPr="00193BB2" w:rsidRDefault="009D3CE2" w:rsidP="00193BB2">
            <w:pPr>
              <w:spacing w:after="0" w:line="360" w:lineRule="auto"/>
              <w:jc w:val="both"/>
              <w:rPr>
                <w:rFonts w:asciiTheme="majorBidi" w:eastAsia="Times New Roman" w:hAnsiTheme="majorBidi" w:cstheme="majorBidi"/>
                <w:noProof/>
                <w:color w:val="0000FF"/>
                <w:sz w:val="24"/>
                <w:szCs w:val="24"/>
                <w:lang w:eastAsia="fr-FR"/>
              </w:rPr>
            </w:pPr>
          </w:p>
          <w:p w:rsidR="009D3CE2" w:rsidRPr="00193BB2" w:rsidRDefault="009D3CE2" w:rsidP="00193BB2">
            <w:pPr>
              <w:spacing w:after="0" w:line="360" w:lineRule="auto"/>
              <w:jc w:val="both"/>
              <w:rPr>
                <w:rFonts w:asciiTheme="majorBidi" w:eastAsia="Times New Roman" w:hAnsiTheme="majorBidi" w:cstheme="majorBidi"/>
                <w:noProof/>
                <w:sz w:val="24"/>
                <w:szCs w:val="24"/>
                <w:lang w:eastAsia="fr-FR"/>
              </w:rPr>
            </w:pPr>
            <w:r w:rsidRPr="00193BB2">
              <w:rPr>
                <w:rFonts w:asciiTheme="majorBidi" w:eastAsia="Times New Roman" w:hAnsiTheme="majorBidi" w:cstheme="majorBidi"/>
                <w:noProof/>
                <w:sz w:val="24"/>
                <w:szCs w:val="24"/>
                <w:lang w:eastAsia="fr-FR"/>
              </w:rPr>
              <w:t>Agiter 2 ou 3 fois énergiquement.Aprés 15 minutes de repos, agiter à nouveau et faire la lecture au spectrophotomètre à la longure d’onde de 650nm.Construire la courbe d’étalonnage.</w:t>
            </w:r>
          </w:p>
          <w:p w:rsidR="009D3CE2" w:rsidRPr="00BA134D" w:rsidRDefault="009D3CE2" w:rsidP="00193BB2">
            <w:pPr>
              <w:pStyle w:val="Paragraphedeliste"/>
              <w:numPr>
                <w:ilvl w:val="0"/>
                <w:numId w:val="32"/>
              </w:numPr>
              <w:spacing w:after="0" w:line="360" w:lineRule="auto"/>
              <w:jc w:val="both"/>
              <w:rPr>
                <w:rFonts w:ascii="Times New Roman" w:eastAsia="Times New Roman" w:hAnsi="Times New Roman" w:cs="Times New Roman"/>
                <w:b/>
                <w:bCs/>
                <w:noProof/>
                <w:sz w:val="24"/>
                <w:szCs w:val="24"/>
                <w:lang w:eastAsia="fr-FR"/>
              </w:rPr>
            </w:pPr>
            <w:r w:rsidRPr="00BA134D">
              <w:rPr>
                <w:rFonts w:ascii="Times New Roman" w:eastAsia="Times New Roman" w:hAnsi="Times New Roman" w:cs="Times New Roman"/>
                <w:b/>
                <w:bCs/>
                <w:noProof/>
                <w:sz w:val="24"/>
                <w:szCs w:val="24"/>
                <w:lang w:eastAsia="fr-FR"/>
              </w:rPr>
              <w:lastRenderedPageBreak/>
              <w:t>Mode opératoire</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Dans un tube, introduire successivement :</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Eau à analyser……………………………………..50ml</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Acide chlorhydrique au 1/10……………………..1ml</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 xml:space="preserve">Solution de chlorure de baryum + tween 20 </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ou solution de chlorure de baryum + pvp………...5ml</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préparer dans les memes condition un tube témoin en remplaçant l’eau à analyser par l’eau permutée.</w:t>
            </w:r>
          </w:p>
          <w:p w:rsidR="009D3CE2"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Agiter énergiquement et laisser reposer 15 minutes.Agiter de nouveau et faire les lectures au spectrophotomètre à la longueur d’onde de 650nm.</w:t>
            </w:r>
          </w:p>
          <w:p w:rsidR="009D3CE2" w:rsidRPr="00780BD5" w:rsidRDefault="009D3CE2" w:rsidP="00193BB2">
            <w:pPr>
              <w:spacing w:after="0" w:line="36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t>Tenir compte de la valeur lue pour le témoin.Se reporter à la courbe d’étalonnage.</w:t>
            </w:r>
          </w:p>
        </w:tc>
      </w:tr>
    </w:tbl>
    <w:p w:rsidR="009D3CE2" w:rsidRDefault="009D3CE2" w:rsidP="00193BB2">
      <w:pPr>
        <w:spacing w:line="360" w:lineRule="auto"/>
      </w:pPr>
      <w:r>
        <w:lastRenderedPageBreak/>
        <w:t xml:space="preserve">                      </w:t>
      </w:r>
      <w:r w:rsidRPr="00EB6E03">
        <w:rPr>
          <w:noProof/>
          <w:lang w:eastAsia="fr-FR"/>
        </w:rPr>
        <w:drawing>
          <wp:inline distT="0" distB="0" distL="0" distR="0">
            <wp:extent cx="5162550" cy="2705100"/>
            <wp:effectExtent l="19050" t="0" r="19050" b="0"/>
            <wp:docPr id="42"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D3CE2" w:rsidRDefault="009D3CE2" w:rsidP="00193BB2">
      <w:pPr>
        <w:spacing w:line="360" w:lineRule="auto"/>
        <w:rPr>
          <w:rFonts w:asciiTheme="majorBidi" w:hAnsiTheme="majorBidi" w:cstheme="majorBidi"/>
          <w:b/>
          <w:bCs/>
          <w:sz w:val="24"/>
          <w:szCs w:val="24"/>
        </w:rPr>
      </w:pPr>
      <w:r>
        <w:rPr>
          <w:rFonts w:asciiTheme="majorBidi" w:hAnsiTheme="majorBidi" w:cstheme="majorBidi"/>
          <w:sz w:val="24"/>
          <w:szCs w:val="24"/>
        </w:rPr>
        <w:t xml:space="preserve">                                            </w:t>
      </w:r>
      <w:r w:rsidRPr="00EB6E03">
        <w:rPr>
          <w:rFonts w:asciiTheme="majorBidi" w:hAnsiTheme="majorBidi" w:cstheme="majorBidi"/>
          <w:b/>
          <w:bCs/>
          <w:sz w:val="24"/>
          <w:szCs w:val="24"/>
        </w:rPr>
        <w:t>Courbe d’étalonnage de sulfate</w:t>
      </w:r>
    </w:p>
    <w:p w:rsidR="009D3CE2" w:rsidRDefault="009D3CE2" w:rsidP="009D3CE2"/>
    <w:p w:rsidR="009D3CE2" w:rsidRDefault="009D3CE2" w:rsidP="009D3CE2"/>
    <w:p w:rsidR="009D3CE2" w:rsidRDefault="009D3CE2" w:rsidP="009D3CE2"/>
    <w:p w:rsidR="009D3CE2" w:rsidRDefault="009D3CE2" w:rsidP="009D3CE2"/>
    <w:p w:rsidR="009D3CE2" w:rsidRDefault="009D3CE2" w:rsidP="009D3CE2"/>
    <w:p w:rsidR="009D3CE2" w:rsidRDefault="009D3CE2" w:rsidP="009D3CE2">
      <w:pPr>
        <w:rPr>
          <w:noProof/>
          <w:lang w:eastAsia="fr-FR"/>
        </w:rPr>
      </w:pPr>
    </w:p>
    <w:p w:rsidR="009D3CE2" w:rsidRPr="002F1D05" w:rsidRDefault="00193BB2" w:rsidP="00193BB2">
      <w:pPr>
        <w:rPr>
          <w:rFonts w:asciiTheme="majorBidi" w:hAnsiTheme="majorBidi" w:cstheme="majorBidi"/>
          <w:sz w:val="24"/>
          <w:szCs w:val="24"/>
        </w:rPr>
      </w:pPr>
      <w:r w:rsidRPr="002F1D05">
        <w:rPr>
          <w:rFonts w:asciiTheme="majorBidi" w:hAnsiTheme="majorBidi" w:cstheme="majorBidi"/>
          <w:b/>
          <w:bCs/>
          <w:sz w:val="24"/>
          <w:szCs w:val="24"/>
        </w:rPr>
        <w:lastRenderedPageBreak/>
        <w:t>Annexe 08 :</w:t>
      </w:r>
      <w:r w:rsidRPr="002F1D05">
        <w:rPr>
          <w:rFonts w:asciiTheme="majorBidi" w:hAnsiTheme="majorBidi" w:cstheme="majorBidi"/>
          <w:sz w:val="24"/>
          <w:szCs w:val="24"/>
        </w:rPr>
        <w:t xml:space="preserve"> Courbe d’étalonnage de </w:t>
      </w:r>
      <w:r w:rsidR="002F1D05" w:rsidRPr="002F1D05">
        <w:rPr>
          <w:rFonts w:asciiTheme="majorBidi" w:hAnsiTheme="majorBidi" w:cstheme="majorBidi"/>
          <w:sz w:val="24"/>
          <w:szCs w:val="24"/>
        </w:rPr>
        <w:t>Zinc</w:t>
      </w:r>
      <w:r w:rsidR="002F1D05" w:rsidRPr="002F1D05">
        <w:rPr>
          <w:rFonts w:asciiTheme="majorBidi" w:hAnsiTheme="majorBidi" w:cstheme="majorBidi"/>
          <w:b/>
          <w:bCs/>
          <w:sz w:val="24"/>
          <w:szCs w:val="24"/>
        </w:rPr>
        <w:t xml:space="preserve"> </w:t>
      </w:r>
    </w:p>
    <w:p w:rsidR="00193BB2" w:rsidRPr="002F1D05" w:rsidRDefault="00193BB2" w:rsidP="00193BB2">
      <w:pPr>
        <w:rPr>
          <w:rFonts w:asciiTheme="majorBidi" w:hAnsiTheme="majorBidi" w:cstheme="majorBidi"/>
          <w:sz w:val="24"/>
          <w:szCs w:val="24"/>
        </w:rPr>
      </w:pPr>
      <w:r w:rsidRPr="002F1D05">
        <w:rPr>
          <w:rFonts w:asciiTheme="majorBidi" w:hAnsiTheme="majorBidi" w:cstheme="majorBidi"/>
          <w:noProof/>
          <w:sz w:val="24"/>
          <w:szCs w:val="24"/>
          <w:lang w:eastAsia="fr-FR"/>
        </w:rPr>
        <w:drawing>
          <wp:anchor distT="0" distB="0" distL="114300" distR="114300" simplePos="0" relativeHeight="251757568" behindDoc="0" locked="0" layoutInCell="1" allowOverlap="1">
            <wp:simplePos x="0" y="0"/>
            <wp:positionH relativeFrom="column">
              <wp:posOffset>-156845</wp:posOffset>
            </wp:positionH>
            <wp:positionV relativeFrom="paragraph">
              <wp:posOffset>376555</wp:posOffset>
            </wp:positionV>
            <wp:extent cx="6172200" cy="5143500"/>
            <wp:effectExtent l="19050" t="0" r="0" b="0"/>
            <wp:wrapThrough wrapText="bothSides">
              <wp:wrapPolygon edited="0">
                <wp:start x="21667" y="21600"/>
                <wp:lineTo x="21667" y="80"/>
                <wp:lineTo x="0" y="80"/>
                <wp:lineTo x="0" y="21600"/>
                <wp:lineTo x="21667" y="21600"/>
              </wp:wrapPolygon>
            </wp:wrapThrough>
            <wp:docPr id="90" name="Image 90" descr="C:\Users\CSP\Pictures\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P\Pictures\img032.jpg"/>
                    <pic:cNvPicPr>
                      <a:picLocks noChangeAspect="1" noChangeArrowheads="1"/>
                    </pic:cNvPicPr>
                  </pic:nvPicPr>
                  <pic:blipFill rotWithShape="1">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39" t="41490" r="8212"/>
                    <a:stretch/>
                  </pic:blipFill>
                  <pic:spPr bwMode="auto">
                    <a:xfrm rot="10800000">
                      <a:off x="0" y="0"/>
                      <a:ext cx="6172200" cy="5143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D3CE2" w:rsidRDefault="009D3CE2" w:rsidP="009D3CE2"/>
    <w:p w:rsidR="009D3CE2" w:rsidRDefault="009D3CE2" w:rsidP="009D3CE2">
      <w:r>
        <w:t xml:space="preserve">             </w:t>
      </w:r>
    </w:p>
    <w:p w:rsidR="009D3CE2" w:rsidRDefault="009D3CE2" w:rsidP="009D3CE2"/>
    <w:p w:rsidR="009D3CE2" w:rsidRDefault="009D3CE2" w:rsidP="009D3CE2"/>
    <w:p w:rsidR="009D3CE2" w:rsidRDefault="009D3CE2" w:rsidP="009D3CE2"/>
    <w:p w:rsidR="009D3CE2" w:rsidRDefault="009D3CE2" w:rsidP="009D3CE2"/>
    <w:p w:rsidR="009D3CE2" w:rsidRDefault="009D3CE2" w:rsidP="009D3CE2"/>
    <w:p w:rsidR="009D3CE2" w:rsidRDefault="009D3CE2" w:rsidP="009D3CE2"/>
    <w:p w:rsidR="009D3CE2" w:rsidRDefault="009D3CE2" w:rsidP="009D3CE2"/>
    <w:p w:rsidR="00193BB2" w:rsidRPr="002F1D05" w:rsidRDefault="002F1D05" w:rsidP="002F1D05">
      <w:pP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anchor distT="0" distB="0" distL="114300" distR="114300" simplePos="0" relativeHeight="251758592" behindDoc="0" locked="0" layoutInCell="1" allowOverlap="1">
            <wp:simplePos x="0" y="0"/>
            <wp:positionH relativeFrom="margin">
              <wp:posOffset>-100330</wp:posOffset>
            </wp:positionH>
            <wp:positionV relativeFrom="paragraph">
              <wp:posOffset>480695</wp:posOffset>
            </wp:positionV>
            <wp:extent cx="6048375" cy="6162675"/>
            <wp:effectExtent l="19050" t="0" r="9525" b="0"/>
            <wp:wrapThrough wrapText="bothSides">
              <wp:wrapPolygon edited="0">
                <wp:start x="21668" y="21600"/>
                <wp:lineTo x="21668" y="33"/>
                <wp:lineTo x="-34" y="33"/>
                <wp:lineTo x="-34" y="21600"/>
                <wp:lineTo x="21668" y="21600"/>
              </wp:wrapPolygon>
            </wp:wrapThrough>
            <wp:docPr id="91" name="Image 91" descr="C:\Users\CSP\Pictur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P\Pictures\img031.jpg"/>
                    <pic:cNvPicPr>
                      <a:picLocks noChangeAspect="1" noChangeArrowheads="1"/>
                    </pic:cNvPicPr>
                  </pic:nvPicPr>
                  <pic:blipFill rotWithShape="1">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60" t="42786" r="8028"/>
                    <a:stretch/>
                  </pic:blipFill>
                  <pic:spPr bwMode="auto">
                    <a:xfrm rot="10800000">
                      <a:off x="0" y="0"/>
                      <a:ext cx="6048375" cy="61626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F1D05">
        <w:rPr>
          <w:rFonts w:asciiTheme="majorBidi" w:hAnsiTheme="majorBidi" w:cstheme="majorBidi"/>
          <w:b/>
          <w:bCs/>
          <w:sz w:val="24"/>
          <w:szCs w:val="24"/>
        </w:rPr>
        <w:t xml:space="preserve">Annexe 09 : </w:t>
      </w:r>
      <w:r w:rsidRPr="002F1D05">
        <w:rPr>
          <w:rFonts w:asciiTheme="majorBidi" w:hAnsiTheme="majorBidi" w:cstheme="majorBidi"/>
          <w:sz w:val="24"/>
          <w:szCs w:val="24"/>
        </w:rPr>
        <w:t>Courbe d’étalonnage de Cadmium</w:t>
      </w:r>
    </w:p>
    <w:p w:rsidR="00193BB2" w:rsidRDefault="00193BB2" w:rsidP="009D3CE2"/>
    <w:p w:rsidR="00193BB2" w:rsidRDefault="00193BB2" w:rsidP="009D3CE2"/>
    <w:p w:rsidR="00193BB2" w:rsidRDefault="00193BB2" w:rsidP="009D3CE2"/>
    <w:p w:rsidR="00193BB2" w:rsidRDefault="00193BB2" w:rsidP="009D3CE2"/>
    <w:p w:rsidR="00193BB2" w:rsidRDefault="00193BB2" w:rsidP="009D3CE2"/>
    <w:p w:rsidR="009D3CE2" w:rsidRDefault="009D3CE2" w:rsidP="009D3CE2"/>
    <w:p w:rsidR="009D3CE2" w:rsidRDefault="009D3CE2" w:rsidP="009D3CE2"/>
    <w:p w:rsidR="002F1D05" w:rsidRDefault="002F1D05" w:rsidP="002F1D05">
      <w:pPr>
        <w:rPr>
          <w:rFonts w:asciiTheme="majorBidi" w:hAnsiTheme="majorBidi" w:cstheme="majorBidi"/>
          <w:b/>
          <w:bCs/>
          <w:sz w:val="24"/>
          <w:szCs w:val="24"/>
        </w:rPr>
      </w:pPr>
      <w:r w:rsidRPr="002F1D05">
        <w:rPr>
          <w:rFonts w:asciiTheme="majorBidi" w:hAnsiTheme="majorBidi" w:cstheme="majorBidi"/>
          <w:b/>
          <w:bCs/>
          <w:sz w:val="24"/>
          <w:szCs w:val="24"/>
        </w:rPr>
        <w:lastRenderedPageBreak/>
        <w:t xml:space="preserve">Annexe 10 : </w:t>
      </w:r>
      <w:r w:rsidRPr="002F1D05">
        <w:rPr>
          <w:rFonts w:asciiTheme="majorBidi" w:hAnsiTheme="majorBidi" w:cstheme="majorBidi"/>
          <w:sz w:val="24"/>
          <w:szCs w:val="24"/>
        </w:rPr>
        <w:t>Courbe d’étalonnage de Plomb</w:t>
      </w:r>
    </w:p>
    <w:p w:rsidR="002F1D05" w:rsidRPr="002F1D05" w:rsidRDefault="002F1D05" w:rsidP="002F1D05">
      <w:pPr>
        <w:rPr>
          <w:rFonts w:asciiTheme="majorBidi" w:hAnsiTheme="majorBidi" w:cstheme="majorBidi"/>
          <w:b/>
          <w:bCs/>
          <w:sz w:val="24"/>
          <w:szCs w:val="24"/>
        </w:rPr>
      </w:pPr>
      <w:r>
        <w:rPr>
          <w:noProof/>
          <w:lang w:eastAsia="fr-FR"/>
        </w:rPr>
        <w:drawing>
          <wp:anchor distT="0" distB="0" distL="114300" distR="114300" simplePos="0" relativeHeight="251759616" behindDoc="0" locked="0" layoutInCell="1" allowOverlap="1">
            <wp:simplePos x="0" y="0"/>
            <wp:positionH relativeFrom="margin">
              <wp:posOffset>137795</wp:posOffset>
            </wp:positionH>
            <wp:positionV relativeFrom="paragraph">
              <wp:posOffset>353060</wp:posOffset>
            </wp:positionV>
            <wp:extent cx="5667375" cy="6362700"/>
            <wp:effectExtent l="19050" t="0" r="9525" b="0"/>
            <wp:wrapThrough wrapText="bothSides">
              <wp:wrapPolygon edited="0">
                <wp:start x="21673" y="21600"/>
                <wp:lineTo x="21673" y="65"/>
                <wp:lineTo x="-36" y="65"/>
                <wp:lineTo x="-36" y="21600"/>
                <wp:lineTo x="21673" y="21600"/>
              </wp:wrapPolygon>
            </wp:wrapThrough>
            <wp:docPr id="92" name="Image 92" descr="C:\Users\CSP\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P\Pictures\img030.jpg"/>
                    <pic:cNvPicPr>
                      <a:picLocks noChangeAspect="1" noChangeArrowheads="1"/>
                    </pic:cNvPicPr>
                  </pic:nvPicPr>
                  <pic:blipFill rotWithShape="1">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74" t="40995" r="9121"/>
                    <a:stretch/>
                  </pic:blipFill>
                  <pic:spPr bwMode="auto">
                    <a:xfrm rot="10800000">
                      <a:off x="0" y="0"/>
                      <a:ext cx="5667375" cy="63627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D3CE2" w:rsidRDefault="009D3CE2" w:rsidP="009D3CE2"/>
    <w:p w:rsidR="009D3CE2" w:rsidRDefault="009D3CE2" w:rsidP="009D3CE2"/>
    <w:p w:rsidR="009D3CE2" w:rsidRDefault="009D3CE2" w:rsidP="009D3CE2"/>
    <w:p w:rsidR="009D3CE2" w:rsidRDefault="009D3CE2" w:rsidP="009D3CE2"/>
    <w:p w:rsidR="009D3CE2" w:rsidRDefault="009D3CE2" w:rsidP="009D3CE2">
      <w:r>
        <w:t xml:space="preserve">     </w:t>
      </w:r>
    </w:p>
    <w:tbl>
      <w:tblPr>
        <w:tblW w:w="9588" w:type="dxa"/>
        <w:tblCellSpacing w:w="15" w:type="dxa"/>
        <w:tblInd w:w="-381" w:type="dxa"/>
        <w:tblCellMar>
          <w:top w:w="15" w:type="dxa"/>
          <w:left w:w="15" w:type="dxa"/>
          <w:bottom w:w="15" w:type="dxa"/>
          <w:right w:w="15" w:type="dxa"/>
        </w:tblCellMar>
        <w:tblLook w:val="04A0"/>
      </w:tblPr>
      <w:tblGrid>
        <w:gridCol w:w="9588"/>
      </w:tblGrid>
      <w:tr w:rsidR="009D3CE2" w:rsidRPr="00180874" w:rsidTr="00B36E48">
        <w:trPr>
          <w:tblCellSpacing w:w="15" w:type="dxa"/>
        </w:trPr>
        <w:tc>
          <w:tcPr>
            <w:tcW w:w="9528" w:type="dxa"/>
            <w:vAlign w:val="center"/>
            <w:hideMark/>
          </w:tcPr>
          <w:p w:rsidR="002F1D05" w:rsidRPr="002F1D05" w:rsidRDefault="002F1D05" w:rsidP="00B36E48">
            <w:pPr>
              <w:spacing w:after="0" w:line="360" w:lineRule="atLeast"/>
              <w:rPr>
                <w:rFonts w:ascii="Times New Roman" w:eastAsia="Times New Roman" w:hAnsi="Times New Roman" w:cs="Times New Roman"/>
                <w:b/>
                <w:bCs/>
                <w:noProof/>
                <w:sz w:val="24"/>
                <w:szCs w:val="24"/>
                <w:lang w:eastAsia="fr-FR"/>
              </w:rPr>
            </w:pPr>
            <w:r w:rsidRPr="002F1D05">
              <w:rPr>
                <w:rFonts w:ascii="Times New Roman" w:eastAsia="Times New Roman" w:hAnsi="Times New Roman" w:cs="Times New Roman"/>
                <w:b/>
                <w:bCs/>
                <w:noProof/>
                <w:sz w:val="24"/>
                <w:szCs w:val="24"/>
                <w:lang w:eastAsia="fr-FR"/>
              </w:rPr>
              <w:lastRenderedPageBreak/>
              <w:t>Annexe 11 :</w:t>
            </w:r>
            <w:r>
              <w:rPr>
                <w:rFonts w:ascii="Times New Roman" w:eastAsia="Times New Roman" w:hAnsi="Times New Roman" w:cs="Times New Roman"/>
                <w:b/>
                <w:bCs/>
                <w:noProof/>
                <w:sz w:val="24"/>
                <w:szCs w:val="24"/>
                <w:lang w:eastAsia="fr-FR"/>
              </w:rPr>
              <w:t xml:space="preserve"> Données générales de la ville d’El-Milia </w:t>
            </w:r>
          </w:p>
          <w:p w:rsidR="002F1D05" w:rsidRDefault="002F1D05" w:rsidP="00B36E48">
            <w:pPr>
              <w:spacing w:after="0" w:line="360" w:lineRule="atLeast"/>
              <w:rPr>
                <w:rFonts w:ascii="Times New Roman" w:eastAsia="Times New Roman" w:hAnsi="Times New Roman" w:cs="Times New Roman"/>
                <w:noProof/>
                <w:color w:val="0000FF"/>
                <w:sz w:val="24"/>
                <w:szCs w:val="24"/>
                <w:lang w:eastAsia="fr-FR"/>
              </w:rPr>
            </w:pPr>
          </w:p>
          <w:tbl>
            <w:tblPr>
              <w:tblStyle w:val="Grilledutableau"/>
              <w:tblW w:w="0" w:type="auto"/>
              <w:tblLook w:val="04A0"/>
            </w:tblPr>
            <w:tblGrid>
              <w:gridCol w:w="4528"/>
              <w:gridCol w:w="4529"/>
            </w:tblGrid>
            <w:tr w:rsidR="009D3CE2" w:rsidTr="00B36E48">
              <w:tc>
                <w:tcPr>
                  <w:tcW w:w="9057" w:type="dxa"/>
                  <w:gridSpan w:val="2"/>
                  <w:vAlign w:val="center"/>
                </w:tcPr>
                <w:p w:rsidR="009D3CE2" w:rsidRPr="009211DA" w:rsidRDefault="009D3CE2" w:rsidP="00B36E48">
                  <w:pPr>
                    <w:spacing w:line="360" w:lineRule="atLeast"/>
                    <w:jc w:val="center"/>
                    <w:rPr>
                      <w:rFonts w:asciiTheme="majorBidi" w:eastAsia="Times New Roman" w:hAnsiTheme="majorBidi" w:cstheme="majorBidi"/>
                      <w:noProof/>
                      <w:color w:val="000000" w:themeColor="text1"/>
                      <w:sz w:val="24"/>
                      <w:szCs w:val="24"/>
                      <w:lang w:eastAsia="fr-FR"/>
                    </w:rPr>
                  </w:pPr>
                  <w:r w:rsidRPr="009211DA">
                    <w:rPr>
                      <w:rFonts w:asciiTheme="majorBidi" w:eastAsia="Times New Roman" w:hAnsiTheme="majorBidi" w:cstheme="majorBidi"/>
                      <w:b/>
                      <w:bCs/>
                      <w:color w:val="000000" w:themeColor="text1"/>
                      <w:sz w:val="24"/>
                      <w:szCs w:val="24"/>
                      <w:lang w:eastAsia="fr-FR"/>
                    </w:rPr>
                    <w:t>Noms</w:t>
                  </w:r>
                </w:p>
              </w:tc>
            </w:tr>
            <w:tr w:rsidR="009D3CE2" w:rsidTr="00B36E48">
              <w:tc>
                <w:tcPr>
                  <w:tcW w:w="4528" w:type="dxa"/>
                  <w:vAlign w:val="center"/>
                </w:tcPr>
                <w:p w:rsidR="009D3CE2" w:rsidRPr="009211DA" w:rsidRDefault="009D3CE2" w:rsidP="00B36E48">
                  <w:pPr>
                    <w:jc w:val="center"/>
                    <w:rPr>
                      <w:rFonts w:asciiTheme="majorBidi" w:eastAsia="Times New Roman" w:hAnsiTheme="majorBidi" w:cstheme="majorBidi"/>
                      <w:b/>
                      <w:bCs/>
                      <w:color w:val="000000" w:themeColor="text1"/>
                      <w:sz w:val="24"/>
                      <w:szCs w:val="24"/>
                      <w:lang w:eastAsia="fr-FR"/>
                    </w:rPr>
                  </w:pPr>
                  <w:r w:rsidRPr="009211DA">
                    <w:rPr>
                      <w:rFonts w:asciiTheme="majorBidi" w:eastAsia="Times New Roman" w:hAnsiTheme="majorBidi" w:cstheme="majorBidi"/>
                      <w:b/>
                      <w:bCs/>
                      <w:color w:val="000000" w:themeColor="text1"/>
                      <w:sz w:val="24"/>
                      <w:szCs w:val="24"/>
                      <w:lang w:eastAsia="fr-FR"/>
                    </w:rPr>
                    <w:t>Nom arabe</w:t>
                  </w:r>
                </w:p>
              </w:tc>
              <w:tc>
                <w:tcPr>
                  <w:tcW w:w="4529" w:type="dxa"/>
                </w:tcPr>
                <w:p w:rsidR="009D3CE2" w:rsidRPr="009211DA" w:rsidRDefault="009D3CE2" w:rsidP="00B36E48">
                  <w:pPr>
                    <w:spacing w:line="360" w:lineRule="atLeast"/>
                    <w:jc w:val="center"/>
                    <w:rPr>
                      <w:rFonts w:asciiTheme="majorBidi" w:eastAsia="Times New Roman" w:hAnsiTheme="majorBidi" w:cstheme="majorBidi"/>
                      <w:noProof/>
                      <w:color w:val="000000" w:themeColor="text1"/>
                      <w:sz w:val="24"/>
                      <w:szCs w:val="24"/>
                      <w:lang w:eastAsia="fr-FR"/>
                    </w:rPr>
                  </w:pPr>
                  <w:r w:rsidRPr="009211DA">
                    <w:rPr>
                      <w:rFonts w:asciiTheme="majorBidi" w:eastAsia="Times New Roman" w:hAnsiTheme="majorBidi" w:cstheme="majorBidi"/>
                      <w:color w:val="000000" w:themeColor="text1"/>
                      <w:sz w:val="24"/>
                      <w:szCs w:val="24"/>
                      <w:rtl/>
                      <w:lang w:eastAsia="fr-FR"/>
                    </w:rPr>
                    <w:t>الميلية</w:t>
                  </w:r>
                </w:p>
              </w:tc>
            </w:tr>
            <w:tr w:rsidR="009D3CE2" w:rsidTr="00B36E48">
              <w:tc>
                <w:tcPr>
                  <w:tcW w:w="9057" w:type="dxa"/>
                  <w:gridSpan w:val="2"/>
                  <w:vAlign w:val="center"/>
                </w:tcPr>
                <w:p w:rsidR="009D3CE2" w:rsidRPr="009211DA" w:rsidRDefault="009D3CE2" w:rsidP="00B36E48">
                  <w:pPr>
                    <w:spacing w:line="360" w:lineRule="atLeast"/>
                    <w:jc w:val="center"/>
                    <w:rPr>
                      <w:rFonts w:asciiTheme="majorBidi" w:eastAsia="Times New Roman" w:hAnsiTheme="majorBidi" w:cstheme="majorBidi"/>
                      <w:noProof/>
                      <w:color w:val="000000" w:themeColor="text1"/>
                      <w:sz w:val="24"/>
                      <w:szCs w:val="24"/>
                      <w:lang w:eastAsia="fr-FR"/>
                    </w:rPr>
                  </w:pPr>
                  <w:r w:rsidRPr="009211DA">
                    <w:rPr>
                      <w:rFonts w:asciiTheme="majorBidi" w:eastAsia="Times New Roman" w:hAnsiTheme="majorBidi" w:cstheme="majorBidi"/>
                      <w:b/>
                      <w:bCs/>
                      <w:color w:val="000000" w:themeColor="text1"/>
                      <w:sz w:val="24"/>
                      <w:szCs w:val="24"/>
                      <w:lang w:eastAsia="fr-FR"/>
                    </w:rPr>
                    <w:t>Administration</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91" w:tooltip="Liste des pays du monde" w:history="1">
                    <w:r w:rsidR="009D3CE2" w:rsidRPr="009211DA">
                      <w:rPr>
                        <w:rFonts w:asciiTheme="majorBidi" w:eastAsia="Times New Roman" w:hAnsiTheme="majorBidi" w:cstheme="majorBidi"/>
                        <w:b/>
                        <w:bCs/>
                        <w:color w:val="000000" w:themeColor="text1"/>
                        <w:sz w:val="24"/>
                        <w:szCs w:val="24"/>
                        <w:u w:val="single"/>
                        <w:lang w:eastAsia="fr-FR"/>
                      </w:rPr>
                      <w:t>Pays</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noProof/>
                      <w:color w:val="000000" w:themeColor="text1"/>
                      <w:sz w:val="24"/>
                      <w:szCs w:val="24"/>
                      <w:lang w:eastAsia="fr-FR"/>
                    </w:rPr>
                    <w:drawing>
                      <wp:inline distT="0" distB="0" distL="0" distR="0">
                        <wp:extent cx="190500" cy="123825"/>
                        <wp:effectExtent l="19050" t="0" r="0" b="0"/>
                        <wp:docPr id="43" name="Image 16" descr="Drapeau de l'Algérie">
                          <a:hlinkClick xmlns:a="http://schemas.openxmlformats.org/drawingml/2006/main" r:id="rId92" tooltip="&quot;Drapeau de l'Algé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peau de l'Algérie">
                                  <a:hlinkClick r:id="rId92" tooltip="&quot;Drapeau de l'Algérie&quot;"/>
                                </pic:cNvPr>
                                <pic:cNvPicPr>
                                  <a:picLocks noChangeAspect="1" noChangeArrowheads="1"/>
                                </pic:cNvPicPr>
                              </pic:nvPicPr>
                              <pic:blipFill>
                                <a:blip r:embed="rId9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4" w:tooltip="Algérie" w:history="1">
                    <w:r w:rsidRPr="009211DA">
                      <w:rPr>
                        <w:rFonts w:asciiTheme="majorBidi" w:eastAsia="Times New Roman" w:hAnsiTheme="majorBidi" w:cstheme="majorBidi"/>
                        <w:color w:val="000000" w:themeColor="text1"/>
                        <w:sz w:val="24"/>
                        <w:szCs w:val="24"/>
                        <w:u w:val="single"/>
                        <w:lang w:eastAsia="fr-FR"/>
                      </w:rPr>
                      <w:t>Algérie</w:t>
                    </w:r>
                  </w:hyperlink>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95" w:tooltip="Régions d'Algérie" w:history="1">
                    <w:r w:rsidR="009D3CE2" w:rsidRPr="009211DA">
                      <w:rPr>
                        <w:rFonts w:asciiTheme="majorBidi" w:eastAsia="Times New Roman" w:hAnsiTheme="majorBidi" w:cstheme="majorBidi"/>
                        <w:b/>
                        <w:bCs/>
                        <w:color w:val="000000" w:themeColor="text1"/>
                        <w:sz w:val="24"/>
                        <w:szCs w:val="24"/>
                        <w:u w:val="single"/>
                        <w:lang w:eastAsia="fr-FR"/>
                      </w:rPr>
                      <w:t>Région</w:t>
                    </w:r>
                  </w:hyperlink>
                </w:p>
              </w:tc>
              <w:tc>
                <w:tcPr>
                  <w:tcW w:w="4529" w:type="dxa"/>
                  <w:vAlign w:val="center"/>
                </w:tcPr>
                <w:p w:rsidR="009D3CE2" w:rsidRPr="009211DA" w:rsidRDefault="00B9346E" w:rsidP="00B36E48">
                  <w:pPr>
                    <w:jc w:val="center"/>
                    <w:rPr>
                      <w:rFonts w:asciiTheme="majorBidi" w:eastAsia="Times New Roman" w:hAnsiTheme="majorBidi" w:cstheme="majorBidi"/>
                      <w:color w:val="000000" w:themeColor="text1"/>
                      <w:sz w:val="24"/>
                      <w:szCs w:val="24"/>
                      <w:lang w:eastAsia="fr-FR"/>
                    </w:rPr>
                  </w:pPr>
                  <w:hyperlink r:id="rId96" w:tooltip="Massif de Collo" w:history="1">
                    <w:r w:rsidR="009D3CE2" w:rsidRPr="009211DA">
                      <w:rPr>
                        <w:rFonts w:asciiTheme="majorBidi" w:eastAsia="Times New Roman" w:hAnsiTheme="majorBidi" w:cstheme="majorBidi"/>
                        <w:color w:val="000000" w:themeColor="text1"/>
                        <w:sz w:val="24"/>
                        <w:szCs w:val="24"/>
                        <w:u w:val="single"/>
                        <w:lang w:eastAsia="fr-FR"/>
                      </w:rPr>
                      <w:t>Massif de Collo</w:t>
                    </w:r>
                  </w:hyperlink>
                  <w:r w:rsidR="009D3CE2" w:rsidRPr="009211DA">
                    <w:rPr>
                      <w:rFonts w:asciiTheme="majorBidi" w:eastAsia="Times New Roman" w:hAnsiTheme="majorBidi" w:cstheme="majorBidi"/>
                      <w:color w:val="000000" w:themeColor="text1"/>
                      <w:sz w:val="24"/>
                      <w:szCs w:val="24"/>
                      <w:lang w:eastAsia="fr-FR"/>
                    </w:rPr>
                    <w:t xml:space="preserve"> (</w:t>
                  </w:r>
                  <w:hyperlink r:id="rId97" w:tooltip="Constantinois" w:history="1">
                    <w:r w:rsidR="009D3CE2" w:rsidRPr="009211DA">
                      <w:rPr>
                        <w:rFonts w:asciiTheme="majorBidi" w:eastAsia="Times New Roman" w:hAnsiTheme="majorBidi" w:cstheme="majorBidi"/>
                        <w:color w:val="000000" w:themeColor="text1"/>
                        <w:sz w:val="24"/>
                        <w:szCs w:val="24"/>
                        <w:u w:val="single"/>
                        <w:lang w:eastAsia="fr-FR"/>
                      </w:rPr>
                      <w:t>Constantinois</w:t>
                    </w:r>
                  </w:hyperlink>
                  <w:r w:rsidR="009D3CE2" w:rsidRPr="009211DA">
                    <w:rPr>
                      <w:rFonts w:asciiTheme="majorBidi" w:eastAsia="Times New Roman" w:hAnsiTheme="majorBidi" w:cstheme="majorBidi"/>
                      <w:color w:val="000000" w:themeColor="text1"/>
                      <w:sz w:val="24"/>
                      <w:szCs w:val="24"/>
                      <w:lang w:eastAsia="fr-FR"/>
                    </w:rPr>
                    <w:t>)</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98" w:tooltip="Liste des wilayas d'Algérie" w:history="1">
                    <w:r w:rsidR="009D3CE2" w:rsidRPr="009211DA">
                      <w:rPr>
                        <w:rFonts w:asciiTheme="majorBidi" w:eastAsia="Times New Roman" w:hAnsiTheme="majorBidi" w:cstheme="majorBidi"/>
                        <w:b/>
                        <w:bCs/>
                        <w:color w:val="000000" w:themeColor="text1"/>
                        <w:sz w:val="24"/>
                        <w:szCs w:val="24"/>
                        <w:u w:val="single"/>
                        <w:lang w:eastAsia="fr-FR"/>
                      </w:rPr>
                      <w:t>Wilaya</w:t>
                    </w:r>
                  </w:hyperlink>
                </w:p>
              </w:tc>
              <w:tc>
                <w:tcPr>
                  <w:tcW w:w="4529" w:type="dxa"/>
                  <w:vAlign w:val="center"/>
                </w:tcPr>
                <w:p w:rsidR="009D3CE2" w:rsidRPr="009211DA" w:rsidRDefault="00B9346E" w:rsidP="00B36E48">
                  <w:pPr>
                    <w:jc w:val="center"/>
                    <w:rPr>
                      <w:rFonts w:asciiTheme="majorBidi" w:eastAsia="Times New Roman" w:hAnsiTheme="majorBidi" w:cstheme="majorBidi"/>
                      <w:color w:val="000000" w:themeColor="text1"/>
                      <w:sz w:val="24"/>
                      <w:szCs w:val="24"/>
                      <w:lang w:eastAsia="fr-FR"/>
                    </w:rPr>
                  </w:pPr>
                  <w:hyperlink r:id="rId99" w:tooltip="Wilaya de Jijel" w:history="1">
                    <w:r w:rsidR="009D3CE2" w:rsidRPr="009211DA">
                      <w:rPr>
                        <w:rFonts w:asciiTheme="majorBidi" w:eastAsia="Times New Roman" w:hAnsiTheme="majorBidi" w:cstheme="majorBidi"/>
                        <w:color w:val="000000" w:themeColor="text1"/>
                        <w:sz w:val="24"/>
                        <w:szCs w:val="24"/>
                        <w:u w:val="single"/>
                        <w:lang w:eastAsia="fr-FR"/>
                      </w:rPr>
                      <w:t>Jijel</w:t>
                    </w:r>
                  </w:hyperlink>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00" w:tooltip="Daïra" w:history="1">
                    <w:r w:rsidR="009D3CE2" w:rsidRPr="009211DA">
                      <w:rPr>
                        <w:rFonts w:asciiTheme="majorBidi" w:eastAsia="Times New Roman" w:hAnsiTheme="majorBidi" w:cstheme="majorBidi"/>
                        <w:b/>
                        <w:bCs/>
                        <w:color w:val="000000" w:themeColor="text1"/>
                        <w:sz w:val="24"/>
                        <w:szCs w:val="24"/>
                        <w:u w:val="single"/>
                        <w:lang w:eastAsia="fr-FR"/>
                      </w:rPr>
                      <w:t>Daïra</w:t>
                    </w:r>
                  </w:hyperlink>
                </w:p>
              </w:tc>
              <w:tc>
                <w:tcPr>
                  <w:tcW w:w="4529" w:type="dxa"/>
                  <w:vAlign w:val="center"/>
                </w:tcPr>
                <w:p w:rsidR="009D3CE2" w:rsidRPr="009211DA" w:rsidRDefault="00B9346E" w:rsidP="00B36E48">
                  <w:pPr>
                    <w:jc w:val="center"/>
                    <w:rPr>
                      <w:rFonts w:asciiTheme="majorBidi" w:eastAsia="Times New Roman" w:hAnsiTheme="majorBidi" w:cstheme="majorBidi"/>
                      <w:color w:val="000000" w:themeColor="text1"/>
                      <w:sz w:val="24"/>
                      <w:szCs w:val="24"/>
                      <w:lang w:eastAsia="fr-FR"/>
                    </w:rPr>
                  </w:pPr>
                  <w:hyperlink r:id="rId101" w:tooltip="Daïra d'El Milia" w:history="1">
                    <w:r w:rsidR="009D3CE2" w:rsidRPr="009211DA">
                      <w:rPr>
                        <w:rFonts w:asciiTheme="majorBidi" w:eastAsia="Times New Roman" w:hAnsiTheme="majorBidi" w:cstheme="majorBidi"/>
                        <w:color w:val="000000" w:themeColor="text1"/>
                        <w:sz w:val="24"/>
                        <w:szCs w:val="24"/>
                        <w:u w:val="single"/>
                        <w:lang w:eastAsia="fr-FR"/>
                      </w:rPr>
                      <w:t>El Milia</w:t>
                    </w:r>
                  </w:hyperlink>
                  <w:r w:rsidR="009D3CE2" w:rsidRPr="009211DA">
                    <w:rPr>
                      <w:rFonts w:asciiTheme="majorBidi" w:eastAsia="Times New Roman" w:hAnsiTheme="majorBidi" w:cstheme="majorBidi"/>
                      <w:color w:val="000000" w:themeColor="text1"/>
                      <w:sz w:val="24"/>
                      <w:szCs w:val="24"/>
                      <w:lang w:eastAsia="fr-FR"/>
                    </w:rPr>
                    <w:t xml:space="preserve"> (</w:t>
                  </w:r>
                  <w:hyperlink r:id="rId102" w:tooltip="Chef-lieu" w:history="1">
                    <w:r w:rsidR="009D3CE2" w:rsidRPr="009211DA">
                      <w:rPr>
                        <w:rFonts w:asciiTheme="majorBidi" w:eastAsia="Times New Roman" w:hAnsiTheme="majorBidi" w:cstheme="majorBidi"/>
                        <w:color w:val="000000" w:themeColor="text1"/>
                        <w:sz w:val="24"/>
                        <w:szCs w:val="24"/>
                        <w:u w:val="single"/>
                        <w:lang w:eastAsia="fr-FR"/>
                      </w:rPr>
                      <w:t>chef-lieu</w:t>
                    </w:r>
                  </w:hyperlink>
                  <w:r w:rsidR="009D3CE2" w:rsidRPr="009211DA">
                    <w:rPr>
                      <w:rFonts w:asciiTheme="majorBidi" w:eastAsia="Times New Roman" w:hAnsiTheme="majorBidi" w:cstheme="majorBidi"/>
                      <w:color w:val="000000" w:themeColor="text1"/>
                      <w:sz w:val="24"/>
                      <w:szCs w:val="24"/>
                      <w:lang w:eastAsia="fr-FR"/>
                    </w:rPr>
                    <w:t>)</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03" w:tooltip="Assemblée populaire communale" w:history="1">
                    <w:r w:rsidR="009D3CE2" w:rsidRPr="009211DA">
                      <w:rPr>
                        <w:rFonts w:asciiTheme="majorBidi" w:eastAsia="Times New Roman" w:hAnsiTheme="majorBidi" w:cstheme="majorBidi"/>
                        <w:b/>
                        <w:bCs/>
                        <w:color w:val="000000" w:themeColor="text1"/>
                        <w:sz w:val="24"/>
                        <w:szCs w:val="24"/>
                        <w:u w:val="single"/>
                        <w:lang w:eastAsia="fr-FR"/>
                      </w:rPr>
                      <w:t>Président de l'APC</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Laouar Tayeb</w:t>
                  </w:r>
                  <w:r w:rsidRPr="009211DA">
                    <w:rPr>
                      <w:rFonts w:asciiTheme="majorBidi" w:eastAsia="Times New Roman" w:hAnsiTheme="majorBidi" w:cstheme="majorBidi"/>
                      <w:color w:val="000000" w:themeColor="text1"/>
                      <w:sz w:val="24"/>
                      <w:szCs w:val="24"/>
                      <w:lang w:eastAsia="fr-FR"/>
                    </w:rPr>
                    <w:br/>
                  </w:r>
                  <w:hyperlink r:id="rId104" w:tooltip="2012" w:history="1">
                    <w:r w:rsidRPr="009211DA">
                      <w:rPr>
                        <w:rFonts w:asciiTheme="majorBidi" w:eastAsia="Times New Roman" w:hAnsiTheme="majorBidi" w:cstheme="majorBidi"/>
                        <w:color w:val="000000" w:themeColor="text1"/>
                        <w:sz w:val="24"/>
                        <w:szCs w:val="24"/>
                        <w:u w:val="single"/>
                        <w:lang w:eastAsia="fr-FR"/>
                      </w:rPr>
                      <w:t>2012</w:t>
                    </w:r>
                  </w:hyperlink>
                  <w:r w:rsidRPr="009211DA">
                    <w:rPr>
                      <w:rFonts w:asciiTheme="majorBidi" w:eastAsia="Times New Roman" w:hAnsiTheme="majorBidi" w:cstheme="majorBidi"/>
                      <w:color w:val="000000" w:themeColor="text1"/>
                      <w:sz w:val="24"/>
                      <w:szCs w:val="24"/>
                      <w:lang w:eastAsia="fr-FR"/>
                    </w:rPr>
                    <w:t>-</w:t>
                  </w:r>
                  <w:hyperlink r:id="rId105" w:tooltip="2017" w:history="1">
                    <w:r w:rsidRPr="009211DA">
                      <w:rPr>
                        <w:rFonts w:asciiTheme="majorBidi" w:eastAsia="Times New Roman" w:hAnsiTheme="majorBidi" w:cstheme="majorBidi"/>
                        <w:color w:val="000000" w:themeColor="text1"/>
                        <w:sz w:val="24"/>
                        <w:szCs w:val="24"/>
                        <w:u w:val="single"/>
                        <w:lang w:eastAsia="fr-FR"/>
                      </w:rPr>
                      <w:t>2017</w:t>
                    </w:r>
                  </w:hyperlink>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06" w:tooltip="Code postal" w:history="1">
                    <w:r w:rsidR="009D3CE2" w:rsidRPr="009211DA">
                      <w:rPr>
                        <w:rFonts w:asciiTheme="majorBidi" w:eastAsia="Times New Roman" w:hAnsiTheme="majorBidi" w:cstheme="majorBidi"/>
                        <w:b/>
                        <w:bCs/>
                        <w:color w:val="000000" w:themeColor="text1"/>
                        <w:sz w:val="24"/>
                        <w:szCs w:val="24"/>
                        <w:u w:val="single"/>
                        <w:lang w:eastAsia="fr-FR"/>
                      </w:rPr>
                      <w:t>Code postal</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18300</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07" w:tooltip="Office national des statistiques (Algérie)" w:history="1">
                    <w:r w:rsidR="009D3CE2" w:rsidRPr="009211DA">
                      <w:rPr>
                        <w:rFonts w:asciiTheme="majorBidi" w:eastAsia="Times New Roman" w:hAnsiTheme="majorBidi" w:cstheme="majorBidi"/>
                        <w:b/>
                        <w:bCs/>
                        <w:color w:val="000000" w:themeColor="text1"/>
                        <w:sz w:val="24"/>
                        <w:szCs w:val="24"/>
                        <w:u w:val="single"/>
                        <w:lang w:eastAsia="fr-FR"/>
                      </w:rPr>
                      <w:t>Code ONS</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1809</w:t>
                  </w:r>
                </w:p>
              </w:tc>
            </w:tr>
            <w:tr w:rsidR="009D3CE2" w:rsidTr="00B36E48">
              <w:trPr>
                <w:trHeight w:val="481"/>
              </w:trPr>
              <w:tc>
                <w:tcPr>
                  <w:tcW w:w="9057" w:type="dxa"/>
                  <w:gridSpan w:val="2"/>
                </w:tcPr>
                <w:p w:rsidR="009D3CE2" w:rsidRPr="009211DA" w:rsidRDefault="009D3CE2" w:rsidP="00B36E48">
                  <w:pPr>
                    <w:spacing w:line="360" w:lineRule="atLeast"/>
                    <w:jc w:val="center"/>
                    <w:rPr>
                      <w:rFonts w:asciiTheme="majorBidi" w:eastAsia="Times New Roman" w:hAnsiTheme="majorBidi" w:cstheme="majorBidi"/>
                      <w:noProof/>
                      <w:color w:val="000000" w:themeColor="text1"/>
                      <w:sz w:val="24"/>
                      <w:szCs w:val="24"/>
                      <w:lang w:eastAsia="fr-FR"/>
                    </w:rPr>
                  </w:pPr>
                  <w:r w:rsidRPr="009211DA">
                    <w:rPr>
                      <w:rFonts w:asciiTheme="majorBidi" w:eastAsia="Times New Roman" w:hAnsiTheme="majorBidi" w:cstheme="majorBidi"/>
                      <w:b/>
                      <w:bCs/>
                      <w:color w:val="000000" w:themeColor="text1"/>
                      <w:sz w:val="24"/>
                      <w:szCs w:val="24"/>
                      <w:lang w:eastAsia="fr-FR"/>
                    </w:rPr>
                    <w:t>Démographie</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08" w:tooltip="Recensement de la population" w:history="1">
                    <w:r w:rsidR="009D3CE2" w:rsidRPr="009211DA">
                      <w:rPr>
                        <w:rFonts w:asciiTheme="majorBidi" w:eastAsia="Times New Roman" w:hAnsiTheme="majorBidi" w:cstheme="majorBidi"/>
                        <w:b/>
                        <w:bCs/>
                        <w:color w:val="000000" w:themeColor="text1"/>
                        <w:sz w:val="24"/>
                        <w:szCs w:val="24"/>
                        <w:u w:val="single"/>
                        <w:lang w:eastAsia="fr-FR"/>
                      </w:rPr>
                      <w:t>Population</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83 931 hab. (2008</w:t>
                  </w:r>
                  <w:hyperlink r:id="rId109" w:anchor="cite_note-2" w:history="1">
                    <w:r w:rsidRPr="009211DA">
                      <w:rPr>
                        <w:rFonts w:asciiTheme="majorBidi" w:eastAsia="Times New Roman" w:hAnsiTheme="majorBidi" w:cstheme="majorBidi"/>
                        <w:color w:val="000000" w:themeColor="text1"/>
                        <w:sz w:val="24"/>
                        <w:szCs w:val="24"/>
                        <w:u w:val="single"/>
                        <w:vertAlign w:val="superscript"/>
                        <w:lang w:eastAsia="fr-FR"/>
                      </w:rPr>
                      <w:t>2</w:t>
                    </w:r>
                  </w:hyperlink>
                  <w:r w:rsidRPr="009211DA">
                    <w:rPr>
                      <w:rFonts w:asciiTheme="majorBidi" w:eastAsia="Times New Roman" w:hAnsiTheme="majorBidi" w:cstheme="majorBidi"/>
                      <w:color w:val="000000" w:themeColor="text1"/>
                      <w:sz w:val="24"/>
                      <w:szCs w:val="24"/>
                      <w:lang w:eastAsia="fr-FR"/>
                    </w:rPr>
                    <w:t>)</w:t>
                  </w:r>
                </w:p>
              </w:tc>
            </w:tr>
            <w:tr w:rsidR="009D3CE2" w:rsidTr="00B36E48">
              <w:tc>
                <w:tcPr>
                  <w:tcW w:w="4528" w:type="dxa"/>
                  <w:vAlign w:val="bottom"/>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10" w:tooltip="Densité de population" w:history="1">
                    <w:r w:rsidR="009D3CE2" w:rsidRPr="009211DA">
                      <w:rPr>
                        <w:rFonts w:asciiTheme="majorBidi" w:eastAsia="Times New Roman" w:hAnsiTheme="majorBidi" w:cstheme="majorBidi"/>
                        <w:b/>
                        <w:bCs/>
                        <w:color w:val="000000" w:themeColor="text1"/>
                        <w:sz w:val="24"/>
                        <w:szCs w:val="24"/>
                        <w:u w:val="single"/>
                        <w:lang w:eastAsia="fr-FR"/>
                      </w:rPr>
                      <w:t>Densité</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362 hab./km</w:t>
                  </w:r>
                  <w:r w:rsidRPr="009211DA">
                    <w:rPr>
                      <w:rFonts w:asciiTheme="majorBidi" w:eastAsia="Times New Roman" w:hAnsiTheme="majorBidi" w:cstheme="majorBidi"/>
                      <w:color w:val="000000" w:themeColor="text1"/>
                      <w:sz w:val="24"/>
                      <w:szCs w:val="24"/>
                      <w:vertAlign w:val="superscript"/>
                      <w:lang w:eastAsia="fr-FR"/>
                    </w:rPr>
                    <w:t>2</w:t>
                  </w:r>
                </w:p>
              </w:tc>
            </w:tr>
            <w:tr w:rsidR="009D3CE2" w:rsidTr="00B36E48">
              <w:tc>
                <w:tcPr>
                  <w:tcW w:w="9057" w:type="dxa"/>
                  <w:gridSpan w:val="2"/>
                </w:tcPr>
                <w:p w:rsidR="009D3CE2" w:rsidRPr="009211DA" w:rsidRDefault="009D3CE2" w:rsidP="00B36E48">
                  <w:pPr>
                    <w:spacing w:line="360" w:lineRule="atLeast"/>
                    <w:jc w:val="center"/>
                    <w:rPr>
                      <w:rFonts w:asciiTheme="majorBidi" w:eastAsia="Times New Roman" w:hAnsiTheme="majorBidi" w:cstheme="majorBidi"/>
                      <w:noProof/>
                      <w:color w:val="000000" w:themeColor="text1"/>
                      <w:sz w:val="24"/>
                      <w:szCs w:val="24"/>
                      <w:lang w:eastAsia="fr-FR"/>
                    </w:rPr>
                  </w:pPr>
                  <w:r w:rsidRPr="009211DA">
                    <w:rPr>
                      <w:rFonts w:asciiTheme="majorBidi" w:eastAsia="Times New Roman" w:hAnsiTheme="majorBidi" w:cstheme="majorBidi"/>
                      <w:b/>
                      <w:bCs/>
                      <w:color w:val="000000" w:themeColor="text1"/>
                      <w:sz w:val="24"/>
                      <w:szCs w:val="24"/>
                      <w:lang w:eastAsia="fr-FR"/>
                    </w:rPr>
                    <w:t>Géographie</w:t>
                  </w:r>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11" w:tooltip="Coordonnées géographiques" w:history="1">
                    <w:r w:rsidR="009D3CE2" w:rsidRPr="009211DA">
                      <w:rPr>
                        <w:rFonts w:asciiTheme="majorBidi" w:eastAsia="Times New Roman" w:hAnsiTheme="majorBidi" w:cstheme="majorBidi"/>
                        <w:b/>
                        <w:bCs/>
                        <w:color w:val="000000" w:themeColor="text1"/>
                        <w:sz w:val="24"/>
                        <w:szCs w:val="24"/>
                        <w:u w:val="single"/>
                        <w:lang w:eastAsia="fr-FR"/>
                      </w:rPr>
                      <w:t>Coordonnées</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noProof/>
                      <w:color w:val="000000" w:themeColor="text1"/>
                      <w:sz w:val="24"/>
                      <w:szCs w:val="24"/>
                      <w:lang w:eastAsia="fr-FR"/>
                    </w:rPr>
                    <w:drawing>
                      <wp:inline distT="0" distB="0" distL="0" distR="0">
                        <wp:extent cx="171450" cy="171450"/>
                        <wp:effectExtent l="0" t="0" r="0" b="0"/>
                        <wp:docPr id="44" name="Image 17" descr="https://upload.wikimedia.org/wikipedia/commons/thumb/e/e9/Geographylogo.svg/18px-Geography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e/e9/Geographylogo.svg/18px-Geographylogo.svg.png"/>
                                <pic:cNvPicPr>
                                  <a:picLocks noChangeAspect="1" noChangeArrowheads="1"/>
                                </pic:cNvPicPr>
                              </pic:nvPicPr>
                              <pic:blipFill>
                                <a:blip r:embed="rId112"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hyperlink r:id="rId113" w:history="1">
                    <w:r w:rsidRPr="009211DA">
                      <w:rPr>
                        <w:rFonts w:asciiTheme="majorBidi" w:eastAsia="Times New Roman" w:hAnsiTheme="majorBidi" w:cstheme="majorBidi"/>
                        <w:color w:val="000000" w:themeColor="text1"/>
                        <w:sz w:val="24"/>
                        <w:szCs w:val="24"/>
                        <w:u w:val="single"/>
                        <w:lang w:eastAsia="fr-FR"/>
                      </w:rPr>
                      <w:t>36° 45′ 00″ nord, 6° 16′ 00″ est</w:t>
                    </w:r>
                  </w:hyperlink>
                </w:p>
              </w:tc>
            </w:tr>
            <w:tr w:rsidR="009D3CE2" w:rsidTr="00B36E48">
              <w:tc>
                <w:tcPr>
                  <w:tcW w:w="4528" w:type="dxa"/>
                  <w:vAlign w:val="center"/>
                </w:tcPr>
                <w:p w:rsidR="009D3CE2" w:rsidRPr="009211DA" w:rsidRDefault="00B9346E" w:rsidP="00B36E48">
                  <w:pPr>
                    <w:jc w:val="center"/>
                    <w:rPr>
                      <w:rFonts w:asciiTheme="majorBidi" w:eastAsia="Times New Roman" w:hAnsiTheme="majorBidi" w:cstheme="majorBidi"/>
                      <w:b/>
                      <w:bCs/>
                      <w:color w:val="000000" w:themeColor="text1"/>
                      <w:sz w:val="24"/>
                      <w:szCs w:val="24"/>
                      <w:lang w:eastAsia="fr-FR"/>
                    </w:rPr>
                  </w:pPr>
                  <w:hyperlink r:id="rId114" w:tooltip="Superficie" w:history="1">
                    <w:r w:rsidR="009D3CE2" w:rsidRPr="009211DA">
                      <w:rPr>
                        <w:rFonts w:asciiTheme="majorBidi" w:eastAsia="Times New Roman" w:hAnsiTheme="majorBidi" w:cstheme="majorBidi"/>
                        <w:b/>
                        <w:bCs/>
                        <w:color w:val="000000" w:themeColor="text1"/>
                        <w:sz w:val="24"/>
                        <w:szCs w:val="24"/>
                        <w:u w:val="single"/>
                        <w:lang w:eastAsia="fr-FR"/>
                      </w:rPr>
                      <w:t>Superficie</w:t>
                    </w:r>
                  </w:hyperlink>
                </w:p>
              </w:tc>
              <w:tc>
                <w:tcPr>
                  <w:tcW w:w="4529" w:type="dxa"/>
                  <w:vAlign w:val="center"/>
                </w:tcPr>
                <w:p w:rsidR="009D3CE2" w:rsidRPr="009211DA" w:rsidRDefault="009D3CE2" w:rsidP="00B36E48">
                  <w:pPr>
                    <w:jc w:val="center"/>
                    <w:rPr>
                      <w:rFonts w:asciiTheme="majorBidi" w:eastAsia="Times New Roman" w:hAnsiTheme="majorBidi" w:cstheme="majorBidi"/>
                      <w:color w:val="000000" w:themeColor="text1"/>
                      <w:sz w:val="24"/>
                      <w:szCs w:val="24"/>
                      <w:lang w:eastAsia="fr-FR"/>
                    </w:rPr>
                  </w:pPr>
                  <w:r w:rsidRPr="009211DA">
                    <w:rPr>
                      <w:rFonts w:asciiTheme="majorBidi" w:eastAsia="Times New Roman" w:hAnsiTheme="majorBidi" w:cstheme="majorBidi"/>
                      <w:color w:val="000000" w:themeColor="text1"/>
                      <w:sz w:val="24"/>
                      <w:szCs w:val="24"/>
                      <w:lang w:eastAsia="fr-FR"/>
                    </w:rPr>
                    <w:t>232,07 km</w:t>
                  </w:r>
                  <w:r w:rsidRPr="009211DA">
                    <w:rPr>
                      <w:rFonts w:asciiTheme="majorBidi" w:eastAsia="Times New Roman" w:hAnsiTheme="majorBidi" w:cstheme="majorBidi"/>
                      <w:color w:val="000000" w:themeColor="text1"/>
                      <w:sz w:val="24"/>
                      <w:szCs w:val="24"/>
                      <w:vertAlign w:val="superscript"/>
                      <w:lang w:eastAsia="fr-FR"/>
                    </w:rPr>
                    <w:t>2</w:t>
                  </w:r>
                </w:p>
              </w:tc>
            </w:tr>
          </w:tbl>
          <w:p w:rsidR="009D3CE2" w:rsidRDefault="009D3CE2" w:rsidP="00B36E48">
            <w:pPr>
              <w:spacing w:after="0" w:line="360" w:lineRule="atLeast"/>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2F1D05" w:rsidRDefault="002F1D05"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Default="009D3CE2" w:rsidP="00B36E48">
            <w:pPr>
              <w:spacing w:after="0" w:line="360" w:lineRule="atLeast"/>
              <w:jc w:val="center"/>
              <w:rPr>
                <w:rFonts w:ascii="Times New Roman" w:eastAsia="Times New Roman" w:hAnsi="Times New Roman" w:cs="Times New Roman"/>
                <w:noProof/>
                <w:color w:val="0000FF"/>
                <w:sz w:val="24"/>
                <w:szCs w:val="24"/>
                <w:lang w:eastAsia="fr-FR"/>
              </w:rPr>
            </w:pPr>
          </w:p>
          <w:p w:rsidR="009D3CE2" w:rsidRPr="00180874" w:rsidRDefault="009D3CE2" w:rsidP="00B36E48">
            <w:pPr>
              <w:spacing w:after="0" w:line="360" w:lineRule="atLeast"/>
              <w:rPr>
                <w:rFonts w:ascii="Times New Roman" w:eastAsia="Times New Roman" w:hAnsi="Times New Roman" w:cs="Times New Roman"/>
                <w:sz w:val="24"/>
                <w:szCs w:val="24"/>
                <w:lang w:eastAsia="fr-FR"/>
              </w:rPr>
            </w:pPr>
          </w:p>
        </w:tc>
      </w:tr>
    </w:tbl>
    <w:p w:rsidR="009D3CE2" w:rsidRDefault="009D3CE2" w:rsidP="009D3CE2">
      <w:pPr>
        <w:rPr>
          <w:rFonts w:asciiTheme="majorBidi" w:hAnsiTheme="majorBidi" w:cstheme="majorBidi"/>
          <w:b/>
          <w:bCs/>
          <w:sz w:val="24"/>
          <w:szCs w:val="24"/>
        </w:rPr>
      </w:pPr>
    </w:p>
    <w:p w:rsidR="009D3CE2" w:rsidRDefault="009D3CE2" w:rsidP="009D3CE2">
      <w:pPr>
        <w:rPr>
          <w:rFonts w:asciiTheme="majorBidi" w:hAnsiTheme="majorBidi" w:cstheme="majorBidi"/>
          <w:b/>
          <w:bCs/>
          <w:sz w:val="24"/>
          <w:szCs w:val="24"/>
        </w:rPr>
      </w:pPr>
    </w:p>
    <w:p w:rsidR="009D3CE2" w:rsidRDefault="009D3CE2" w:rsidP="009D3CE2"/>
    <w:p w:rsidR="002F1D05" w:rsidRDefault="002F1D05" w:rsidP="009D3CE2"/>
    <w:p w:rsidR="002F1D05" w:rsidRDefault="002F1D05" w:rsidP="009D3CE2"/>
    <w:p w:rsidR="002F1D05" w:rsidRDefault="002F1D05" w:rsidP="009D3CE2"/>
    <w:p w:rsidR="002F1D05" w:rsidRDefault="002F1D05" w:rsidP="009D3CE2"/>
    <w:p w:rsidR="002F1D05" w:rsidRPr="00626ABC" w:rsidRDefault="002F1D05" w:rsidP="009D3CE2"/>
    <w:p w:rsidR="00C76081" w:rsidRPr="000B097E" w:rsidRDefault="00C76081" w:rsidP="00C76081">
      <w:pPr>
        <w:spacing w:after="0" w:line="360" w:lineRule="auto"/>
        <w:ind w:left="-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p>
    <w:tbl>
      <w:tblPr>
        <w:tblStyle w:val="Grilledutableau"/>
        <w:tblW w:w="9923" w:type="dxa"/>
        <w:tblInd w:w="-176" w:type="dxa"/>
        <w:tblLook w:val="04A0"/>
      </w:tblPr>
      <w:tblGrid>
        <w:gridCol w:w="4962"/>
        <w:gridCol w:w="4961"/>
      </w:tblGrid>
      <w:tr w:rsidR="006171EE" w:rsidTr="006171EE">
        <w:tc>
          <w:tcPr>
            <w:tcW w:w="9923" w:type="dxa"/>
            <w:gridSpan w:val="2"/>
          </w:tcPr>
          <w:p w:rsidR="006171EE" w:rsidRPr="00FC60DB" w:rsidRDefault="006171EE" w:rsidP="00B36E48">
            <w:pPr>
              <w:rPr>
                <w:rFonts w:asciiTheme="majorBidi" w:hAnsiTheme="majorBidi" w:cstheme="majorBidi"/>
                <w:sz w:val="24"/>
                <w:szCs w:val="24"/>
              </w:rPr>
            </w:pPr>
            <w:r w:rsidRPr="00FC60DB">
              <w:rPr>
                <w:rFonts w:asciiTheme="majorBidi" w:hAnsiTheme="majorBidi" w:cstheme="majorBidi"/>
                <w:b/>
                <w:bCs/>
                <w:color w:val="000000"/>
                <w:sz w:val="24"/>
                <w:szCs w:val="24"/>
              </w:rPr>
              <w:lastRenderedPageBreak/>
              <w:t xml:space="preserve">Thème : </w:t>
            </w:r>
            <w:r w:rsidRPr="00FC60DB">
              <w:rPr>
                <w:rFonts w:asciiTheme="majorBidi" w:hAnsiTheme="majorBidi" w:cstheme="majorBidi"/>
                <w:b/>
                <w:bCs/>
                <w:sz w:val="24"/>
                <w:szCs w:val="24"/>
              </w:rPr>
              <w:t xml:space="preserve">Contribution à la caractérisation de la qualité physicochimique des eaux de l’Oued Boussiaba dans la Région d’El Milia (W.Jijel). </w:t>
            </w:r>
          </w:p>
          <w:p w:rsidR="006171EE" w:rsidRDefault="006171EE" w:rsidP="00B36E48"/>
        </w:tc>
      </w:tr>
      <w:tr w:rsidR="006171EE" w:rsidTr="006171EE">
        <w:tc>
          <w:tcPr>
            <w:tcW w:w="4962" w:type="dxa"/>
          </w:tcPr>
          <w:p w:rsidR="006171EE" w:rsidRPr="00FC60DB" w:rsidRDefault="006171EE" w:rsidP="00B36E48">
            <w:pPr>
              <w:rPr>
                <w:rFonts w:asciiTheme="majorBidi" w:hAnsiTheme="majorBidi" w:cstheme="majorBidi"/>
                <w:color w:val="000000"/>
                <w:sz w:val="24"/>
                <w:szCs w:val="24"/>
              </w:rPr>
            </w:pPr>
            <w:r w:rsidRPr="00FC60DB">
              <w:rPr>
                <w:rFonts w:asciiTheme="majorBidi" w:hAnsiTheme="majorBidi" w:cstheme="majorBidi"/>
                <w:color w:val="000000"/>
                <w:sz w:val="24"/>
                <w:szCs w:val="24"/>
              </w:rPr>
              <w:t xml:space="preserve">Réaliser par : </w:t>
            </w:r>
          </w:p>
          <w:p w:rsidR="006171EE" w:rsidRPr="00FC60DB" w:rsidRDefault="006171EE" w:rsidP="00B36E48">
            <w:pPr>
              <w:rPr>
                <w:rFonts w:asciiTheme="majorBidi" w:hAnsiTheme="majorBidi" w:cstheme="majorBidi"/>
                <w:color w:val="000000"/>
                <w:sz w:val="24"/>
                <w:szCs w:val="24"/>
              </w:rPr>
            </w:pPr>
            <w:r w:rsidRPr="00FC60DB">
              <w:rPr>
                <w:rFonts w:asciiTheme="majorBidi" w:hAnsiTheme="majorBidi" w:cstheme="majorBidi"/>
                <w:color w:val="000000"/>
                <w:sz w:val="24"/>
                <w:szCs w:val="24"/>
              </w:rPr>
              <w:t xml:space="preserve">Boukara Feyrouz </w:t>
            </w:r>
          </w:p>
          <w:p w:rsidR="006171EE" w:rsidRDefault="006171EE" w:rsidP="006171EE">
            <w:pPr>
              <w:rPr>
                <w:rFonts w:asciiTheme="majorBidi" w:hAnsiTheme="majorBidi" w:cstheme="majorBidi"/>
                <w:color w:val="000000"/>
                <w:sz w:val="24"/>
                <w:szCs w:val="24"/>
                <w:rtl/>
              </w:rPr>
            </w:pPr>
            <w:r w:rsidRPr="00FC60DB">
              <w:rPr>
                <w:rFonts w:asciiTheme="majorBidi" w:hAnsiTheme="majorBidi" w:cstheme="majorBidi"/>
                <w:color w:val="000000"/>
                <w:sz w:val="24"/>
                <w:szCs w:val="24"/>
              </w:rPr>
              <w:t>Lefouili Kawther</w:t>
            </w:r>
          </w:p>
          <w:p w:rsidR="006171EE" w:rsidRPr="006171EE" w:rsidRDefault="006171EE" w:rsidP="006171EE">
            <w:pPr>
              <w:rPr>
                <w:rFonts w:asciiTheme="majorBidi" w:hAnsiTheme="majorBidi" w:cstheme="majorBidi"/>
                <w:color w:val="000000"/>
                <w:sz w:val="24"/>
                <w:szCs w:val="24"/>
              </w:rPr>
            </w:pPr>
            <w:r>
              <w:rPr>
                <w:rFonts w:asciiTheme="majorBidi" w:hAnsiTheme="majorBidi" w:cstheme="majorBidi"/>
                <w:color w:val="000000"/>
                <w:sz w:val="24"/>
                <w:szCs w:val="24"/>
              </w:rPr>
              <w:t>Date de soutenance : 01/07</w:t>
            </w:r>
            <w:r w:rsidRPr="00FC60DB">
              <w:rPr>
                <w:rFonts w:asciiTheme="majorBidi" w:hAnsiTheme="majorBidi" w:cstheme="majorBidi"/>
                <w:color w:val="000000"/>
                <w:sz w:val="24"/>
                <w:szCs w:val="24"/>
              </w:rPr>
              <w:t>/2017</w:t>
            </w:r>
          </w:p>
        </w:tc>
        <w:tc>
          <w:tcPr>
            <w:tcW w:w="4961" w:type="dxa"/>
          </w:tcPr>
          <w:p w:rsidR="006171EE" w:rsidRPr="00E82214" w:rsidRDefault="006171EE" w:rsidP="00B36E48">
            <w:pPr>
              <w:rPr>
                <w:rFonts w:asciiTheme="majorBidi" w:hAnsiTheme="majorBidi" w:cstheme="majorBidi"/>
                <w:color w:val="000000"/>
                <w:sz w:val="24"/>
                <w:szCs w:val="24"/>
                <w:lang w:val="en-US"/>
              </w:rPr>
            </w:pPr>
            <w:r w:rsidRPr="00E82214">
              <w:rPr>
                <w:rFonts w:asciiTheme="majorBidi" w:hAnsiTheme="majorBidi" w:cstheme="majorBidi"/>
                <w:color w:val="000000"/>
                <w:sz w:val="24"/>
                <w:szCs w:val="24"/>
                <w:lang w:val="en-US"/>
              </w:rPr>
              <w:t xml:space="preserve">Jury : </w:t>
            </w:r>
          </w:p>
          <w:p w:rsidR="006171EE" w:rsidRPr="00E82214" w:rsidRDefault="006171EE" w:rsidP="00B36E48">
            <w:pPr>
              <w:rPr>
                <w:rFonts w:asciiTheme="majorBidi" w:hAnsiTheme="majorBidi" w:cstheme="majorBidi"/>
                <w:color w:val="000000"/>
                <w:sz w:val="24"/>
                <w:szCs w:val="24"/>
                <w:lang w:val="en-US"/>
              </w:rPr>
            </w:pPr>
            <w:r w:rsidRPr="00E82214">
              <w:rPr>
                <w:rFonts w:asciiTheme="majorBidi" w:hAnsiTheme="majorBidi" w:cstheme="majorBidi"/>
                <w:color w:val="000000"/>
                <w:sz w:val="24"/>
                <w:szCs w:val="24"/>
                <w:lang w:val="en-US"/>
              </w:rPr>
              <w:t>Président : Dr Krika A.</w:t>
            </w:r>
          </w:p>
          <w:p w:rsidR="006171EE" w:rsidRPr="00FC60DB" w:rsidRDefault="006171EE" w:rsidP="00B36E48">
            <w:pPr>
              <w:rPr>
                <w:rFonts w:asciiTheme="majorBidi" w:hAnsiTheme="majorBidi" w:cstheme="majorBidi"/>
                <w:color w:val="000000"/>
                <w:sz w:val="24"/>
                <w:szCs w:val="24"/>
              </w:rPr>
            </w:pPr>
            <w:r w:rsidRPr="00FC60DB">
              <w:rPr>
                <w:rFonts w:asciiTheme="majorBidi" w:hAnsiTheme="majorBidi" w:cstheme="majorBidi"/>
                <w:color w:val="000000"/>
                <w:sz w:val="24"/>
                <w:szCs w:val="24"/>
              </w:rPr>
              <w:t>Examinatrice : M</w:t>
            </w:r>
            <w:r w:rsidRPr="00BE605B">
              <w:rPr>
                <w:rFonts w:asciiTheme="majorBidi" w:hAnsiTheme="majorBidi" w:cstheme="majorBidi"/>
                <w:color w:val="000000"/>
                <w:sz w:val="24"/>
                <w:szCs w:val="24"/>
                <w:vertAlign w:val="superscript"/>
              </w:rPr>
              <w:t>me</w:t>
            </w:r>
            <w:r w:rsidRPr="00FC60DB">
              <w:rPr>
                <w:rFonts w:asciiTheme="majorBidi" w:hAnsiTheme="majorBidi" w:cstheme="majorBidi"/>
                <w:color w:val="000000"/>
                <w:sz w:val="24"/>
                <w:szCs w:val="24"/>
              </w:rPr>
              <w:t xml:space="preserve"> Amira W. </w:t>
            </w:r>
          </w:p>
          <w:p w:rsidR="006171EE" w:rsidRPr="00FC60DB" w:rsidRDefault="006171EE" w:rsidP="00B36E48">
            <w:pPr>
              <w:rPr>
                <w:rFonts w:asciiTheme="majorBidi" w:hAnsiTheme="majorBidi" w:cstheme="majorBidi"/>
                <w:sz w:val="24"/>
                <w:szCs w:val="24"/>
              </w:rPr>
            </w:pPr>
            <w:r w:rsidRPr="00FC60DB">
              <w:rPr>
                <w:rFonts w:asciiTheme="majorBidi" w:hAnsiTheme="majorBidi" w:cstheme="majorBidi"/>
                <w:color w:val="000000"/>
                <w:sz w:val="24"/>
                <w:szCs w:val="24"/>
              </w:rPr>
              <w:t>Encadreur : M</w:t>
            </w:r>
            <w:r w:rsidRPr="00FC60DB">
              <w:rPr>
                <w:rFonts w:asciiTheme="majorBidi" w:hAnsiTheme="majorBidi" w:cstheme="majorBidi"/>
                <w:color w:val="000000"/>
                <w:sz w:val="24"/>
                <w:szCs w:val="24"/>
                <w:vertAlign w:val="superscript"/>
              </w:rPr>
              <w:t xml:space="preserve">r </w:t>
            </w:r>
            <w:r w:rsidRPr="00FC60DB">
              <w:rPr>
                <w:rFonts w:asciiTheme="majorBidi" w:hAnsiTheme="majorBidi" w:cstheme="majorBidi"/>
                <w:color w:val="000000"/>
                <w:sz w:val="24"/>
                <w:szCs w:val="24"/>
              </w:rPr>
              <w:t>Roula S.</w:t>
            </w:r>
          </w:p>
          <w:p w:rsidR="006171EE" w:rsidRDefault="006171EE" w:rsidP="00B36E48"/>
        </w:tc>
      </w:tr>
      <w:tr w:rsidR="006171EE" w:rsidTr="006171EE">
        <w:tc>
          <w:tcPr>
            <w:tcW w:w="9923" w:type="dxa"/>
            <w:gridSpan w:val="2"/>
          </w:tcPr>
          <w:p w:rsidR="006171EE" w:rsidRPr="008A42D1" w:rsidRDefault="006171EE" w:rsidP="00B36E48">
            <w:pPr>
              <w:spacing w:line="360" w:lineRule="auto"/>
              <w:jc w:val="center"/>
              <w:rPr>
                <w:rFonts w:asciiTheme="majorBidi" w:hAnsiTheme="majorBidi" w:cstheme="majorBidi"/>
                <w:b/>
                <w:bCs/>
                <w:color w:val="000000"/>
                <w:sz w:val="24"/>
                <w:szCs w:val="24"/>
              </w:rPr>
            </w:pPr>
            <w:r w:rsidRPr="008A42D1">
              <w:rPr>
                <w:rFonts w:asciiTheme="majorBidi" w:hAnsiTheme="majorBidi" w:cstheme="majorBidi"/>
                <w:b/>
                <w:bCs/>
                <w:color w:val="000000"/>
                <w:sz w:val="24"/>
                <w:szCs w:val="24"/>
              </w:rPr>
              <w:t>Résumé</w:t>
            </w:r>
          </w:p>
          <w:p w:rsidR="006171EE" w:rsidRDefault="006171EE" w:rsidP="001B0393">
            <w:pPr>
              <w:spacing w:line="360" w:lineRule="auto"/>
              <w:jc w:val="both"/>
              <w:rPr>
                <w:rFonts w:asciiTheme="majorBidi" w:hAnsiTheme="majorBidi" w:cstheme="majorBidi"/>
                <w:color w:val="000000"/>
                <w:sz w:val="24"/>
                <w:szCs w:val="24"/>
              </w:rPr>
            </w:pPr>
            <w:r w:rsidRPr="008A42D1">
              <w:rPr>
                <w:rFonts w:asciiTheme="majorBidi" w:hAnsiTheme="majorBidi" w:cstheme="majorBidi"/>
                <w:color w:val="000000"/>
                <w:sz w:val="24"/>
                <w:szCs w:val="24"/>
              </w:rPr>
              <w:t>Cette étude a été menée dans le but de détermine</w:t>
            </w:r>
            <w:r>
              <w:rPr>
                <w:rFonts w:asciiTheme="majorBidi" w:hAnsiTheme="majorBidi" w:cstheme="majorBidi"/>
                <w:color w:val="000000"/>
                <w:sz w:val="24"/>
                <w:szCs w:val="24"/>
              </w:rPr>
              <w:t xml:space="preserve">r la qualité </w:t>
            </w:r>
            <w:r w:rsidRPr="008A42D1">
              <w:rPr>
                <w:rFonts w:asciiTheme="majorBidi" w:hAnsiTheme="majorBidi" w:cstheme="majorBidi"/>
                <w:color w:val="000000"/>
                <w:sz w:val="24"/>
                <w:szCs w:val="24"/>
              </w:rPr>
              <w:t>physico</w:t>
            </w:r>
            <w:r>
              <w:rPr>
                <w:rFonts w:asciiTheme="majorBidi" w:hAnsiTheme="majorBidi" w:cstheme="majorBidi"/>
                <w:color w:val="000000"/>
                <w:sz w:val="24"/>
                <w:szCs w:val="24"/>
              </w:rPr>
              <w:t>-</w:t>
            </w:r>
            <w:r w:rsidRPr="008A42D1">
              <w:rPr>
                <w:rFonts w:asciiTheme="majorBidi" w:hAnsiTheme="majorBidi" w:cstheme="majorBidi"/>
                <w:color w:val="000000"/>
                <w:sz w:val="24"/>
                <w:szCs w:val="24"/>
              </w:rPr>
              <w:t>c</w:t>
            </w:r>
            <w:r>
              <w:rPr>
                <w:rFonts w:asciiTheme="majorBidi" w:hAnsiTheme="majorBidi" w:cstheme="majorBidi"/>
                <w:color w:val="000000"/>
                <w:sz w:val="24"/>
                <w:szCs w:val="24"/>
              </w:rPr>
              <w:t>himique de l’eau de l’Oued Boussiaba</w:t>
            </w:r>
            <w:r w:rsidRPr="008A42D1">
              <w:rPr>
                <w:rFonts w:asciiTheme="majorBidi" w:hAnsiTheme="majorBidi" w:cstheme="majorBidi"/>
                <w:color w:val="000000"/>
                <w:sz w:val="24"/>
                <w:szCs w:val="24"/>
              </w:rPr>
              <w:t xml:space="preserve"> localisé dan</w:t>
            </w:r>
            <w:r>
              <w:rPr>
                <w:rFonts w:asciiTheme="majorBidi" w:hAnsiTheme="majorBidi" w:cstheme="majorBidi"/>
                <w:color w:val="000000"/>
                <w:sz w:val="24"/>
                <w:szCs w:val="24"/>
              </w:rPr>
              <w:t xml:space="preserve">s la région d’El Milia </w:t>
            </w:r>
            <w:r w:rsidRPr="008A42D1">
              <w:rPr>
                <w:rFonts w:asciiTheme="majorBidi" w:hAnsiTheme="majorBidi" w:cstheme="majorBidi"/>
                <w:color w:val="000000"/>
                <w:sz w:val="24"/>
                <w:szCs w:val="24"/>
              </w:rPr>
              <w:t xml:space="preserve">(Wilaya de Jijel), </w:t>
            </w:r>
            <w:r w:rsidR="001A1D02">
              <w:rPr>
                <w:rFonts w:asciiTheme="majorBidi" w:hAnsiTheme="majorBidi" w:cstheme="majorBidi"/>
                <w:color w:val="000000"/>
                <w:sz w:val="24"/>
                <w:szCs w:val="24"/>
              </w:rPr>
              <w:t>à</w:t>
            </w:r>
            <w:r>
              <w:rPr>
                <w:rFonts w:asciiTheme="majorBidi" w:hAnsiTheme="majorBidi" w:cstheme="majorBidi"/>
                <w:color w:val="000000"/>
                <w:sz w:val="24"/>
                <w:szCs w:val="24"/>
              </w:rPr>
              <w:t xml:space="preserve"> travers des analyses effectuées sur terrain et aux laboratoires, nous avons </w:t>
            </w:r>
            <w:r w:rsidR="001A1D02">
              <w:rPr>
                <w:rFonts w:asciiTheme="majorBidi" w:hAnsiTheme="majorBidi" w:cstheme="majorBidi"/>
                <w:color w:val="000000"/>
                <w:sz w:val="24"/>
                <w:szCs w:val="24"/>
              </w:rPr>
              <w:t>pu</w:t>
            </w:r>
            <w:r>
              <w:rPr>
                <w:rFonts w:asciiTheme="majorBidi" w:hAnsiTheme="majorBidi" w:cstheme="majorBidi"/>
                <w:color w:val="000000"/>
                <w:sz w:val="24"/>
                <w:szCs w:val="24"/>
              </w:rPr>
              <w:t xml:space="preserve"> apprécié </w:t>
            </w:r>
            <w:r w:rsidRPr="008A42D1">
              <w:rPr>
                <w:rFonts w:asciiTheme="majorBidi" w:hAnsiTheme="majorBidi" w:cstheme="majorBidi"/>
                <w:color w:val="000000"/>
                <w:sz w:val="24"/>
                <w:szCs w:val="24"/>
              </w:rPr>
              <w:t xml:space="preserve"> la qualité</w:t>
            </w:r>
            <w:r w:rsidR="001B0393">
              <w:rPr>
                <w:rFonts w:asciiTheme="majorBidi" w:hAnsiTheme="majorBidi" w:cstheme="majorBidi"/>
                <w:color w:val="000000"/>
                <w:sz w:val="24"/>
                <w:szCs w:val="24"/>
              </w:rPr>
              <w:t>s de</w:t>
            </w:r>
            <w:r>
              <w:rPr>
                <w:rFonts w:asciiTheme="majorBidi" w:hAnsiTheme="majorBidi" w:cstheme="majorBidi"/>
                <w:color w:val="000000"/>
                <w:sz w:val="24"/>
                <w:szCs w:val="24"/>
              </w:rPr>
              <w:t xml:space="preserve"> ces eaux en </w:t>
            </w:r>
            <w:r w:rsidR="001B0393">
              <w:rPr>
                <w:rFonts w:asciiTheme="majorBidi" w:hAnsiTheme="majorBidi" w:cstheme="majorBidi"/>
                <w:color w:val="000000"/>
                <w:sz w:val="24"/>
                <w:szCs w:val="24"/>
              </w:rPr>
              <w:t xml:space="preserve"> s’appuient</w:t>
            </w:r>
            <w:r w:rsidRPr="008A42D1">
              <w:rPr>
                <w:rFonts w:asciiTheme="majorBidi" w:hAnsiTheme="majorBidi" w:cstheme="majorBidi"/>
                <w:color w:val="000000"/>
                <w:sz w:val="24"/>
                <w:szCs w:val="24"/>
              </w:rPr>
              <w:t xml:space="preserve"> sur le princip</w:t>
            </w:r>
            <w:r>
              <w:rPr>
                <w:rFonts w:asciiTheme="majorBidi" w:hAnsiTheme="majorBidi" w:cstheme="majorBidi"/>
                <w:color w:val="000000"/>
                <w:sz w:val="24"/>
                <w:szCs w:val="24"/>
              </w:rPr>
              <w:t>e du (SEQ-Eau)</w:t>
            </w:r>
            <w:r w:rsidR="001B0393">
              <w:rPr>
                <w:rFonts w:asciiTheme="majorBidi" w:hAnsiTheme="majorBidi" w:cstheme="majorBidi"/>
                <w:color w:val="000000"/>
                <w:sz w:val="24"/>
                <w:szCs w:val="24"/>
              </w:rPr>
              <w:t>.</w:t>
            </w:r>
            <w:r w:rsidRPr="008A42D1">
              <w:rPr>
                <w:rFonts w:asciiTheme="majorBidi" w:hAnsiTheme="majorBidi" w:cstheme="majorBidi"/>
                <w:color w:val="000000"/>
                <w:sz w:val="24"/>
                <w:szCs w:val="24"/>
              </w:rPr>
              <w:t>Les résultats obt</w:t>
            </w:r>
            <w:r>
              <w:rPr>
                <w:rFonts w:asciiTheme="majorBidi" w:hAnsiTheme="majorBidi" w:cstheme="majorBidi"/>
                <w:color w:val="000000"/>
                <w:sz w:val="24"/>
                <w:szCs w:val="24"/>
              </w:rPr>
              <w:t>enus des eaux prélevées de quatre</w:t>
            </w:r>
            <w:r w:rsidRPr="008A42D1">
              <w:rPr>
                <w:rFonts w:asciiTheme="majorBidi" w:hAnsiTheme="majorBidi" w:cstheme="majorBidi"/>
                <w:color w:val="000000"/>
                <w:sz w:val="24"/>
                <w:szCs w:val="24"/>
              </w:rPr>
              <w:t xml:space="preserve"> stations pour la plus part des paramètres physicochimiques (T</w:t>
            </w:r>
            <w:r>
              <w:rPr>
                <w:rFonts w:asciiTheme="majorBidi" w:hAnsiTheme="majorBidi" w:cstheme="majorBidi"/>
                <w:color w:val="000000"/>
                <w:sz w:val="24"/>
                <w:szCs w:val="24"/>
              </w:rPr>
              <w:t>º, pH, CE</w:t>
            </w:r>
            <w:r w:rsidR="001B0393">
              <w:rPr>
                <w:rFonts w:asciiTheme="majorBidi" w:hAnsiTheme="majorBidi" w:cstheme="majorBidi"/>
                <w:color w:val="000000"/>
                <w:sz w:val="24"/>
                <w:szCs w:val="24"/>
              </w:rPr>
              <w:t>, OD, DCO, turbidité, MES, DBO</w:t>
            </w:r>
            <w:r w:rsidR="001B0393" w:rsidRPr="002F30BD">
              <w:rPr>
                <w:rFonts w:asciiTheme="majorBidi" w:hAnsiTheme="majorBidi" w:cstheme="majorBidi"/>
                <w:color w:val="000000"/>
                <w:sz w:val="24"/>
                <w:szCs w:val="24"/>
                <w:vertAlign w:val="subscript"/>
              </w:rPr>
              <w:t>5</w:t>
            </w:r>
            <w:r w:rsidR="001B0393">
              <w:rPr>
                <w:rFonts w:asciiTheme="majorBidi" w:hAnsiTheme="majorBidi" w:cstheme="majorBidi"/>
                <w:color w:val="000000"/>
                <w:sz w:val="24"/>
                <w:szCs w:val="24"/>
                <w:vertAlign w:val="subscript"/>
              </w:rPr>
              <w:t>,</w:t>
            </w:r>
            <w:r w:rsidR="001B0393">
              <w:rPr>
                <w:rFonts w:asciiTheme="majorBidi" w:hAnsiTheme="majorBidi" w:cstheme="majorBidi"/>
                <w:color w:val="000000"/>
                <w:sz w:val="24"/>
                <w:szCs w:val="24"/>
              </w:rPr>
              <w:t xml:space="preserve"> NO</w:t>
            </w:r>
            <w:r w:rsidR="001B0393" w:rsidRPr="001B0393">
              <w:rPr>
                <w:rFonts w:asciiTheme="majorBidi" w:hAnsiTheme="majorBidi" w:cstheme="majorBidi"/>
                <w:color w:val="000000"/>
                <w:sz w:val="24"/>
                <w:szCs w:val="24"/>
                <w:vertAlign w:val="subscript"/>
              </w:rPr>
              <w:t>3</w:t>
            </w:r>
            <w:r w:rsidR="001B0393" w:rsidRPr="001B0393">
              <w:rPr>
                <w:rFonts w:asciiTheme="majorBidi" w:hAnsiTheme="majorBidi" w:cstheme="majorBidi"/>
                <w:color w:val="000000"/>
                <w:sz w:val="24"/>
                <w:szCs w:val="24"/>
                <w:vertAlign w:val="superscript"/>
              </w:rPr>
              <w:t>-</w:t>
            </w:r>
            <w:r w:rsidR="001B0393">
              <w:rPr>
                <w:rFonts w:asciiTheme="majorBidi" w:hAnsiTheme="majorBidi" w:cstheme="majorBidi"/>
                <w:color w:val="000000"/>
                <w:sz w:val="24"/>
                <w:szCs w:val="24"/>
              </w:rPr>
              <w:t>, SO</w:t>
            </w:r>
            <w:r w:rsidR="001B0393" w:rsidRPr="001B0393">
              <w:rPr>
                <w:rFonts w:asciiTheme="majorBidi" w:hAnsiTheme="majorBidi" w:cstheme="majorBidi"/>
                <w:color w:val="000000"/>
                <w:sz w:val="24"/>
                <w:szCs w:val="24"/>
                <w:vertAlign w:val="subscript"/>
              </w:rPr>
              <w:t>4</w:t>
            </w:r>
            <w:r w:rsidR="001B0393" w:rsidRPr="001B0393">
              <w:rPr>
                <w:rFonts w:asciiTheme="majorBidi" w:hAnsiTheme="majorBidi" w:cstheme="majorBidi"/>
                <w:color w:val="000000"/>
                <w:sz w:val="24"/>
                <w:szCs w:val="24"/>
                <w:vertAlign w:val="superscript"/>
              </w:rPr>
              <w:t>- -</w:t>
            </w:r>
            <w:r w:rsidRPr="001B0393">
              <w:rPr>
                <w:rFonts w:asciiTheme="majorBidi" w:hAnsiTheme="majorBidi" w:cstheme="majorBidi"/>
                <w:color w:val="000000"/>
                <w:sz w:val="24"/>
                <w:szCs w:val="24"/>
                <w:vertAlign w:val="superscript"/>
              </w:rPr>
              <w:t>,</w:t>
            </w:r>
            <w:r w:rsidR="001B0393">
              <w:rPr>
                <w:rFonts w:asciiTheme="majorBidi" w:hAnsiTheme="majorBidi" w:cstheme="majorBidi"/>
                <w:color w:val="000000"/>
                <w:sz w:val="24"/>
                <w:szCs w:val="24"/>
              </w:rPr>
              <w:t xml:space="preserve"> PT </w:t>
            </w:r>
            <w:r>
              <w:rPr>
                <w:rFonts w:asciiTheme="majorBidi" w:hAnsiTheme="majorBidi" w:cstheme="majorBidi"/>
                <w:color w:val="000000"/>
                <w:sz w:val="24"/>
                <w:szCs w:val="24"/>
              </w:rPr>
              <w:t xml:space="preserve">, et </w:t>
            </w:r>
            <w:r w:rsidR="001B0393">
              <w:rPr>
                <w:rFonts w:asciiTheme="majorBidi" w:hAnsiTheme="majorBidi" w:cstheme="majorBidi"/>
                <w:color w:val="000000"/>
                <w:sz w:val="24"/>
                <w:szCs w:val="24"/>
              </w:rPr>
              <w:t xml:space="preserve">le </w:t>
            </w:r>
            <w:r>
              <w:rPr>
                <w:rFonts w:asciiTheme="majorBidi" w:hAnsiTheme="majorBidi" w:cstheme="majorBidi"/>
                <w:color w:val="000000"/>
                <w:sz w:val="24"/>
                <w:szCs w:val="24"/>
              </w:rPr>
              <w:t>zinc) révèlent une</w:t>
            </w:r>
            <w:r w:rsidRPr="008A42D1">
              <w:rPr>
                <w:rFonts w:asciiTheme="majorBidi" w:hAnsiTheme="majorBidi" w:cstheme="majorBidi"/>
                <w:color w:val="000000"/>
                <w:sz w:val="24"/>
                <w:szCs w:val="24"/>
              </w:rPr>
              <w:t xml:space="preserve"> </w:t>
            </w:r>
            <w:r w:rsidR="001B0393">
              <w:rPr>
                <w:rFonts w:asciiTheme="majorBidi" w:hAnsiTheme="majorBidi" w:cstheme="majorBidi"/>
                <w:color w:val="000000"/>
                <w:sz w:val="24"/>
                <w:szCs w:val="24"/>
              </w:rPr>
              <w:t xml:space="preserve">très bonne à moyenne </w:t>
            </w:r>
            <w:r w:rsidRPr="008A42D1">
              <w:rPr>
                <w:rFonts w:asciiTheme="majorBidi" w:hAnsiTheme="majorBidi" w:cstheme="majorBidi"/>
                <w:color w:val="000000"/>
                <w:sz w:val="24"/>
                <w:szCs w:val="24"/>
              </w:rPr>
              <w:t>qualité</w:t>
            </w:r>
            <w:r>
              <w:rPr>
                <w:rFonts w:asciiTheme="majorBidi" w:hAnsiTheme="majorBidi" w:cstheme="majorBidi"/>
                <w:color w:val="000000"/>
                <w:sz w:val="24"/>
                <w:szCs w:val="24"/>
              </w:rPr>
              <w:t>, pour le reste(NH</w:t>
            </w:r>
            <w:r w:rsidRPr="002F30BD">
              <w:rPr>
                <w:rFonts w:asciiTheme="majorBidi" w:hAnsiTheme="majorBidi" w:cstheme="majorBidi"/>
                <w:color w:val="000000"/>
                <w:sz w:val="24"/>
                <w:szCs w:val="24"/>
                <w:vertAlign w:val="subscript"/>
              </w:rPr>
              <w:t>4</w:t>
            </w:r>
            <w:r w:rsidRPr="002F30BD">
              <w:rPr>
                <w:rFonts w:asciiTheme="majorBidi" w:hAnsiTheme="majorBidi" w:cstheme="majorBidi"/>
                <w:color w:val="000000"/>
                <w:sz w:val="24"/>
                <w:szCs w:val="24"/>
                <w:vertAlign w:val="superscript"/>
              </w:rPr>
              <w:t>+</w:t>
            </w:r>
            <w:r>
              <w:rPr>
                <w:rFonts w:asciiTheme="majorBidi" w:hAnsiTheme="majorBidi" w:cstheme="majorBidi"/>
                <w:color w:val="000000"/>
                <w:sz w:val="24"/>
                <w:szCs w:val="24"/>
                <w:vertAlign w:val="superscript"/>
              </w:rPr>
              <w:t> </w:t>
            </w:r>
            <w:r>
              <w:rPr>
                <w:rFonts w:asciiTheme="majorBidi" w:hAnsiTheme="majorBidi" w:cstheme="majorBidi"/>
                <w:color w:val="000000"/>
                <w:sz w:val="24"/>
                <w:szCs w:val="24"/>
              </w:rPr>
              <w:t>et NT) on constate une</w:t>
            </w:r>
            <w:r w:rsidRPr="008A42D1">
              <w:rPr>
                <w:rFonts w:asciiTheme="majorBidi" w:hAnsiTheme="majorBidi" w:cstheme="majorBidi"/>
                <w:color w:val="000000"/>
                <w:sz w:val="24"/>
                <w:szCs w:val="24"/>
              </w:rPr>
              <w:t xml:space="preserve"> très mauvaise qualité surtout en ce qui concerne le plomb et le cadmium.</w:t>
            </w:r>
            <w:r>
              <w:rPr>
                <w:rFonts w:asciiTheme="majorBidi" w:hAnsiTheme="majorBidi" w:cstheme="majorBidi"/>
                <w:color w:val="000000"/>
                <w:sz w:val="24"/>
                <w:szCs w:val="24"/>
              </w:rPr>
              <w:t xml:space="preserve"> </w:t>
            </w:r>
          </w:p>
          <w:p w:rsidR="006171EE" w:rsidRPr="00E82214" w:rsidRDefault="006171EE" w:rsidP="00B36E48">
            <w:pPr>
              <w:spacing w:line="360" w:lineRule="auto"/>
              <w:jc w:val="both"/>
              <w:rPr>
                <w:rFonts w:asciiTheme="majorBidi" w:hAnsiTheme="majorBidi" w:cstheme="majorBidi"/>
                <w:color w:val="000000"/>
                <w:sz w:val="24"/>
                <w:szCs w:val="24"/>
              </w:rPr>
            </w:pPr>
            <w:r w:rsidRPr="008A42D1">
              <w:rPr>
                <w:rFonts w:asciiTheme="majorBidi" w:hAnsiTheme="majorBidi" w:cstheme="majorBidi"/>
                <w:b/>
                <w:bCs/>
                <w:color w:val="000000"/>
                <w:sz w:val="24"/>
                <w:szCs w:val="24"/>
              </w:rPr>
              <w:t xml:space="preserve">Mots clés </w:t>
            </w:r>
            <w:r w:rsidRPr="008A42D1">
              <w:rPr>
                <w:rFonts w:asciiTheme="majorBidi" w:hAnsiTheme="majorBidi" w:cstheme="majorBidi"/>
                <w:color w:val="000000"/>
                <w:sz w:val="24"/>
                <w:szCs w:val="24"/>
              </w:rPr>
              <w:t>: qualité ph</w:t>
            </w:r>
            <w:r>
              <w:rPr>
                <w:rFonts w:asciiTheme="majorBidi" w:hAnsiTheme="majorBidi" w:cstheme="majorBidi"/>
                <w:color w:val="000000"/>
                <w:sz w:val="24"/>
                <w:szCs w:val="24"/>
              </w:rPr>
              <w:t>ysicochimique, SEQ-Eau, Oued Boussiaba, Eaux de surfaces, Pollution</w:t>
            </w:r>
          </w:p>
        </w:tc>
      </w:tr>
      <w:tr w:rsidR="006171EE" w:rsidRPr="0035216A" w:rsidTr="006171EE">
        <w:tc>
          <w:tcPr>
            <w:tcW w:w="9923" w:type="dxa"/>
            <w:gridSpan w:val="2"/>
          </w:tcPr>
          <w:p w:rsidR="006171EE" w:rsidRPr="00E82214" w:rsidRDefault="006171EE" w:rsidP="00B36E48">
            <w:pPr>
              <w:spacing w:line="360" w:lineRule="auto"/>
              <w:jc w:val="center"/>
              <w:rPr>
                <w:rFonts w:asciiTheme="majorBidi" w:hAnsiTheme="majorBidi" w:cstheme="majorBidi"/>
                <w:b/>
                <w:bCs/>
                <w:color w:val="000000"/>
                <w:sz w:val="24"/>
                <w:szCs w:val="24"/>
                <w:lang w:val="en-US"/>
              </w:rPr>
            </w:pPr>
            <w:r w:rsidRPr="00E82214">
              <w:rPr>
                <w:rFonts w:asciiTheme="majorBidi" w:hAnsiTheme="majorBidi" w:cstheme="majorBidi"/>
                <w:b/>
                <w:bCs/>
                <w:color w:val="000000"/>
                <w:sz w:val="24"/>
                <w:szCs w:val="24"/>
                <w:lang w:val="en-US"/>
              </w:rPr>
              <w:t>Abstract</w:t>
            </w:r>
          </w:p>
          <w:p w:rsidR="006171EE" w:rsidRPr="00E82214" w:rsidRDefault="006171EE" w:rsidP="00E6594A">
            <w:pPr>
              <w:spacing w:line="360" w:lineRule="auto"/>
              <w:jc w:val="both"/>
              <w:rPr>
                <w:rFonts w:asciiTheme="majorBidi" w:hAnsiTheme="majorBidi" w:cstheme="majorBidi"/>
                <w:color w:val="000000"/>
                <w:sz w:val="24"/>
                <w:szCs w:val="24"/>
                <w:lang w:val="en-US"/>
              </w:rPr>
            </w:pPr>
            <w:r w:rsidRPr="00E82214">
              <w:rPr>
                <w:rFonts w:asciiTheme="majorBidi" w:hAnsiTheme="majorBidi" w:cstheme="majorBidi"/>
                <w:color w:val="000000"/>
                <w:sz w:val="24"/>
                <w:szCs w:val="24"/>
                <w:lang w:val="en-US"/>
              </w:rPr>
              <w:t>This study was carried out with the aim of determining the physicochemical quality of water from Oued Boussiaba located in El-Milia region (Jijel), through field and laboratory analyzes, we have appreciated the qualities of these waters based on the principle of (SEQ-Water). The results obtained from the water abstracted from four stations for the most part of the physicochemical parameters (Tº, pH, CE, OD, COD, turbidity, MES,</w:t>
            </w:r>
            <w:r w:rsidR="00E6594A" w:rsidRPr="00E82214">
              <w:rPr>
                <w:rFonts w:asciiTheme="majorBidi" w:hAnsiTheme="majorBidi" w:cstheme="majorBidi"/>
                <w:color w:val="000000"/>
                <w:sz w:val="24"/>
                <w:szCs w:val="24"/>
                <w:lang w:val="en-US"/>
              </w:rPr>
              <w:t xml:space="preserve"> BOD5, </w:t>
            </w:r>
            <w:r w:rsidR="00E6594A" w:rsidRPr="008562F1">
              <w:rPr>
                <w:rFonts w:asciiTheme="majorBidi" w:hAnsiTheme="majorBidi" w:cstheme="majorBidi"/>
                <w:color w:val="000000"/>
                <w:sz w:val="24"/>
                <w:szCs w:val="24"/>
                <w:lang w:val="en-US"/>
              </w:rPr>
              <w:t>NO</w:t>
            </w:r>
            <w:r w:rsidR="00E6594A" w:rsidRPr="008562F1">
              <w:rPr>
                <w:rFonts w:asciiTheme="majorBidi" w:hAnsiTheme="majorBidi" w:cstheme="majorBidi"/>
                <w:color w:val="000000"/>
                <w:sz w:val="24"/>
                <w:szCs w:val="24"/>
                <w:vertAlign w:val="subscript"/>
                <w:lang w:val="en-US"/>
              </w:rPr>
              <w:t>3</w:t>
            </w:r>
            <w:r w:rsidR="00E6594A" w:rsidRPr="008562F1">
              <w:rPr>
                <w:rFonts w:asciiTheme="majorBidi" w:hAnsiTheme="majorBidi" w:cstheme="majorBidi"/>
                <w:color w:val="000000"/>
                <w:sz w:val="24"/>
                <w:szCs w:val="24"/>
                <w:vertAlign w:val="superscript"/>
                <w:lang w:val="en-US"/>
              </w:rPr>
              <w:t>- </w:t>
            </w:r>
            <w:r w:rsidR="00E6594A" w:rsidRPr="008562F1">
              <w:rPr>
                <w:rFonts w:asciiTheme="majorBidi" w:hAnsiTheme="majorBidi" w:cstheme="majorBidi"/>
                <w:color w:val="000000"/>
                <w:sz w:val="24"/>
                <w:szCs w:val="24"/>
                <w:lang w:val="en-US"/>
              </w:rPr>
              <w:t>; SO</w:t>
            </w:r>
            <w:r w:rsidR="00E6594A" w:rsidRPr="008562F1">
              <w:rPr>
                <w:rFonts w:asciiTheme="majorBidi" w:hAnsiTheme="majorBidi" w:cstheme="majorBidi"/>
                <w:color w:val="000000"/>
                <w:sz w:val="24"/>
                <w:szCs w:val="24"/>
                <w:vertAlign w:val="subscript"/>
                <w:lang w:val="en-US"/>
              </w:rPr>
              <w:t>4</w:t>
            </w:r>
            <w:r w:rsidR="00E6594A" w:rsidRPr="008562F1">
              <w:rPr>
                <w:rFonts w:asciiTheme="majorBidi" w:hAnsiTheme="majorBidi" w:cstheme="majorBidi"/>
                <w:color w:val="000000"/>
                <w:sz w:val="24"/>
                <w:szCs w:val="24"/>
                <w:vertAlign w:val="superscript"/>
                <w:lang w:val="en-US"/>
              </w:rPr>
              <w:t>- -</w:t>
            </w:r>
            <w:r w:rsidR="00E6594A">
              <w:rPr>
                <w:rFonts w:asciiTheme="majorBidi" w:hAnsiTheme="majorBidi" w:cstheme="majorBidi"/>
                <w:color w:val="000000"/>
                <w:sz w:val="24"/>
                <w:szCs w:val="24"/>
                <w:lang w:val="en-US"/>
              </w:rPr>
              <w:t xml:space="preserve">, PT, </w:t>
            </w:r>
            <w:r w:rsidRPr="00E82214">
              <w:rPr>
                <w:rFonts w:asciiTheme="majorBidi" w:hAnsiTheme="majorBidi" w:cstheme="majorBidi"/>
                <w:color w:val="000000"/>
                <w:sz w:val="24"/>
                <w:szCs w:val="24"/>
                <w:lang w:val="en-US"/>
              </w:rPr>
              <w:t>an</w:t>
            </w:r>
            <w:r w:rsidR="00E6594A">
              <w:rPr>
                <w:rFonts w:asciiTheme="majorBidi" w:hAnsiTheme="majorBidi" w:cstheme="majorBidi"/>
                <w:color w:val="000000"/>
                <w:sz w:val="24"/>
                <w:szCs w:val="24"/>
                <w:lang w:val="en-US"/>
              </w:rPr>
              <w:t>d zinc) Show</w:t>
            </w:r>
            <w:r w:rsidR="00E6594A" w:rsidRPr="008562F1">
              <w:rPr>
                <w:color w:val="000000"/>
                <w:lang w:val="en-US"/>
              </w:rPr>
              <w:t xml:space="preserve"> </w:t>
            </w:r>
            <w:r w:rsidR="00E6594A" w:rsidRPr="008562F1">
              <w:rPr>
                <w:rFonts w:asciiTheme="majorBidi" w:hAnsiTheme="majorBidi" w:cstheme="majorBidi"/>
                <w:color w:val="000000"/>
                <w:sz w:val="24"/>
                <w:szCs w:val="24"/>
                <w:lang w:val="en-US"/>
              </w:rPr>
              <w:t>good to average</w:t>
            </w:r>
            <w:r w:rsidR="00E6594A" w:rsidRPr="008562F1">
              <w:rPr>
                <w:color w:val="000000"/>
                <w:lang w:val="en-US"/>
              </w:rPr>
              <w:t xml:space="preserve"> </w:t>
            </w:r>
            <w:r w:rsidR="00E6594A">
              <w:rPr>
                <w:rFonts w:asciiTheme="majorBidi" w:hAnsiTheme="majorBidi" w:cstheme="majorBidi"/>
                <w:color w:val="000000"/>
                <w:sz w:val="24"/>
                <w:szCs w:val="24"/>
                <w:lang w:val="en-US"/>
              </w:rPr>
              <w:t xml:space="preserve"> </w:t>
            </w:r>
            <w:r w:rsidRPr="00E82214">
              <w:rPr>
                <w:rFonts w:asciiTheme="majorBidi" w:hAnsiTheme="majorBidi" w:cstheme="majorBidi"/>
                <w:color w:val="000000"/>
                <w:sz w:val="24"/>
                <w:szCs w:val="24"/>
                <w:lang w:val="en-US"/>
              </w:rPr>
              <w:t xml:space="preserve"> quality, while the rest (NH4 + and NT) show very poor quality especially for lead and cadmium.</w:t>
            </w:r>
          </w:p>
          <w:p w:rsidR="006171EE" w:rsidRPr="00E82214" w:rsidRDefault="006171EE" w:rsidP="00B36E48">
            <w:pPr>
              <w:spacing w:line="360" w:lineRule="auto"/>
              <w:jc w:val="both"/>
              <w:rPr>
                <w:lang w:val="en-US"/>
              </w:rPr>
            </w:pPr>
            <w:r w:rsidRPr="008E4F95">
              <w:rPr>
                <w:rFonts w:asciiTheme="majorBidi" w:hAnsiTheme="majorBidi" w:cstheme="majorBidi"/>
                <w:b/>
                <w:bCs/>
                <w:color w:val="000000"/>
                <w:sz w:val="24"/>
                <w:szCs w:val="24"/>
                <w:lang w:val="en-US"/>
              </w:rPr>
              <w:t>Key words:</w:t>
            </w:r>
            <w:r w:rsidRPr="00E82214">
              <w:rPr>
                <w:rFonts w:asciiTheme="majorBidi" w:hAnsiTheme="majorBidi" w:cstheme="majorBidi"/>
                <w:color w:val="000000"/>
                <w:sz w:val="24"/>
                <w:szCs w:val="24"/>
                <w:lang w:val="en-US"/>
              </w:rPr>
              <w:t xml:space="preserve"> physicochemical quality, SEQ-Water, Oued Boussiaba, Surface water, Pollution</w:t>
            </w:r>
          </w:p>
        </w:tc>
      </w:tr>
      <w:tr w:rsidR="006171EE" w:rsidTr="006171EE">
        <w:tc>
          <w:tcPr>
            <w:tcW w:w="9923" w:type="dxa"/>
            <w:gridSpan w:val="2"/>
          </w:tcPr>
          <w:p w:rsidR="006171EE" w:rsidRPr="00FA58FA" w:rsidRDefault="006171EE" w:rsidP="00B36E48">
            <w:pPr>
              <w:jc w:val="center"/>
              <w:rPr>
                <w:rFonts w:asciiTheme="majorBidi" w:hAnsiTheme="majorBidi" w:cstheme="majorBidi"/>
                <w:b/>
                <w:bCs/>
                <w:color w:val="000000"/>
                <w:sz w:val="24"/>
                <w:szCs w:val="24"/>
                <w:rtl/>
              </w:rPr>
            </w:pPr>
            <w:r w:rsidRPr="00FA58FA">
              <w:rPr>
                <w:rFonts w:asciiTheme="majorBidi" w:hAnsiTheme="majorBidi" w:cstheme="majorBidi"/>
                <w:b/>
                <w:bCs/>
                <w:color w:val="000000"/>
                <w:sz w:val="24"/>
                <w:szCs w:val="24"/>
                <w:rtl/>
              </w:rPr>
              <w:t>ملخص</w:t>
            </w:r>
          </w:p>
          <w:p w:rsidR="006171EE" w:rsidRPr="006171EE" w:rsidRDefault="006171EE" w:rsidP="006171EE">
            <w:pPr>
              <w:bidi/>
              <w:jc w:val="both"/>
              <w:rPr>
                <w:rFonts w:ascii="Simplified Arabic" w:hAnsi="Simplified Arabic" w:cs="Simplified Arabic"/>
                <w:sz w:val="28"/>
                <w:szCs w:val="28"/>
              </w:rPr>
            </w:pPr>
            <w:r w:rsidRPr="006171EE">
              <w:rPr>
                <w:rFonts w:ascii="Simplified Arabic" w:hAnsi="Simplified Arabic" w:cs="Simplified Arabic" w:hint="cs"/>
                <w:sz w:val="28"/>
                <w:szCs w:val="28"/>
                <w:rtl/>
                <w:lang w:bidi="ar-DZ"/>
              </w:rPr>
              <w:t>ل</w:t>
            </w:r>
            <w:r w:rsidRPr="006171EE">
              <w:rPr>
                <w:rFonts w:ascii="Simplified Arabic" w:hAnsi="Simplified Arabic" w:cs="Simplified Arabic"/>
                <w:sz w:val="28"/>
                <w:szCs w:val="28"/>
                <w:rtl/>
              </w:rPr>
              <w:t>قد أجريت هذه الدر</w:t>
            </w:r>
            <w:r w:rsidR="00756579">
              <w:rPr>
                <w:rFonts w:ascii="Simplified Arabic" w:hAnsi="Simplified Arabic" w:cs="Simplified Arabic"/>
                <w:sz w:val="28"/>
                <w:szCs w:val="28"/>
                <w:rtl/>
              </w:rPr>
              <w:t>اسة بهدف تحديد الجودة الفيزي</w:t>
            </w:r>
            <w:r w:rsidR="00756579">
              <w:rPr>
                <w:rFonts w:ascii="Simplified Arabic" w:hAnsi="Simplified Arabic" w:cs="Simplified Arabic" w:hint="cs"/>
                <w:sz w:val="28"/>
                <w:szCs w:val="28"/>
                <w:rtl/>
              </w:rPr>
              <w:t>و-</w:t>
            </w:r>
            <w:r w:rsidRPr="006171EE">
              <w:rPr>
                <w:rFonts w:ascii="Simplified Arabic" w:hAnsi="Simplified Arabic" w:cs="Simplified Arabic"/>
                <w:sz w:val="28"/>
                <w:szCs w:val="28"/>
                <w:rtl/>
              </w:rPr>
              <w:t>كيميائية للمياه من وادي بوسي</w:t>
            </w:r>
            <w:r w:rsidR="00756579">
              <w:rPr>
                <w:rFonts w:ascii="Simplified Arabic" w:hAnsi="Simplified Arabic" w:cs="Simplified Arabic" w:hint="cs"/>
                <w:sz w:val="28"/>
                <w:szCs w:val="28"/>
                <w:rtl/>
              </w:rPr>
              <w:t>ا</w:t>
            </w:r>
            <w:r w:rsidRPr="006171EE">
              <w:rPr>
                <w:rFonts w:ascii="Simplified Arabic" w:hAnsi="Simplified Arabic" w:cs="Simplified Arabic"/>
                <w:sz w:val="28"/>
                <w:szCs w:val="28"/>
                <w:rtl/>
              </w:rPr>
              <w:t xml:space="preserve">بة </w:t>
            </w:r>
            <w:r w:rsidR="00756579">
              <w:rPr>
                <w:rFonts w:ascii="Simplified Arabic" w:hAnsi="Simplified Arabic" w:cs="Simplified Arabic" w:hint="cs"/>
                <w:sz w:val="28"/>
                <w:szCs w:val="28"/>
                <w:rtl/>
              </w:rPr>
              <w:t>ب</w:t>
            </w:r>
            <w:r w:rsidRPr="006171EE">
              <w:rPr>
                <w:rFonts w:ascii="Simplified Arabic" w:hAnsi="Simplified Arabic" w:cs="Simplified Arabic"/>
                <w:sz w:val="28"/>
                <w:szCs w:val="28"/>
                <w:rtl/>
              </w:rPr>
              <w:t>منطقة الم</w:t>
            </w:r>
            <w:r w:rsidR="00756579">
              <w:rPr>
                <w:rFonts w:ascii="Simplified Arabic" w:hAnsi="Simplified Arabic" w:cs="Simplified Arabic" w:hint="cs"/>
                <w:sz w:val="28"/>
                <w:szCs w:val="28"/>
                <w:rtl/>
                <w:lang w:bidi="ar-DZ"/>
              </w:rPr>
              <w:t>ي</w:t>
            </w:r>
            <w:r w:rsidRPr="006171EE">
              <w:rPr>
                <w:rFonts w:ascii="Simplified Arabic" w:hAnsi="Simplified Arabic" w:cs="Simplified Arabic"/>
                <w:sz w:val="28"/>
                <w:szCs w:val="28"/>
                <w:rtl/>
              </w:rPr>
              <w:t>لية (</w:t>
            </w:r>
            <w:r w:rsidR="00756579">
              <w:rPr>
                <w:rFonts w:ascii="Simplified Arabic" w:hAnsi="Simplified Arabic" w:cs="Simplified Arabic" w:hint="cs"/>
                <w:sz w:val="28"/>
                <w:szCs w:val="28"/>
                <w:rtl/>
              </w:rPr>
              <w:t xml:space="preserve">ولاية </w:t>
            </w:r>
            <w:r w:rsidRPr="006171EE">
              <w:rPr>
                <w:rFonts w:ascii="Simplified Arabic" w:hAnsi="Simplified Arabic" w:cs="Simplified Arabic"/>
                <w:sz w:val="28"/>
                <w:szCs w:val="28"/>
                <w:rtl/>
              </w:rPr>
              <w:t>جيجل) من خلال التحاليل المخبرية</w:t>
            </w:r>
            <w:r w:rsidR="00756579">
              <w:rPr>
                <w:rFonts w:ascii="Simplified Arabic" w:hAnsi="Simplified Arabic" w:cs="Simplified Arabic" w:hint="cs"/>
                <w:sz w:val="28"/>
                <w:szCs w:val="28"/>
                <w:rtl/>
              </w:rPr>
              <w:t xml:space="preserve"> و التحاليل التي أجريت في الموقع</w:t>
            </w:r>
            <w:r w:rsidR="00743115">
              <w:rPr>
                <w:rFonts w:ascii="Simplified Arabic" w:hAnsi="Simplified Arabic" w:cs="Simplified Arabic"/>
                <w:sz w:val="28"/>
                <w:szCs w:val="28"/>
                <w:rtl/>
              </w:rPr>
              <w:t xml:space="preserve">، </w:t>
            </w:r>
            <w:r w:rsidR="00743115">
              <w:rPr>
                <w:rFonts w:ascii="Simplified Arabic" w:hAnsi="Simplified Arabic" w:cs="Simplified Arabic" w:hint="cs"/>
                <w:sz w:val="28"/>
                <w:szCs w:val="28"/>
                <w:rtl/>
                <w:lang w:bidi="ar-DZ"/>
              </w:rPr>
              <w:t>تمكنا من تحديد جودة</w:t>
            </w:r>
            <w:r w:rsidRPr="006171EE">
              <w:rPr>
                <w:rFonts w:ascii="Simplified Arabic" w:hAnsi="Simplified Arabic" w:cs="Simplified Arabic"/>
                <w:sz w:val="28"/>
                <w:szCs w:val="28"/>
                <w:rtl/>
              </w:rPr>
              <w:t xml:space="preserve"> المياه على أساس مبدأ (</w:t>
            </w:r>
            <w:r w:rsidRPr="006171EE">
              <w:rPr>
                <w:rFonts w:ascii="Simplified Arabic" w:hAnsi="Simplified Arabic" w:cs="Simplified Arabic"/>
                <w:sz w:val="28"/>
                <w:szCs w:val="28"/>
              </w:rPr>
              <w:t>SEQ</w:t>
            </w:r>
            <w:r w:rsidRPr="006171EE">
              <w:rPr>
                <w:rFonts w:ascii="Simplified Arabic" w:hAnsi="Simplified Arabic" w:cs="Simplified Arabic"/>
                <w:sz w:val="28"/>
                <w:szCs w:val="28"/>
                <w:rtl/>
              </w:rPr>
              <w:t>- ماء). أظهرت النتائج المستخلصة من المياه المستخرجة من أربع محطات لمعظم المعلمات الفيزيائية (</w:t>
            </w:r>
            <w:r w:rsidR="00756579">
              <w:rPr>
                <w:rFonts w:ascii="Simplified Arabic" w:hAnsi="Simplified Arabic" w:cs="Simplified Arabic" w:hint="cs"/>
                <w:sz w:val="28"/>
                <w:szCs w:val="28"/>
                <w:rtl/>
                <w:lang w:bidi="ar-DZ"/>
              </w:rPr>
              <w:t>درجة الحرارة</w:t>
            </w:r>
            <w:r w:rsidRPr="006171EE">
              <w:rPr>
                <w:rFonts w:ascii="Simplified Arabic" w:hAnsi="Simplified Arabic" w:cs="Simplified Arabic"/>
                <w:sz w:val="28"/>
                <w:szCs w:val="28"/>
                <w:rtl/>
              </w:rPr>
              <w:t xml:space="preserve"> و </w:t>
            </w:r>
            <w:r w:rsidR="00756579">
              <w:rPr>
                <w:rFonts w:ascii="Simplified Arabic" w:hAnsi="Simplified Arabic" w:cs="Simplified Arabic" w:hint="cs"/>
                <w:sz w:val="28"/>
                <w:szCs w:val="28"/>
                <w:rtl/>
              </w:rPr>
              <w:t>درجة الحموضة</w:t>
            </w:r>
            <w:r w:rsidRPr="006171EE">
              <w:rPr>
                <w:rFonts w:ascii="Simplified Arabic" w:hAnsi="Simplified Arabic" w:cs="Simplified Arabic"/>
                <w:sz w:val="28"/>
                <w:szCs w:val="28"/>
                <w:rtl/>
              </w:rPr>
              <w:t xml:space="preserve"> و </w:t>
            </w:r>
            <w:r w:rsidR="00756579">
              <w:rPr>
                <w:rFonts w:ascii="Simplified Arabic" w:hAnsi="Simplified Arabic" w:cs="Simplified Arabic" w:hint="cs"/>
                <w:sz w:val="28"/>
                <w:szCs w:val="28"/>
                <w:rtl/>
              </w:rPr>
              <w:t>الناقلية الكهربائية</w:t>
            </w:r>
            <w:r w:rsidRPr="006171EE">
              <w:rPr>
                <w:rFonts w:ascii="Simplified Arabic" w:hAnsi="Simplified Arabic" w:cs="Simplified Arabic"/>
                <w:sz w:val="28"/>
                <w:szCs w:val="28"/>
                <w:rtl/>
              </w:rPr>
              <w:t xml:space="preserve"> و</w:t>
            </w:r>
            <w:r w:rsidR="004979D4">
              <w:rPr>
                <w:rFonts w:ascii="Simplified Arabic" w:hAnsi="Simplified Arabic" w:cs="Simplified Arabic"/>
                <w:sz w:val="28"/>
                <w:szCs w:val="28"/>
              </w:rPr>
              <w:t>OD</w:t>
            </w:r>
            <w:r w:rsidR="004979D4">
              <w:rPr>
                <w:rFonts w:ascii="Simplified Arabic" w:hAnsi="Simplified Arabic" w:cs="Simplified Arabic" w:hint="cs"/>
                <w:sz w:val="28"/>
                <w:szCs w:val="28"/>
                <w:rtl/>
                <w:lang w:bidi="ar-DZ"/>
              </w:rPr>
              <w:t>، طلب الأكسجين الكيميائي، التعكر،</w:t>
            </w:r>
            <w:r w:rsidRPr="006171EE">
              <w:rPr>
                <w:rFonts w:ascii="Simplified Arabic" w:hAnsi="Simplified Arabic" w:cs="Simplified Arabic"/>
                <w:sz w:val="28"/>
                <w:szCs w:val="28"/>
                <w:rtl/>
              </w:rPr>
              <w:t xml:space="preserve"> </w:t>
            </w:r>
            <w:r w:rsidR="004979D4">
              <w:rPr>
                <w:rFonts w:ascii="Simplified Arabic" w:hAnsi="Simplified Arabic" w:cs="Simplified Arabic" w:hint="cs"/>
                <w:sz w:val="28"/>
                <w:szCs w:val="28"/>
                <w:rtl/>
              </w:rPr>
              <w:t>المواد العالقة،</w:t>
            </w:r>
            <w:r w:rsidRPr="006171EE">
              <w:rPr>
                <w:rFonts w:ascii="Simplified Arabic" w:hAnsi="Simplified Arabic" w:cs="Simplified Arabic"/>
                <w:sz w:val="28"/>
                <w:szCs w:val="28"/>
                <w:rtl/>
              </w:rPr>
              <w:t xml:space="preserve"> نترات و كبريتات و فوسفات توتال و زنك) (</w:t>
            </w:r>
            <w:r w:rsidR="004979D4">
              <w:rPr>
                <w:rFonts w:asciiTheme="majorBidi" w:hAnsiTheme="majorBidi" w:cstheme="majorBidi"/>
                <w:color w:val="000000"/>
                <w:sz w:val="24"/>
                <w:szCs w:val="24"/>
              </w:rPr>
              <w:t>DBO</w:t>
            </w:r>
            <w:r w:rsidR="004979D4" w:rsidRPr="002F30BD">
              <w:rPr>
                <w:rFonts w:asciiTheme="majorBidi" w:hAnsiTheme="majorBidi" w:cstheme="majorBidi"/>
                <w:color w:val="000000"/>
                <w:sz w:val="24"/>
                <w:szCs w:val="24"/>
                <w:vertAlign w:val="subscript"/>
              </w:rPr>
              <w:t>5</w:t>
            </w:r>
            <w:r w:rsidRPr="006171EE">
              <w:rPr>
                <w:rFonts w:ascii="Simplified Arabic" w:hAnsi="Simplified Arabic" w:cs="Simplified Arabic"/>
                <w:sz w:val="28"/>
                <w:szCs w:val="28"/>
                <w:rtl/>
              </w:rPr>
              <w:t xml:space="preserve">، </w:t>
            </w:r>
            <w:r w:rsidR="004979D4">
              <w:rPr>
                <w:rFonts w:ascii="Simplified Arabic" w:hAnsi="Simplified Arabic" w:cs="Simplified Arabic" w:hint="cs"/>
                <w:sz w:val="28"/>
                <w:szCs w:val="28"/>
                <w:rtl/>
              </w:rPr>
              <w:t>الأمونيوم</w:t>
            </w:r>
            <w:r w:rsidRPr="006171EE">
              <w:rPr>
                <w:rFonts w:ascii="Simplified Arabic" w:hAnsi="Simplified Arabic" w:cs="Simplified Arabic"/>
                <w:sz w:val="28"/>
                <w:szCs w:val="28"/>
                <w:rtl/>
              </w:rPr>
              <w:t xml:space="preserve"> </w:t>
            </w:r>
            <w:r w:rsidR="004979D4">
              <w:rPr>
                <w:rFonts w:ascii="Simplified Arabic" w:hAnsi="Simplified Arabic" w:cs="Simplified Arabic" w:hint="cs"/>
                <w:sz w:val="28"/>
                <w:szCs w:val="28"/>
                <w:rtl/>
              </w:rPr>
              <w:t>آزوت توتال</w:t>
            </w:r>
            <w:r w:rsidRPr="006171EE">
              <w:rPr>
                <w:rFonts w:ascii="Simplified Arabic" w:hAnsi="Simplified Arabic" w:cs="Simplified Arabic"/>
                <w:sz w:val="28"/>
                <w:szCs w:val="28"/>
                <w:rtl/>
              </w:rPr>
              <w:t>) تظهر جودة رديئة جدا خاصة بالنسبة للرصاص والكادميوم.</w:t>
            </w:r>
          </w:p>
          <w:p w:rsidR="006171EE" w:rsidRPr="006171EE" w:rsidRDefault="006171EE" w:rsidP="006171EE">
            <w:pPr>
              <w:bidi/>
              <w:jc w:val="both"/>
              <w:rPr>
                <w:rFonts w:ascii="Simplified Arabic" w:hAnsi="Simplified Arabic" w:cs="Simplified Arabic"/>
                <w:b/>
                <w:bCs/>
              </w:rPr>
            </w:pPr>
            <w:r w:rsidRPr="006171EE">
              <w:rPr>
                <w:rFonts w:ascii="Simplified Arabic" w:hAnsi="Simplified Arabic" w:cs="Simplified Arabic"/>
                <w:b/>
                <w:bCs/>
                <w:sz w:val="28"/>
                <w:szCs w:val="28"/>
                <w:rtl/>
              </w:rPr>
              <w:t xml:space="preserve">الکلمات الدالة: </w:t>
            </w:r>
            <w:r w:rsidRPr="008E4F95">
              <w:rPr>
                <w:rFonts w:ascii="Simplified Arabic" w:hAnsi="Simplified Arabic" w:cs="Simplified Arabic"/>
                <w:sz w:val="28"/>
                <w:szCs w:val="28"/>
                <w:rtl/>
              </w:rPr>
              <w:t>الجودة الفیزی</w:t>
            </w:r>
            <w:r w:rsidR="00447A84" w:rsidRPr="008E4F95">
              <w:rPr>
                <w:rFonts w:ascii="Simplified Arabic" w:hAnsi="Simplified Arabic" w:cs="Simplified Arabic" w:hint="cs"/>
                <w:sz w:val="28"/>
                <w:szCs w:val="28"/>
                <w:rtl/>
              </w:rPr>
              <w:t>و-</w:t>
            </w:r>
            <w:r w:rsidRPr="008E4F95">
              <w:rPr>
                <w:rFonts w:ascii="Simplified Arabic" w:hAnsi="Simplified Arabic" w:cs="Simplified Arabic"/>
                <w:sz w:val="28"/>
                <w:szCs w:val="28"/>
                <w:rtl/>
              </w:rPr>
              <w:t xml:space="preserve">کیمیائیة، </w:t>
            </w:r>
            <w:r w:rsidR="00D433BA" w:rsidRPr="008E4F95">
              <w:rPr>
                <w:rFonts w:asciiTheme="majorBidi" w:hAnsiTheme="majorBidi" w:cstheme="majorBidi"/>
                <w:color w:val="000000"/>
                <w:sz w:val="24"/>
                <w:szCs w:val="24"/>
              </w:rPr>
              <w:t>SEQ</w:t>
            </w:r>
            <w:r w:rsidRPr="008E4F95">
              <w:rPr>
                <w:rFonts w:ascii="Simplified Arabic" w:hAnsi="Simplified Arabic" w:cs="Simplified Arabic"/>
                <w:sz w:val="28"/>
                <w:szCs w:val="28"/>
                <w:rtl/>
              </w:rPr>
              <w:t>-الماء،</w:t>
            </w:r>
            <w:r w:rsidR="006D4C86">
              <w:rPr>
                <w:rFonts w:ascii="Simplified Arabic" w:hAnsi="Simplified Arabic" w:cs="Simplified Arabic"/>
                <w:sz w:val="28"/>
                <w:szCs w:val="28"/>
              </w:rPr>
              <w:t xml:space="preserve"> </w:t>
            </w:r>
            <w:r w:rsidRPr="008E4F95">
              <w:rPr>
                <w:rFonts w:ascii="Simplified Arabic" w:hAnsi="Simplified Arabic" w:cs="Simplified Arabic"/>
                <w:sz w:val="28"/>
                <w:szCs w:val="28"/>
                <w:rtl/>
              </w:rPr>
              <w:t>وادي بو</w:t>
            </w:r>
            <w:r w:rsidRPr="008E4F95">
              <w:rPr>
                <w:rFonts w:ascii="Simplified Arabic" w:hAnsi="Simplified Arabic" w:cs="Simplified Arabic" w:hint="cs"/>
                <w:sz w:val="28"/>
                <w:szCs w:val="28"/>
                <w:rtl/>
              </w:rPr>
              <w:t>سيابة</w:t>
            </w:r>
            <w:r w:rsidRPr="008E4F95">
              <w:rPr>
                <w:rFonts w:ascii="Simplified Arabic" w:hAnsi="Simplified Arabic" w:cs="Simplified Arabic"/>
                <w:sz w:val="28"/>
                <w:szCs w:val="28"/>
                <w:rtl/>
              </w:rPr>
              <w:t>، الم</w:t>
            </w:r>
            <w:r w:rsidR="00506BAD" w:rsidRPr="008E4F95">
              <w:rPr>
                <w:rFonts w:ascii="Simplified Arabic" w:hAnsi="Simplified Arabic" w:cs="Simplified Arabic" w:hint="cs"/>
                <w:sz w:val="28"/>
                <w:szCs w:val="28"/>
                <w:rtl/>
              </w:rPr>
              <w:t>ي</w:t>
            </w:r>
            <w:r w:rsidRPr="008E4F95">
              <w:rPr>
                <w:rFonts w:ascii="Simplified Arabic" w:hAnsi="Simplified Arabic" w:cs="Simplified Arabic"/>
                <w:sz w:val="28"/>
                <w:szCs w:val="28"/>
                <w:rtl/>
              </w:rPr>
              <w:t>ا</w:t>
            </w:r>
            <w:r w:rsidR="00506BAD" w:rsidRPr="008E4F95">
              <w:rPr>
                <w:rFonts w:ascii="Simplified Arabic" w:hAnsi="Simplified Arabic" w:cs="Simplified Arabic" w:hint="cs"/>
                <w:sz w:val="28"/>
                <w:szCs w:val="28"/>
                <w:rtl/>
              </w:rPr>
              <w:t>ه</w:t>
            </w:r>
            <w:r w:rsidRPr="008E4F95">
              <w:rPr>
                <w:rFonts w:ascii="Simplified Arabic" w:hAnsi="Simplified Arabic" w:cs="Simplified Arabic"/>
                <w:sz w:val="28"/>
                <w:szCs w:val="28"/>
                <w:rtl/>
              </w:rPr>
              <w:t xml:space="preserve"> السطحي</w:t>
            </w:r>
            <w:r w:rsidR="00506BAD" w:rsidRPr="008E4F95">
              <w:rPr>
                <w:rFonts w:ascii="Simplified Arabic" w:hAnsi="Simplified Arabic" w:cs="Simplified Arabic" w:hint="cs"/>
                <w:sz w:val="28"/>
                <w:szCs w:val="28"/>
                <w:rtl/>
              </w:rPr>
              <w:t>ة</w:t>
            </w:r>
            <w:r w:rsidRPr="008E4F95">
              <w:rPr>
                <w:rFonts w:ascii="Simplified Arabic" w:hAnsi="Simplified Arabic" w:cs="Simplified Arabic"/>
                <w:sz w:val="28"/>
                <w:szCs w:val="28"/>
                <w:rtl/>
              </w:rPr>
              <w:t>، التلوث</w:t>
            </w:r>
            <w:r w:rsidRPr="008E4F95">
              <w:rPr>
                <w:rFonts w:ascii="Simplified Arabic" w:hAnsi="Simplified Arabic" w:cs="Simplified Arabic" w:hint="cs"/>
                <w:sz w:val="28"/>
                <w:szCs w:val="28"/>
                <w:rtl/>
              </w:rPr>
              <w:t>.</w:t>
            </w:r>
          </w:p>
        </w:tc>
      </w:tr>
    </w:tbl>
    <w:p w:rsidR="00C76081" w:rsidRDefault="00C76081" w:rsidP="00C76081">
      <w:pPr>
        <w:spacing w:after="0" w:line="360" w:lineRule="auto"/>
        <w:jc w:val="both"/>
        <w:rPr>
          <w:rFonts w:asciiTheme="majorBidi" w:hAnsiTheme="majorBidi" w:cstheme="majorBidi"/>
          <w:color w:val="000000"/>
          <w:sz w:val="24"/>
          <w:szCs w:val="24"/>
          <w:rtl/>
        </w:rPr>
      </w:pPr>
    </w:p>
    <w:sectPr w:rsidR="00C76081" w:rsidSect="00FB4FD5">
      <w:headerReference w:type="default" r:id="rId115"/>
      <w:footerReference w:type="default" r:id="rId1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fmt="upperRoman"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CDC" w:rsidRDefault="003C5CDC" w:rsidP="00AC0307">
      <w:pPr>
        <w:spacing w:after="0" w:line="240" w:lineRule="auto"/>
      </w:pPr>
      <w:r>
        <w:separator/>
      </w:r>
    </w:p>
  </w:endnote>
  <w:endnote w:type="continuationSeparator" w:id="1">
    <w:p w:rsidR="003C5CDC" w:rsidRDefault="003C5CDC" w:rsidP="00AC0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6A" w:rsidRDefault="0035216A">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735575"/>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B01D33">
            <w:rPr>
              <w:noProof/>
            </w:rPr>
            <w:t>16</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5617937"/>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2C0186">
            <w:rPr>
              <w:noProof/>
            </w:rPr>
            <w:t>3</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81899"/>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B01D33">
            <w:rPr>
              <w:noProof/>
            </w:rPr>
            <w:t>22</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132952"/>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B01D33">
            <w:rPr>
              <w:noProof/>
            </w:rPr>
            <w:t>35</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FB4FD5" w:rsidRDefault="00B9346E" w:rsidP="00FB4FD5">
    <w:pPr>
      <w:pStyle w:val="Pieddepage"/>
      <w:jc w:val="center"/>
      <w:rPr>
        <w:rFonts w:asciiTheme="majorBidi" w:hAnsiTheme="majorBidi" w:cstheme="majorBidi"/>
      </w:rPr>
    </w:pPr>
    <w:r w:rsidRPr="00FB4FD5">
      <w:rPr>
        <w:rFonts w:asciiTheme="majorBidi" w:hAnsiTheme="majorBidi" w:cstheme="majorBidi"/>
      </w:rPr>
      <w:fldChar w:fldCharType="begin"/>
    </w:r>
    <w:r w:rsidR="002C0186" w:rsidRPr="00FB4FD5">
      <w:rPr>
        <w:rFonts w:asciiTheme="majorBidi" w:hAnsiTheme="majorBidi" w:cstheme="majorBidi"/>
      </w:rPr>
      <w:instrText>PAGE   \* MERGEFORMAT</w:instrText>
    </w:r>
    <w:r w:rsidRPr="00FB4FD5">
      <w:rPr>
        <w:rFonts w:asciiTheme="majorBidi" w:hAnsiTheme="majorBidi" w:cstheme="majorBidi"/>
      </w:rPr>
      <w:fldChar w:fldCharType="separate"/>
    </w:r>
    <w:r w:rsidR="00B01D33">
      <w:rPr>
        <w:rFonts w:asciiTheme="majorBidi" w:hAnsiTheme="majorBidi" w:cstheme="majorBidi"/>
        <w:noProof/>
      </w:rPr>
      <w:t>XXI</w:t>
    </w:r>
    <w:r w:rsidRPr="00FB4FD5">
      <w:rPr>
        <w:rFonts w:asciiTheme="majorBidi" w:hAnsiTheme="majorBidi" w:cstheme="majorBid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842157" w:rsidRDefault="002C0186" w:rsidP="00842157">
    <w:pPr>
      <w:pStyle w:val="Pieddepage"/>
      <w:pBdr>
        <w:top w:val="thinThickSmallGap" w:sz="24" w:space="1" w:color="622423" w:themeColor="accent2" w:themeShade="7F"/>
      </w:pBdr>
      <w:rPr>
        <w:rFonts w:asciiTheme="majorHAnsi" w:hAnsiTheme="majorHAnsi"/>
      </w:rPr>
    </w:pPr>
    <w:r>
      <w:rPr>
        <w:rFonts w:asciiTheme="majorHAnsi" w:hAnsiTheme="majorHAnsi"/>
      </w:rPr>
      <w:t>Laboratoire où le travail à été effectué : Université de Jijel- ONA d’El Milia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6A" w:rsidRDefault="0035216A">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rsidP="00A336F6">
    <w:pPr>
      <w:pStyle w:val="Pieddepage"/>
      <w:tabs>
        <w:tab w:val="left" w:pos="5094"/>
      </w:tabs>
    </w:pP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rsidP="00A336F6">
    <w:pPr>
      <w:pStyle w:val="Pieddepage"/>
      <w:tabs>
        <w:tab w:val="left" w:pos="5094"/>
      </w:tabs>
    </w:pPr>
    <w:r>
      <w:tab/>
    </w:r>
    <w:sdt>
      <w:sdtPr>
        <w:id w:val="-13388147"/>
        <w:docPartObj>
          <w:docPartGallery w:val="Page Numbers (Bottom of Page)"/>
          <w:docPartUnique/>
        </w:docPartObj>
      </w:sdtPr>
      <w:sdtContent>
        <w:fldSimple w:instr="PAGE   \* MERGEFORMAT">
          <w:r w:rsidR="00B01D33">
            <w:rPr>
              <w:noProof/>
            </w:rPr>
            <w:t>iv</w:t>
          </w:r>
        </w:fldSimple>
      </w:sdtContent>
    </w:sdt>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rsidP="00A336F6">
    <w:pPr>
      <w:pStyle w:val="Pieddepage"/>
      <w:tabs>
        <w:tab w:val="left" w:pos="5094"/>
      </w:tabs>
    </w:pPr>
    <w:r>
      <w:tab/>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rsidP="00A336F6">
    <w:pPr>
      <w:pStyle w:val="Pieddepage"/>
      <w:tabs>
        <w:tab w:val="left" w:pos="5094"/>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901325"/>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B01D33">
            <w:rPr>
              <w:noProof/>
            </w:rPr>
            <w:t>2</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683137"/>
      <w:docPartObj>
        <w:docPartGallery w:val="Page Numbers (Bottom of Page)"/>
        <w:docPartUnique/>
      </w:docPartObj>
    </w:sdtPr>
    <w:sdtEndPr>
      <w:rPr>
        <w:color w:val="7F7F7F" w:themeColor="background1" w:themeShade="7F"/>
        <w:spacing w:val="60"/>
      </w:rPr>
    </w:sdtEndPr>
    <w:sdtContent>
      <w:p w:rsidR="002C0186" w:rsidRDefault="00B9346E">
        <w:pPr>
          <w:pStyle w:val="Pieddepage"/>
          <w:pBdr>
            <w:top w:val="single" w:sz="4" w:space="1" w:color="D9D9D9" w:themeColor="background1" w:themeShade="D9"/>
          </w:pBdr>
          <w:jc w:val="right"/>
        </w:pPr>
        <w:fldSimple w:instr=" PAGE   \* MERGEFORMAT ">
          <w:r w:rsidR="002C0186">
            <w:rPr>
              <w:noProof/>
            </w:rPr>
            <w:t>1</w:t>
          </w:r>
        </w:fldSimple>
        <w:r w:rsidR="002C0186">
          <w:t xml:space="preserve"> | </w:t>
        </w:r>
        <w:r w:rsidR="002C0186">
          <w:rPr>
            <w:color w:val="7F7F7F" w:themeColor="background1" w:themeShade="7F"/>
            <w:spacing w:val="60"/>
          </w:rPr>
          <w:t>Page</w:t>
        </w:r>
      </w:p>
    </w:sdtContent>
  </w:sdt>
  <w:p w:rsidR="002C0186" w:rsidRDefault="002C018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CDC" w:rsidRDefault="003C5CDC" w:rsidP="00AC0307">
      <w:pPr>
        <w:spacing w:after="0" w:line="240" w:lineRule="auto"/>
      </w:pPr>
      <w:r>
        <w:separator/>
      </w:r>
    </w:p>
  </w:footnote>
  <w:footnote w:type="continuationSeparator" w:id="1">
    <w:p w:rsidR="003C5CDC" w:rsidRDefault="003C5CDC" w:rsidP="00AC03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6A" w:rsidRDefault="0035216A">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2E7096" w:rsidRDefault="002C0186" w:rsidP="008D5E35">
    <w:pPr>
      <w:pStyle w:val="En-tte"/>
      <w:rPr>
        <w:rFonts w:asciiTheme="majorBidi" w:eastAsiaTheme="majorEastAsia" w:hAnsiTheme="majorBidi" w:cstheme="majorBidi"/>
        <w:b/>
        <w:bCs/>
        <w:sz w:val="18"/>
        <w:szCs w:val="1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2E7096" w:rsidRDefault="002C0186" w:rsidP="008D5E35">
    <w:pPr>
      <w:pStyle w:val="En-tte"/>
      <w:rPr>
        <w:rFonts w:asciiTheme="majorBidi" w:eastAsiaTheme="majorEastAsia" w:hAnsiTheme="majorBidi" w:cstheme="majorBidi"/>
        <w:b/>
        <w:bCs/>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6A" w:rsidRDefault="0035216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6A" w:rsidRDefault="0035216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767108" w:rsidRDefault="002C0186" w:rsidP="008D5E35">
    <w:pPr>
      <w:pStyle w:val="En-tte"/>
      <w:rPr>
        <w:rFonts w:asciiTheme="majorBidi" w:eastAsiaTheme="majorEastAsia" w:hAnsiTheme="majorBidi" w:cstheme="majorBidi"/>
        <w:b/>
        <w:bCs/>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Default="002C0186">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186" w:rsidRPr="00D63E15" w:rsidRDefault="002C0186" w:rsidP="008D5E35">
    <w:pPr>
      <w:pStyle w:val="En-tte"/>
      <w:rPr>
        <w:rFonts w:asciiTheme="majorBidi" w:eastAsiaTheme="majorEastAsia" w:hAnsiTheme="majorBidi" w:cstheme="majorBidi"/>
        <w:b/>
        <w:bCs/>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80240"/>
    <w:multiLevelType w:val="hybridMultilevel"/>
    <w:tmpl w:val="36A6F01E"/>
    <w:lvl w:ilvl="0" w:tplc="CCB2715C">
      <w:start w:val="1"/>
      <w:numFmt w:val="bullet"/>
      <w:lvlText w:val=""/>
      <w:lvlJc w:val="left"/>
      <w:pPr>
        <w:ind w:left="1551" w:hanging="360"/>
      </w:pPr>
      <w:rPr>
        <w:rFonts w:ascii="Wingdings" w:hAnsi="Wingdings" w:hint="default"/>
        <w:color w:val="auto"/>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1">
    <w:nsid w:val="095B1FBB"/>
    <w:multiLevelType w:val="hybridMultilevel"/>
    <w:tmpl w:val="CC44FB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C743A2"/>
    <w:multiLevelType w:val="hybridMultilevel"/>
    <w:tmpl w:val="5C00E1F0"/>
    <w:lvl w:ilvl="0" w:tplc="CCB2715C">
      <w:start w:val="1"/>
      <w:numFmt w:val="bullet"/>
      <w:lvlText w:val=""/>
      <w:lvlJc w:val="left"/>
      <w:pPr>
        <w:ind w:left="1606" w:hanging="360"/>
      </w:pPr>
      <w:rPr>
        <w:rFonts w:ascii="Wingdings" w:hAnsi="Wingdings" w:hint="default"/>
        <w:color w:val="auto"/>
      </w:rPr>
    </w:lvl>
    <w:lvl w:ilvl="1" w:tplc="040C0003" w:tentative="1">
      <w:start w:val="1"/>
      <w:numFmt w:val="bullet"/>
      <w:lvlText w:val="o"/>
      <w:lvlJc w:val="left"/>
      <w:pPr>
        <w:ind w:left="2326" w:hanging="360"/>
      </w:pPr>
      <w:rPr>
        <w:rFonts w:ascii="Courier New" w:hAnsi="Courier New" w:cs="Courier New" w:hint="default"/>
      </w:rPr>
    </w:lvl>
    <w:lvl w:ilvl="2" w:tplc="040C0005" w:tentative="1">
      <w:start w:val="1"/>
      <w:numFmt w:val="bullet"/>
      <w:lvlText w:val=""/>
      <w:lvlJc w:val="left"/>
      <w:pPr>
        <w:ind w:left="3046" w:hanging="360"/>
      </w:pPr>
      <w:rPr>
        <w:rFonts w:ascii="Wingdings" w:hAnsi="Wingdings" w:hint="default"/>
      </w:rPr>
    </w:lvl>
    <w:lvl w:ilvl="3" w:tplc="040C0001" w:tentative="1">
      <w:start w:val="1"/>
      <w:numFmt w:val="bullet"/>
      <w:lvlText w:val=""/>
      <w:lvlJc w:val="left"/>
      <w:pPr>
        <w:ind w:left="3766" w:hanging="360"/>
      </w:pPr>
      <w:rPr>
        <w:rFonts w:ascii="Symbol" w:hAnsi="Symbol" w:hint="default"/>
      </w:rPr>
    </w:lvl>
    <w:lvl w:ilvl="4" w:tplc="040C0003" w:tentative="1">
      <w:start w:val="1"/>
      <w:numFmt w:val="bullet"/>
      <w:lvlText w:val="o"/>
      <w:lvlJc w:val="left"/>
      <w:pPr>
        <w:ind w:left="4486" w:hanging="360"/>
      </w:pPr>
      <w:rPr>
        <w:rFonts w:ascii="Courier New" w:hAnsi="Courier New" w:cs="Courier New" w:hint="default"/>
      </w:rPr>
    </w:lvl>
    <w:lvl w:ilvl="5" w:tplc="040C0005" w:tentative="1">
      <w:start w:val="1"/>
      <w:numFmt w:val="bullet"/>
      <w:lvlText w:val=""/>
      <w:lvlJc w:val="left"/>
      <w:pPr>
        <w:ind w:left="5206" w:hanging="360"/>
      </w:pPr>
      <w:rPr>
        <w:rFonts w:ascii="Wingdings" w:hAnsi="Wingdings" w:hint="default"/>
      </w:rPr>
    </w:lvl>
    <w:lvl w:ilvl="6" w:tplc="040C0001" w:tentative="1">
      <w:start w:val="1"/>
      <w:numFmt w:val="bullet"/>
      <w:lvlText w:val=""/>
      <w:lvlJc w:val="left"/>
      <w:pPr>
        <w:ind w:left="5926" w:hanging="360"/>
      </w:pPr>
      <w:rPr>
        <w:rFonts w:ascii="Symbol" w:hAnsi="Symbol" w:hint="default"/>
      </w:rPr>
    </w:lvl>
    <w:lvl w:ilvl="7" w:tplc="040C0003" w:tentative="1">
      <w:start w:val="1"/>
      <w:numFmt w:val="bullet"/>
      <w:lvlText w:val="o"/>
      <w:lvlJc w:val="left"/>
      <w:pPr>
        <w:ind w:left="6646" w:hanging="360"/>
      </w:pPr>
      <w:rPr>
        <w:rFonts w:ascii="Courier New" w:hAnsi="Courier New" w:cs="Courier New" w:hint="default"/>
      </w:rPr>
    </w:lvl>
    <w:lvl w:ilvl="8" w:tplc="040C0005" w:tentative="1">
      <w:start w:val="1"/>
      <w:numFmt w:val="bullet"/>
      <w:lvlText w:val=""/>
      <w:lvlJc w:val="left"/>
      <w:pPr>
        <w:ind w:left="7366" w:hanging="360"/>
      </w:pPr>
      <w:rPr>
        <w:rFonts w:ascii="Wingdings" w:hAnsi="Wingdings" w:hint="default"/>
      </w:rPr>
    </w:lvl>
  </w:abstractNum>
  <w:abstractNum w:abstractNumId="3">
    <w:nsid w:val="0C221DF4"/>
    <w:multiLevelType w:val="hybridMultilevel"/>
    <w:tmpl w:val="87124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4F16C7"/>
    <w:multiLevelType w:val="hybridMultilevel"/>
    <w:tmpl w:val="769A69A0"/>
    <w:lvl w:ilvl="0" w:tplc="817E23D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C912AD"/>
    <w:multiLevelType w:val="hybridMultilevel"/>
    <w:tmpl w:val="2BA6EE86"/>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6">
    <w:nsid w:val="14AC4E5B"/>
    <w:multiLevelType w:val="hybridMultilevel"/>
    <w:tmpl w:val="8CD8A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8A7166"/>
    <w:multiLevelType w:val="hybridMultilevel"/>
    <w:tmpl w:val="988A67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7623DC4"/>
    <w:multiLevelType w:val="hybridMultilevel"/>
    <w:tmpl w:val="967EEB70"/>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9">
    <w:nsid w:val="1D9A4E70"/>
    <w:multiLevelType w:val="hybridMultilevel"/>
    <w:tmpl w:val="C54EE00A"/>
    <w:lvl w:ilvl="0" w:tplc="CCB2715C">
      <w:start w:val="1"/>
      <w:numFmt w:val="bullet"/>
      <w:lvlText w:val=""/>
      <w:lvlJc w:val="left"/>
      <w:pPr>
        <w:ind w:left="1662" w:hanging="360"/>
      </w:pPr>
      <w:rPr>
        <w:rFonts w:ascii="Wingdings" w:hAnsi="Wingdings" w:hint="default"/>
        <w:color w:val="auto"/>
      </w:rPr>
    </w:lvl>
    <w:lvl w:ilvl="1" w:tplc="040C0003" w:tentative="1">
      <w:start w:val="1"/>
      <w:numFmt w:val="bullet"/>
      <w:lvlText w:val="o"/>
      <w:lvlJc w:val="left"/>
      <w:pPr>
        <w:ind w:left="2382" w:hanging="360"/>
      </w:pPr>
      <w:rPr>
        <w:rFonts w:ascii="Courier New" w:hAnsi="Courier New" w:cs="Courier New" w:hint="default"/>
      </w:rPr>
    </w:lvl>
    <w:lvl w:ilvl="2" w:tplc="040C0005" w:tentative="1">
      <w:start w:val="1"/>
      <w:numFmt w:val="bullet"/>
      <w:lvlText w:val=""/>
      <w:lvlJc w:val="left"/>
      <w:pPr>
        <w:ind w:left="3102" w:hanging="360"/>
      </w:pPr>
      <w:rPr>
        <w:rFonts w:ascii="Wingdings" w:hAnsi="Wingdings" w:hint="default"/>
      </w:rPr>
    </w:lvl>
    <w:lvl w:ilvl="3" w:tplc="040C0001" w:tentative="1">
      <w:start w:val="1"/>
      <w:numFmt w:val="bullet"/>
      <w:lvlText w:val=""/>
      <w:lvlJc w:val="left"/>
      <w:pPr>
        <w:ind w:left="3822" w:hanging="360"/>
      </w:pPr>
      <w:rPr>
        <w:rFonts w:ascii="Symbol" w:hAnsi="Symbol" w:hint="default"/>
      </w:rPr>
    </w:lvl>
    <w:lvl w:ilvl="4" w:tplc="040C0003" w:tentative="1">
      <w:start w:val="1"/>
      <w:numFmt w:val="bullet"/>
      <w:lvlText w:val="o"/>
      <w:lvlJc w:val="left"/>
      <w:pPr>
        <w:ind w:left="4542" w:hanging="360"/>
      </w:pPr>
      <w:rPr>
        <w:rFonts w:ascii="Courier New" w:hAnsi="Courier New" w:cs="Courier New" w:hint="default"/>
      </w:rPr>
    </w:lvl>
    <w:lvl w:ilvl="5" w:tplc="040C0005" w:tentative="1">
      <w:start w:val="1"/>
      <w:numFmt w:val="bullet"/>
      <w:lvlText w:val=""/>
      <w:lvlJc w:val="left"/>
      <w:pPr>
        <w:ind w:left="5262" w:hanging="360"/>
      </w:pPr>
      <w:rPr>
        <w:rFonts w:ascii="Wingdings" w:hAnsi="Wingdings" w:hint="default"/>
      </w:rPr>
    </w:lvl>
    <w:lvl w:ilvl="6" w:tplc="040C0001" w:tentative="1">
      <w:start w:val="1"/>
      <w:numFmt w:val="bullet"/>
      <w:lvlText w:val=""/>
      <w:lvlJc w:val="left"/>
      <w:pPr>
        <w:ind w:left="5982" w:hanging="360"/>
      </w:pPr>
      <w:rPr>
        <w:rFonts w:ascii="Symbol" w:hAnsi="Symbol" w:hint="default"/>
      </w:rPr>
    </w:lvl>
    <w:lvl w:ilvl="7" w:tplc="040C0003" w:tentative="1">
      <w:start w:val="1"/>
      <w:numFmt w:val="bullet"/>
      <w:lvlText w:val="o"/>
      <w:lvlJc w:val="left"/>
      <w:pPr>
        <w:ind w:left="6702" w:hanging="360"/>
      </w:pPr>
      <w:rPr>
        <w:rFonts w:ascii="Courier New" w:hAnsi="Courier New" w:cs="Courier New" w:hint="default"/>
      </w:rPr>
    </w:lvl>
    <w:lvl w:ilvl="8" w:tplc="040C0005" w:tentative="1">
      <w:start w:val="1"/>
      <w:numFmt w:val="bullet"/>
      <w:lvlText w:val=""/>
      <w:lvlJc w:val="left"/>
      <w:pPr>
        <w:ind w:left="7422" w:hanging="360"/>
      </w:pPr>
      <w:rPr>
        <w:rFonts w:ascii="Wingdings" w:hAnsi="Wingdings" w:hint="default"/>
      </w:rPr>
    </w:lvl>
  </w:abstractNum>
  <w:abstractNum w:abstractNumId="10">
    <w:nsid w:val="206740F3"/>
    <w:multiLevelType w:val="multilevel"/>
    <w:tmpl w:val="F258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6D1285"/>
    <w:multiLevelType w:val="hybridMultilevel"/>
    <w:tmpl w:val="643606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67022D"/>
    <w:multiLevelType w:val="hybridMultilevel"/>
    <w:tmpl w:val="56C8AD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840C64"/>
    <w:multiLevelType w:val="hybridMultilevel"/>
    <w:tmpl w:val="1304C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875A21"/>
    <w:multiLevelType w:val="hybridMultilevel"/>
    <w:tmpl w:val="D49CF7C4"/>
    <w:lvl w:ilvl="0" w:tplc="9E525E04">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2E3902C6"/>
    <w:multiLevelType w:val="hybridMultilevel"/>
    <w:tmpl w:val="96D27AC0"/>
    <w:lvl w:ilvl="0" w:tplc="CCB2715C">
      <w:start w:val="1"/>
      <w:numFmt w:val="bullet"/>
      <w:lvlText w:val=""/>
      <w:lvlJc w:val="left"/>
      <w:pPr>
        <w:ind w:left="1551" w:hanging="360"/>
      </w:pPr>
      <w:rPr>
        <w:rFonts w:ascii="Wingdings" w:hAnsi="Wingdings" w:hint="default"/>
        <w:color w:val="auto"/>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16">
    <w:nsid w:val="322C1261"/>
    <w:multiLevelType w:val="hybridMultilevel"/>
    <w:tmpl w:val="A40850E4"/>
    <w:lvl w:ilvl="0" w:tplc="CCB2715C">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5EC6B0F"/>
    <w:multiLevelType w:val="hybridMultilevel"/>
    <w:tmpl w:val="C824933A"/>
    <w:lvl w:ilvl="0" w:tplc="9E7C61B8">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CA247FE"/>
    <w:multiLevelType w:val="hybridMultilevel"/>
    <w:tmpl w:val="F14E0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0F1630"/>
    <w:multiLevelType w:val="hybridMultilevel"/>
    <w:tmpl w:val="340ABC38"/>
    <w:lvl w:ilvl="0" w:tplc="CCB2715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ED1DD4"/>
    <w:multiLevelType w:val="hybridMultilevel"/>
    <w:tmpl w:val="1878F76C"/>
    <w:lvl w:ilvl="0" w:tplc="F14CA874">
      <w:start w:val="1"/>
      <w:numFmt w:val="lowerLetter"/>
      <w:lvlText w:val="(%1)"/>
      <w:lvlJc w:val="left"/>
      <w:pPr>
        <w:ind w:left="1545" w:hanging="360"/>
      </w:pPr>
      <w:rPr>
        <w:rFonts w:hint="default"/>
      </w:rPr>
    </w:lvl>
    <w:lvl w:ilvl="1" w:tplc="040C0019" w:tentative="1">
      <w:start w:val="1"/>
      <w:numFmt w:val="lowerLetter"/>
      <w:lvlText w:val="%2."/>
      <w:lvlJc w:val="left"/>
      <w:pPr>
        <w:ind w:left="2265" w:hanging="360"/>
      </w:pPr>
    </w:lvl>
    <w:lvl w:ilvl="2" w:tplc="040C001B" w:tentative="1">
      <w:start w:val="1"/>
      <w:numFmt w:val="lowerRoman"/>
      <w:lvlText w:val="%3."/>
      <w:lvlJc w:val="right"/>
      <w:pPr>
        <w:ind w:left="2985" w:hanging="180"/>
      </w:pPr>
    </w:lvl>
    <w:lvl w:ilvl="3" w:tplc="040C000F" w:tentative="1">
      <w:start w:val="1"/>
      <w:numFmt w:val="decimal"/>
      <w:lvlText w:val="%4."/>
      <w:lvlJc w:val="left"/>
      <w:pPr>
        <w:ind w:left="3705" w:hanging="360"/>
      </w:pPr>
    </w:lvl>
    <w:lvl w:ilvl="4" w:tplc="040C0019" w:tentative="1">
      <w:start w:val="1"/>
      <w:numFmt w:val="lowerLetter"/>
      <w:lvlText w:val="%5."/>
      <w:lvlJc w:val="left"/>
      <w:pPr>
        <w:ind w:left="4425" w:hanging="360"/>
      </w:pPr>
    </w:lvl>
    <w:lvl w:ilvl="5" w:tplc="040C001B" w:tentative="1">
      <w:start w:val="1"/>
      <w:numFmt w:val="lowerRoman"/>
      <w:lvlText w:val="%6."/>
      <w:lvlJc w:val="right"/>
      <w:pPr>
        <w:ind w:left="5145" w:hanging="180"/>
      </w:pPr>
    </w:lvl>
    <w:lvl w:ilvl="6" w:tplc="040C000F" w:tentative="1">
      <w:start w:val="1"/>
      <w:numFmt w:val="decimal"/>
      <w:lvlText w:val="%7."/>
      <w:lvlJc w:val="left"/>
      <w:pPr>
        <w:ind w:left="5865" w:hanging="360"/>
      </w:pPr>
    </w:lvl>
    <w:lvl w:ilvl="7" w:tplc="040C0019" w:tentative="1">
      <w:start w:val="1"/>
      <w:numFmt w:val="lowerLetter"/>
      <w:lvlText w:val="%8."/>
      <w:lvlJc w:val="left"/>
      <w:pPr>
        <w:ind w:left="6585" w:hanging="360"/>
      </w:pPr>
    </w:lvl>
    <w:lvl w:ilvl="8" w:tplc="040C001B" w:tentative="1">
      <w:start w:val="1"/>
      <w:numFmt w:val="lowerRoman"/>
      <w:lvlText w:val="%9."/>
      <w:lvlJc w:val="right"/>
      <w:pPr>
        <w:ind w:left="7305" w:hanging="180"/>
      </w:pPr>
    </w:lvl>
  </w:abstractNum>
  <w:abstractNum w:abstractNumId="21">
    <w:nsid w:val="4782068D"/>
    <w:multiLevelType w:val="hybridMultilevel"/>
    <w:tmpl w:val="F5FA2C1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nsid w:val="47CB7CE8"/>
    <w:multiLevelType w:val="hybridMultilevel"/>
    <w:tmpl w:val="7942736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3">
    <w:nsid w:val="481A4CA9"/>
    <w:multiLevelType w:val="hybridMultilevel"/>
    <w:tmpl w:val="868AE2CA"/>
    <w:lvl w:ilvl="0" w:tplc="CCB2715C">
      <w:start w:val="1"/>
      <w:numFmt w:val="bullet"/>
      <w:lvlText w:val=""/>
      <w:lvlJc w:val="left"/>
      <w:pPr>
        <w:ind w:left="1606" w:hanging="360"/>
      </w:pPr>
      <w:rPr>
        <w:rFonts w:ascii="Wingdings" w:hAnsi="Wingdings" w:hint="default"/>
        <w:color w:val="auto"/>
      </w:rPr>
    </w:lvl>
    <w:lvl w:ilvl="1" w:tplc="040C0003" w:tentative="1">
      <w:start w:val="1"/>
      <w:numFmt w:val="bullet"/>
      <w:lvlText w:val="o"/>
      <w:lvlJc w:val="left"/>
      <w:pPr>
        <w:ind w:left="2326" w:hanging="360"/>
      </w:pPr>
      <w:rPr>
        <w:rFonts w:ascii="Courier New" w:hAnsi="Courier New" w:cs="Courier New" w:hint="default"/>
      </w:rPr>
    </w:lvl>
    <w:lvl w:ilvl="2" w:tplc="040C0005" w:tentative="1">
      <w:start w:val="1"/>
      <w:numFmt w:val="bullet"/>
      <w:lvlText w:val=""/>
      <w:lvlJc w:val="left"/>
      <w:pPr>
        <w:ind w:left="3046" w:hanging="360"/>
      </w:pPr>
      <w:rPr>
        <w:rFonts w:ascii="Wingdings" w:hAnsi="Wingdings" w:hint="default"/>
      </w:rPr>
    </w:lvl>
    <w:lvl w:ilvl="3" w:tplc="040C0001" w:tentative="1">
      <w:start w:val="1"/>
      <w:numFmt w:val="bullet"/>
      <w:lvlText w:val=""/>
      <w:lvlJc w:val="left"/>
      <w:pPr>
        <w:ind w:left="3766" w:hanging="360"/>
      </w:pPr>
      <w:rPr>
        <w:rFonts w:ascii="Symbol" w:hAnsi="Symbol" w:hint="default"/>
      </w:rPr>
    </w:lvl>
    <w:lvl w:ilvl="4" w:tplc="040C0003" w:tentative="1">
      <w:start w:val="1"/>
      <w:numFmt w:val="bullet"/>
      <w:lvlText w:val="o"/>
      <w:lvlJc w:val="left"/>
      <w:pPr>
        <w:ind w:left="4486" w:hanging="360"/>
      </w:pPr>
      <w:rPr>
        <w:rFonts w:ascii="Courier New" w:hAnsi="Courier New" w:cs="Courier New" w:hint="default"/>
      </w:rPr>
    </w:lvl>
    <w:lvl w:ilvl="5" w:tplc="040C0005" w:tentative="1">
      <w:start w:val="1"/>
      <w:numFmt w:val="bullet"/>
      <w:lvlText w:val=""/>
      <w:lvlJc w:val="left"/>
      <w:pPr>
        <w:ind w:left="5206" w:hanging="360"/>
      </w:pPr>
      <w:rPr>
        <w:rFonts w:ascii="Wingdings" w:hAnsi="Wingdings" w:hint="default"/>
      </w:rPr>
    </w:lvl>
    <w:lvl w:ilvl="6" w:tplc="040C0001" w:tentative="1">
      <w:start w:val="1"/>
      <w:numFmt w:val="bullet"/>
      <w:lvlText w:val=""/>
      <w:lvlJc w:val="left"/>
      <w:pPr>
        <w:ind w:left="5926" w:hanging="360"/>
      </w:pPr>
      <w:rPr>
        <w:rFonts w:ascii="Symbol" w:hAnsi="Symbol" w:hint="default"/>
      </w:rPr>
    </w:lvl>
    <w:lvl w:ilvl="7" w:tplc="040C0003" w:tentative="1">
      <w:start w:val="1"/>
      <w:numFmt w:val="bullet"/>
      <w:lvlText w:val="o"/>
      <w:lvlJc w:val="left"/>
      <w:pPr>
        <w:ind w:left="6646" w:hanging="360"/>
      </w:pPr>
      <w:rPr>
        <w:rFonts w:ascii="Courier New" w:hAnsi="Courier New" w:cs="Courier New" w:hint="default"/>
      </w:rPr>
    </w:lvl>
    <w:lvl w:ilvl="8" w:tplc="040C0005" w:tentative="1">
      <w:start w:val="1"/>
      <w:numFmt w:val="bullet"/>
      <w:lvlText w:val=""/>
      <w:lvlJc w:val="left"/>
      <w:pPr>
        <w:ind w:left="7366" w:hanging="360"/>
      </w:pPr>
      <w:rPr>
        <w:rFonts w:ascii="Wingdings" w:hAnsi="Wingdings" w:hint="default"/>
      </w:rPr>
    </w:lvl>
  </w:abstractNum>
  <w:abstractNum w:abstractNumId="24">
    <w:nsid w:val="48511C80"/>
    <w:multiLevelType w:val="hybridMultilevel"/>
    <w:tmpl w:val="FC8AE2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D00050"/>
    <w:multiLevelType w:val="hybridMultilevel"/>
    <w:tmpl w:val="49BC37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F165323"/>
    <w:multiLevelType w:val="hybridMultilevel"/>
    <w:tmpl w:val="0D5622CA"/>
    <w:lvl w:ilvl="0" w:tplc="040C0001">
      <w:start w:val="1"/>
      <w:numFmt w:val="bullet"/>
      <w:lvlText w:val=""/>
      <w:lvlJc w:val="left"/>
      <w:pPr>
        <w:ind w:left="1246" w:hanging="360"/>
      </w:pPr>
      <w:rPr>
        <w:rFonts w:ascii="Symbol" w:hAnsi="Symbol" w:hint="default"/>
      </w:rPr>
    </w:lvl>
    <w:lvl w:ilvl="1" w:tplc="040C0003" w:tentative="1">
      <w:start w:val="1"/>
      <w:numFmt w:val="bullet"/>
      <w:lvlText w:val="o"/>
      <w:lvlJc w:val="left"/>
      <w:pPr>
        <w:ind w:left="1966" w:hanging="360"/>
      </w:pPr>
      <w:rPr>
        <w:rFonts w:ascii="Courier New" w:hAnsi="Courier New" w:cs="Courier New" w:hint="default"/>
      </w:rPr>
    </w:lvl>
    <w:lvl w:ilvl="2" w:tplc="040C0005" w:tentative="1">
      <w:start w:val="1"/>
      <w:numFmt w:val="bullet"/>
      <w:lvlText w:val=""/>
      <w:lvlJc w:val="left"/>
      <w:pPr>
        <w:ind w:left="2686" w:hanging="360"/>
      </w:pPr>
      <w:rPr>
        <w:rFonts w:ascii="Wingdings" w:hAnsi="Wingdings" w:hint="default"/>
      </w:rPr>
    </w:lvl>
    <w:lvl w:ilvl="3" w:tplc="040C0001" w:tentative="1">
      <w:start w:val="1"/>
      <w:numFmt w:val="bullet"/>
      <w:lvlText w:val=""/>
      <w:lvlJc w:val="left"/>
      <w:pPr>
        <w:ind w:left="3406" w:hanging="360"/>
      </w:pPr>
      <w:rPr>
        <w:rFonts w:ascii="Symbol" w:hAnsi="Symbol" w:hint="default"/>
      </w:rPr>
    </w:lvl>
    <w:lvl w:ilvl="4" w:tplc="040C0003" w:tentative="1">
      <w:start w:val="1"/>
      <w:numFmt w:val="bullet"/>
      <w:lvlText w:val="o"/>
      <w:lvlJc w:val="left"/>
      <w:pPr>
        <w:ind w:left="4126" w:hanging="360"/>
      </w:pPr>
      <w:rPr>
        <w:rFonts w:ascii="Courier New" w:hAnsi="Courier New" w:cs="Courier New" w:hint="default"/>
      </w:rPr>
    </w:lvl>
    <w:lvl w:ilvl="5" w:tplc="040C0005" w:tentative="1">
      <w:start w:val="1"/>
      <w:numFmt w:val="bullet"/>
      <w:lvlText w:val=""/>
      <w:lvlJc w:val="left"/>
      <w:pPr>
        <w:ind w:left="4846" w:hanging="360"/>
      </w:pPr>
      <w:rPr>
        <w:rFonts w:ascii="Wingdings" w:hAnsi="Wingdings" w:hint="default"/>
      </w:rPr>
    </w:lvl>
    <w:lvl w:ilvl="6" w:tplc="040C0001" w:tentative="1">
      <w:start w:val="1"/>
      <w:numFmt w:val="bullet"/>
      <w:lvlText w:val=""/>
      <w:lvlJc w:val="left"/>
      <w:pPr>
        <w:ind w:left="5566" w:hanging="360"/>
      </w:pPr>
      <w:rPr>
        <w:rFonts w:ascii="Symbol" w:hAnsi="Symbol" w:hint="default"/>
      </w:rPr>
    </w:lvl>
    <w:lvl w:ilvl="7" w:tplc="040C0003" w:tentative="1">
      <w:start w:val="1"/>
      <w:numFmt w:val="bullet"/>
      <w:lvlText w:val="o"/>
      <w:lvlJc w:val="left"/>
      <w:pPr>
        <w:ind w:left="6286" w:hanging="360"/>
      </w:pPr>
      <w:rPr>
        <w:rFonts w:ascii="Courier New" w:hAnsi="Courier New" w:cs="Courier New" w:hint="default"/>
      </w:rPr>
    </w:lvl>
    <w:lvl w:ilvl="8" w:tplc="040C0005" w:tentative="1">
      <w:start w:val="1"/>
      <w:numFmt w:val="bullet"/>
      <w:lvlText w:val=""/>
      <w:lvlJc w:val="left"/>
      <w:pPr>
        <w:ind w:left="7006" w:hanging="360"/>
      </w:pPr>
      <w:rPr>
        <w:rFonts w:ascii="Wingdings" w:hAnsi="Wingdings" w:hint="default"/>
      </w:rPr>
    </w:lvl>
  </w:abstractNum>
  <w:abstractNum w:abstractNumId="27">
    <w:nsid w:val="51D47310"/>
    <w:multiLevelType w:val="hybridMultilevel"/>
    <w:tmpl w:val="F9B2A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2217A20"/>
    <w:multiLevelType w:val="hybridMultilevel"/>
    <w:tmpl w:val="F7D8B504"/>
    <w:lvl w:ilvl="0" w:tplc="9E525E04">
      <w:start w:val="1"/>
      <w:numFmt w:val="bullet"/>
      <w:lvlText w:val=""/>
      <w:lvlJc w:val="left"/>
      <w:pPr>
        <w:ind w:left="1800" w:hanging="360"/>
      </w:pPr>
      <w:rPr>
        <w:rFonts w:ascii="Wingdings" w:hAnsi="Wingdings"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52EF530C"/>
    <w:multiLevelType w:val="hybridMultilevel"/>
    <w:tmpl w:val="977C17DA"/>
    <w:lvl w:ilvl="0" w:tplc="040C000D">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30">
    <w:nsid w:val="57F818D9"/>
    <w:multiLevelType w:val="hybridMultilevel"/>
    <w:tmpl w:val="95066E9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1">
    <w:nsid w:val="5C9347EB"/>
    <w:multiLevelType w:val="hybridMultilevel"/>
    <w:tmpl w:val="2B6C26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nsid w:val="63772685"/>
    <w:multiLevelType w:val="hybridMultilevel"/>
    <w:tmpl w:val="0C78DA12"/>
    <w:lvl w:ilvl="0" w:tplc="CCB2715C">
      <w:start w:val="1"/>
      <w:numFmt w:val="bullet"/>
      <w:lvlText w:val=""/>
      <w:lvlJc w:val="left"/>
      <w:pPr>
        <w:ind w:left="1551" w:hanging="360"/>
      </w:pPr>
      <w:rPr>
        <w:rFonts w:ascii="Wingdings" w:hAnsi="Wingdings" w:hint="default"/>
        <w:color w:val="auto"/>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33">
    <w:nsid w:val="661154BD"/>
    <w:multiLevelType w:val="hybridMultilevel"/>
    <w:tmpl w:val="23D27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BE6F87"/>
    <w:multiLevelType w:val="hybridMultilevel"/>
    <w:tmpl w:val="A766A33C"/>
    <w:lvl w:ilvl="0" w:tplc="040C0005">
      <w:start w:val="1"/>
      <w:numFmt w:val="bullet"/>
      <w:lvlText w:val=""/>
      <w:lvlJc w:val="left"/>
      <w:pPr>
        <w:ind w:left="1911" w:hanging="360"/>
      </w:pPr>
      <w:rPr>
        <w:rFonts w:ascii="Wingdings" w:hAnsi="Wingdings" w:hint="default"/>
      </w:rPr>
    </w:lvl>
    <w:lvl w:ilvl="1" w:tplc="040C0003" w:tentative="1">
      <w:start w:val="1"/>
      <w:numFmt w:val="bullet"/>
      <w:lvlText w:val="o"/>
      <w:lvlJc w:val="left"/>
      <w:pPr>
        <w:ind w:left="2631" w:hanging="360"/>
      </w:pPr>
      <w:rPr>
        <w:rFonts w:ascii="Courier New" w:hAnsi="Courier New" w:cs="Courier New" w:hint="default"/>
      </w:rPr>
    </w:lvl>
    <w:lvl w:ilvl="2" w:tplc="040C0005" w:tentative="1">
      <w:start w:val="1"/>
      <w:numFmt w:val="bullet"/>
      <w:lvlText w:val=""/>
      <w:lvlJc w:val="left"/>
      <w:pPr>
        <w:ind w:left="3351" w:hanging="360"/>
      </w:pPr>
      <w:rPr>
        <w:rFonts w:ascii="Wingdings" w:hAnsi="Wingdings" w:hint="default"/>
      </w:rPr>
    </w:lvl>
    <w:lvl w:ilvl="3" w:tplc="040C0001" w:tentative="1">
      <w:start w:val="1"/>
      <w:numFmt w:val="bullet"/>
      <w:lvlText w:val=""/>
      <w:lvlJc w:val="left"/>
      <w:pPr>
        <w:ind w:left="4071" w:hanging="360"/>
      </w:pPr>
      <w:rPr>
        <w:rFonts w:ascii="Symbol" w:hAnsi="Symbol" w:hint="default"/>
      </w:rPr>
    </w:lvl>
    <w:lvl w:ilvl="4" w:tplc="040C0003" w:tentative="1">
      <w:start w:val="1"/>
      <w:numFmt w:val="bullet"/>
      <w:lvlText w:val="o"/>
      <w:lvlJc w:val="left"/>
      <w:pPr>
        <w:ind w:left="4791" w:hanging="360"/>
      </w:pPr>
      <w:rPr>
        <w:rFonts w:ascii="Courier New" w:hAnsi="Courier New" w:cs="Courier New" w:hint="default"/>
      </w:rPr>
    </w:lvl>
    <w:lvl w:ilvl="5" w:tplc="040C0005" w:tentative="1">
      <w:start w:val="1"/>
      <w:numFmt w:val="bullet"/>
      <w:lvlText w:val=""/>
      <w:lvlJc w:val="left"/>
      <w:pPr>
        <w:ind w:left="5511" w:hanging="360"/>
      </w:pPr>
      <w:rPr>
        <w:rFonts w:ascii="Wingdings" w:hAnsi="Wingdings" w:hint="default"/>
      </w:rPr>
    </w:lvl>
    <w:lvl w:ilvl="6" w:tplc="040C0001" w:tentative="1">
      <w:start w:val="1"/>
      <w:numFmt w:val="bullet"/>
      <w:lvlText w:val=""/>
      <w:lvlJc w:val="left"/>
      <w:pPr>
        <w:ind w:left="6231" w:hanging="360"/>
      </w:pPr>
      <w:rPr>
        <w:rFonts w:ascii="Symbol" w:hAnsi="Symbol" w:hint="default"/>
      </w:rPr>
    </w:lvl>
    <w:lvl w:ilvl="7" w:tplc="040C0003" w:tentative="1">
      <w:start w:val="1"/>
      <w:numFmt w:val="bullet"/>
      <w:lvlText w:val="o"/>
      <w:lvlJc w:val="left"/>
      <w:pPr>
        <w:ind w:left="6951" w:hanging="360"/>
      </w:pPr>
      <w:rPr>
        <w:rFonts w:ascii="Courier New" w:hAnsi="Courier New" w:cs="Courier New" w:hint="default"/>
      </w:rPr>
    </w:lvl>
    <w:lvl w:ilvl="8" w:tplc="040C0005" w:tentative="1">
      <w:start w:val="1"/>
      <w:numFmt w:val="bullet"/>
      <w:lvlText w:val=""/>
      <w:lvlJc w:val="left"/>
      <w:pPr>
        <w:ind w:left="7671" w:hanging="360"/>
      </w:pPr>
      <w:rPr>
        <w:rFonts w:ascii="Wingdings" w:hAnsi="Wingdings" w:hint="default"/>
      </w:rPr>
    </w:lvl>
  </w:abstractNum>
  <w:abstractNum w:abstractNumId="35">
    <w:nsid w:val="6D8B31B4"/>
    <w:multiLevelType w:val="hybridMultilevel"/>
    <w:tmpl w:val="FFB2E83E"/>
    <w:lvl w:ilvl="0" w:tplc="040C000B">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36">
    <w:nsid w:val="715E62A5"/>
    <w:multiLevelType w:val="hybridMultilevel"/>
    <w:tmpl w:val="EF6A3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8D56AC"/>
    <w:multiLevelType w:val="hybridMultilevel"/>
    <w:tmpl w:val="F09C30B0"/>
    <w:lvl w:ilvl="0" w:tplc="EE664A2C">
      <w:start w:val="1"/>
      <w:numFmt w:val="lowerRoman"/>
      <w:lvlText w:val="(%1)"/>
      <w:lvlJc w:val="left"/>
      <w:pPr>
        <w:ind w:left="2625" w:hanging="720"/>
      </w:pPr>
      <w:rPr>
        <w:rFonts w:hint="default"/>
      </w:rPr>
    </w:lvl>
    <w:lvl w:ilvl="1" w:tplc="040C0019" w:tentative="1">
      <w:start w:val="1"/>
      <w:numFmt w:val="lowerLetter"/>
      <w:lvlText w:val="%2."/>
      <w:lvlJc w:val="left"/>
      <w:pPr>
        <w:ind w:left="2985" w:hanging="360"/>
      </w:pPr>
    </w:lvl>
    <w:lvl w:ilvl="2" w:tplc="040C001B" w:tentative="1">
      <w:start w:val="1"/>
      <w:numFmt w:val="lowerRoman"/>
      <w:lvlText w:val="%3."/>
      <w:lvlJc w:val="right"/>
      <w:pPr>
        <w:ind w:left="3705" w:hanging="180"/>
      </w:pPr>
    </w:lvl>
    <w:lvl w:ilvl="3" w:tplc="040C000F" w:tentative="1">
      <w:start w:val="1"/>
      <w:numFmt w:val="decimal"/>
      <w:lvlText w:val="%4."/>
      <w:lvlJc w:val="left"/>
      <w:pPr>
        <w:ind w:left="4425" w:hanging="360"/>
      </w:pPr>
    </w:lvl>
    <w:lvl w:ilvl="4" w:tplc="040C0019" w:tentative="1">
      <w:start w:val="1"/>
      <w:numFmt w:val="lowerLetter"/>
      <w:lvlText w:val="%5."/>
      <w:lvlJc w:val="left"/>
      <w:pPr>
        <w:ind w:left="5145" w:hanging="360"/>
      </w:pPr>
    </w:lvl>
    <w:lvl w:ilvl="5" w:tplc="040C001B" w:tentative="1">
      <w:start w:val="1"/>
      <w:numFmt w:val="lowerRoman"/>
      <w:lvlText w:val="%6."/>
      <w:lvlJc w:val="right"/>
      <w:pPr>
        <w:ind w:left="5865" w:hanging="180"/>
      </w:pPr>
    </w:lvl>
    <w:lvl w:ilvl="6" w:tplc="040C000F" w:tentative="1">
      <w:start w:val="1"/>
      <w:numFmt w:val="decimal"/>
      <w:lvlText w:val="%7."/>
      <w:lvlJc w:val="left"/>
      <w:pPr>
        <w:ind w:left="6585" w:hanging="360"/>
      </w:pPr>
    </w:lvl>
    <w:lvl w:ilvl="7" w:tplc="040C0019" w:tentative="1">
      <w:start w:val="1"/>
      <w:numFmt w:val="lowerLetter"/>
      <w:lvlText w:val="%8."/>
      <w:lvlJc w:val="left"/>
      <w:pPr>
        <w:ind w:left="7305" w:hanging="360"/>
      </w:pPr>
    </w:lvl>
    <w:lvl w:ilvl="8" w:tplc="040C001B" w:tentative="1">
      <w:start w:val="1"/>
      <w:numFmt w:val="lowerRoman"/>
      <w:lvlText w:val="%9."/>
      <w:lvlJc w:val="right"/>
      <w:pPr>
        <w:ind w:left="8025" w:hanging="180"/>
      </w:pPr>
    </w:lvl>
  </w:abstractNum>
  <w:abstractNum w:abstractNumId="38">
    <w:nsid w:val="74BC28E7"/>
    <w:multiLevelType w:val="hybridMultilevel"/>
    <w:tmpl w:val="D0AA8C70"/>
    <w:lvl w:ilvl="0" w:tplc="9E525E04">
      <w:start w:val="1"/>
      <w:numFmt w:val="bullet"/>
      <w:lvlText w:val=""/>
      <w:lvlJc w:val="left"/>
      <w:pPr>
        <w:ind w:left="786"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4E40F6D"/>
    <w:multiLevelType w:val="hybridMultilevel"/>
    <w:tmpl w:val="97A2C4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5D95A8C"/>
    <w:multiLevelType w:val="hybridMultilevel"/>
    <w:tmpl w:val="A52C2D6A"/>
    <w:lvl w:ilvl="0" w:tplc="9E525E0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BD6671"/>
    <w:multiLevelType w:val="hybridMultilevel"/>
    <w:tmpl w:val="DEA056B2"/>
    <w:lvl w:ilvl="0" w:tplc="081EBBF2">
      <w:start w:val="1"/>
      <w:numFmt w:val="lowerRoman"/>
      <w:lvlText w:val="(%1)"/>
      <w:lvlJc w:val="left"/>
      <w:pPr>
        <w:ind w:left="6390" w:hanging="4425"/>
      </w:pPr>
      <w:rPr>
        <w:rFonts w:hint="default"/>
      </w:rPr>
    </w:lvl>
    <w:lvl w:ilvl="1" w:tplc="040C0019" w:tentative="1">
      <w:start w:val="1"/>
      <w:numFmt w:val="lowerLetter"/>
      <w:lvlText w:val="%2."/>
      <w:lvlJc w:val="left"/>
      <w:pPr>
        <w:ind w:left="3045" w:hanging="360"/>
      </w:pPr>
    </w:lvl>
    <w:lvl w:ilvl="2" w:tplc="040C001B" w:tentative="1">
      <w:start w:val="1"/>
      <w:numFmt w:val="lowerRoman"/>
      <w:lvlText w:val="%3."/>
      <w:lvlJc w:val="right"/>
      <w:pPr>
        <w:ind w:left="3765" w:hanging="180"/>
      </w:pPr>
    </w:lvl>
    <w:lvl w:ilvl="3" w:tplc="040C000F" w:tentative="1">
      <w:start w:val="1"/>
      <w:numFmt w:val="decimal"/>
      <w:lvlText w:val="%4."/>
      <w:lvlJc w:val="left"/>
      <w:pPr>
        <w:ind w:left="4485" w:hanging="360"/>
      </w:pPr>
    </w:lvl>
    <w:lvl w:ilvl="4" w:tplc="040C0019" w:tentative="1">
      <w:start w:val="1"/>
      <w:numFmt w:val="lowerLetter"/>
      <w:lvlText w:val="%5."/>
      <w:lvlJc w:val="left"/>
      <w:pPr>
        <w:ind w:left="5205" w:hanging="360"/>
      </w:pPr>
    </w:lvl>
    <w:lvl w:ilvl="5" w:tplc="040C001B" w:tentative="1">
      <w:start w:val="1"/>
      <w:numFmt w:val="lowerRoman"/>
      <w:lvlText w:val="%6."/>
      <w:lvlJc w:val="right"/>
      <w:pPr>
        <w:ind w:left="5925" w:hanging="180"/>
      </w:pPr>
    </w:lvl>
    <w:lvl w:ilvl="6" w:tplc="040C000F" w:tentative="1">
      <w:start w:val="1"/>
      <w:numFmt w:val="decimal"/>
      <w:lvlText w:val="%7."/>
      <w:lvlJc w:val="left"/>
      <w:pPr>
        <w:ind w:left="6645" w:hanging="360"/>
      </w:pPr>
    </w:lvl>
    <w:lvl w:ilvl="7" w:tplc="040C0019" w:tentative="1">
      <w:start w:val="1"/>
      <w:numFmt w:val="lowerLetter"/>
      <w:lvlText w:val="%8."/>
      <w:lvlJc w:val="left"/>
      <w:pPr>
        <w:ind w:left="7365" w:hanging="360"/>
      </w:pPr>
    </w:lvl>
    <w:lvl w:ilvl="8" w:tplc="040C001B" w:tentative="1">
      <w:start w:val="1"/>
      <w:numFmt w:val="lowerRoman"/>
      <w:lvlText w:val="%9."/>
      <w:lvlJc w:val="right"/>
      <w:pPr>
        <w:ind w:left="8085" w:hanging="180"/>
      </w:pPr>
    </w:lvl>
  </w:abstractNum>
  <w:abstractNum w:abstractNumId="42">
    <w:nsid w:val="7CF1049C"/>
    <w:multiLevelType w:val="hybridMultilevel"/>
    <w:tmpl w:val="82E06526"/>
    <w:lvl w:ilvl="0" w:tplc="3CFAC782">
      <w:start w:val="1"/>
      <w:numFmt w:val="lowerLetter"/>
      <w:lvlText w:val="(%1)"/>
      <w:lvlJc w:val="left"/>
      <w:pPr>
        <w:ind w:left="1905" w:hanging="360"/>
      </w:pPr>
      <w:rPr>
        <w:rFonts w:hint="default"/>
      </w:rPr>
    </w:lvl>
    <w:lvl w:ilvl="1" w:tplc="040C0019" w:tentative="1">
      <w:start w:val="1"/>
      <w:numFmt w:val="lowerLetter"/>
      <w:lvlText w:val="%2."/>
      <w:lvlJc w:val="left"/>
      <w:pPr>
        <w:ind w:left="2625" w:hanging="360"/>
      </w:pPr>
    </w:lvl>
    <w:lvl w:ilvl="2" w:tplc="040C001B" w:tentative="1">
      <w:start w:val="1"/>
      <w:numFmt w:val="lowerRoman"/>
      <w:lvlText w:val="%3."/>
      <w:lvlJc w:val="right"/>
      <w:pPr>
        <w:ind w:left="3345" w:hanging="180"/>
      </w:pPr>
    </w:lvl>
    <w:lvl w:ilvl="3" w:tplc="040C000F" w:tentative="1">
      <w:start w:val="1"/>
      <w:numFmt w:val="decimal"/>
      <w:lvlText w:val="%4."/>
      <w:lvlJc w:val="left"/>
      <w:pPr>
        <w:ind w:left="4065" w:hanging="360"/>
      </w:pPr>
    </w:lvl>
    <w:lvl w:ilvl="4" w:tplc="040C0019" w:tentative="1">
      <w:start w:val="1"/>
      <w:numFmt w:val="lowerLetter"/>
      <w:lvlText w:val="%5."/>
      <w:lvlJc w:val="left"/>
      <w:pPr>
        <w:ind w:left="4785" w:hanging="360"/>
      </w:pPr>
    </w:lvl>
    <w:lvl w:ilvl="5" w:tplc="040C001B" w:tentative="1">
      <w:start w:val="1"/>
      <w:numFmt w:val="lowerRoman"/>
      <w:lvlText w:val="%6."/>
      <w:lvlJc w:val="right"/>
      <w:pPr>
        <w:ind w:left="5505" w:hanging="180"/>
      </w:pPr>
    </w:lvl>
    <w:lvl w:ilvl="6" w:tplc="040C000F" w:tentative="1">
      <w:start w:val="1"/>
      <w:numFmt w:val="decimal"/>
      <w:lvlText w:val="%7."/>
      <w:lvlJc w:val="left"/>
      <w:pPr>
        <w:ind w:left="6225" w:hanging="360"/>
      </w:pPr>
    </w:lvl>
    <w:lvl w:ilvl="7" w:tplc="040C0019" w:tentative="1">
      <w:start w:val="1"/>
      <w:numFmt w:val="lowerLetter"/>
      <w:lvlText w:val="%8."/>
      <w:lvlJc w:val="left"/>
      <w:pPr>
        <w:ind w:left="6945" w:hanging="360"/>
      </w:pPr>
    </w:lvl>
    <w:lvl w:ilvl="8" w:tplc="040C001B" w:tentative="1">
      <w:start w:val="1"/>
      <w:numFmt w:val="lowerRoman"/>
      <w:lvlText w:val="%9."/>
      <w:lvlJc w:val="right"/>
      <w:pPr>
        <w:ind w:left="7665" w:hanging="180"/>
      </w:pPr>
    </w:lvl>
  </w:abstractNum>
  <w:num w:numId="1">
    <w:abstractNumId w:val="1"/>
  </w:num>
  <w:num w:numId="2">
    <w:abstractNumId w:val="29"/>
  </w:num>
  <w:num w:numId="3">
    <w:abstractNumId w:val="33"/>
  </w:num>
  <w:num w:numId="4">
    <w:abstractNumId w:val="38"/>
  </w:num>
  <w:num w:numId="5">
    <w:abstractNumId w:val="19"/>
  </w:num>
  <w:num w:numId="6">
    <w:abstractNumId w:val="10"/>
  </w:num>
  <w:num w:numId="7">
    <w:abstractNumId w:val="24"/>
  </w:num>
  <w:num w:numId="8">
    <w:abstractNumId w:val="8"/>
  </w:num>
  <w:num w:numId="9">
    <w:abstractNumId w:val="17"/>
  </w:num>
  <w:num w:numId="10">
    <w:abstractNumId w:val="16"/>
  </w:num>
  <w:num w:numId="11">
    <w:abstractNumId w:val="11"/>
  </w:num>
  <w:num w:numId="12">
    <w:abstractNumId w:val="13"/>
  </w:num>
  <w:num w:numId="13">
    <w:abstractNumId w:val="31"/>
  </w:num>
  <w:num w:numId="14">
    <w:abstractNumId w:val="21"/>
  </w:num>
  <w:num w:numId="15">
    <w:abstractNumId w:val="30"/>
  </w:num>
  <w:num w:numId="16">
    <w:abstractNumId w:val="22"/>
  </w:num>
  <w:num w:numId="17">
    <w:abstractNumId w:val="7"/>
  </w:num>
  <w:num w:numId="18">
    <w:abstractNumId w:val="5"/>
  </w:num>
  <w:num w:numId="19">
    <w:abstractNumId w:val="18"/>
  </w:num>
  <w:num w:numId="20">
    <w:abstractNumId w:val="26"/>
  </w:num>
  <w:num w:numId="21">
    <w:abstractNumId w:val="14"/>
  </w:num>
  <w:num w:numId="22">
    <w:abstractNumId w:val="28"/>
  </w:num>
  <w:num w:numId="23">
    <w:abstractNumId w:val="40"/>
  </w:num>
  <w:num w:numId="24">
    <w:abstractNumId w:val="39"/>
  </w:num>
  <w:num w:numId="25">
    <w:abstractNumId w:val="6"/>
  </w:num>
  <w:num w:numId="26">
    <w:abstractNumId w:val="20"/>
  </w:num>
  <w:num w:numId="27">
    <w:abstractNumId w:val="42"/>
  </w:num>
  <w:num w:numId="28">
    <w:abstractNumId w:val="37"/>
  </w:num>
  <w:num w:numId="29">
    <w:abstractNumId w:val="12"/>
  </w:num>
  <w:num w:numId="30">
    <w:abstractNumId w:val="41"/>
  </w:num>
  <w:num w:numId="31">
    <w:abstractNumId w:val="4"/>
  </w:num>
  <w:num w:numId="32">
    <w:abstractNumId w:val="3"/>
  </w:num>
  <w:num w:numId="33">
    <w:abstractNumId w:val="27"/>
  </w:num>
  <w:num w:numId="34">
    <w:abstractNumId w:val="35"/>
  </w:num>
  <w:num w:numId="35">
    <w:abstractNumId w:val="25"/>
  </w:num>
  <w:num w:numId="36">
    <w:abstractNumId w:val="0"/>
  </w:num>
  <w:num w:numId="37">
    <w:abstractNumId w:val="32"/>
  </w:num>
  <w:num w:numId="38">
    <w:abstractNumId w:val="2"/>
  </w:num>
  <w:num w:numId="39">
    <w:abstractNumId w:val="9"/>
  </w:num>
  <w:num w:numId="40">
    <w:abstractNumId w:val="23"/>
  </w:num>
  <w:num w:numId="41">
    <w:abstractNumId w:val="15"/>
  </w:num>
  <w:num w:numId="42">
    <w:abstractNumId w:val="34"/>
  </w:num>
  <w:num w:numId="43">
    <w:abstractNumId w:val="3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7890"/>
  </w:hdrShapeDefaults>
  <w:footnotePr>
    <w:footnote w:id="0"/>
    <w:footnote w:id="1"/>
  </w:footnotePr>
  <w:endnotePr>
    <w:endnote w:id="0"/>
    <w:endnote w:id="1"/>
  </w:endnotePr>
  <w:compat/>
  <w:rsids>
    <w:rsidRoot w:val="000A44A5"/>
    <w:rsid w:val="000031EF"/>
    <w:rsid w:val="00004312"/>
    <w:rsid w:val="000059B2"/>
    <w:rsid w:val="0000653E"/>
    <w:rsid w:val="00006DD3"/>
    <w:rsid w:val="0001068F"/>
    <w:rsid w:val="000106CC"/>
    <w:rsid w:val="00011E29"/>
    <w:rsid w:val="00013BF9"/>
    <w:rsid w:val="00017442"/>
    <w:rsid w:val="00022293"/>
    <w:rsid w:val="00026D0D"/>
    <w:rsid w:val="0002730A"/>
    <w:rsid w:val="00030156"/>
    <w:rsid w:val="00032118"/>
    <w:rsid w:val="000345C8"/>
    <w:rsid w:val="00034B70"/>
    <w:rsid w:val="00037756"/>
    <w:rsid w:val="0004116D"/>
    <w:rsid w:val="00042F89"/>
    <w:rsid w:val="0004569A"/>
    <w:rsid w:val="0004609B"/>
    <w:rsid w:val="00046BE3"/>
    <w:rsid w:val="00046D0F"/>
    <w:rsid w:val="00047718"/>
    <w:rsid w:val="00047927"/>
    <w:rsid w:val="000522DC"/>
    <w:rsid w:val="0005565C"/>
    <w:rsid w:val="000563D8"/>
    <w:rsid w:val="00060F19"/>
    <w:rsid w:val="0006137A"/>
    <w:rsid w:val="00062A10"/>
    <w:rsid w:val="0006316D"/>
    <w:rsid w:val="00066EDE"/>
    <w:rsid w:val="00072498"/>
    <w:rsid w:val="00072F5A"/>
    <w:rsid w:val="00081763"/>
    <w:rsid w:val="0008431E"/>
    <w:rsid w:val="00084D4D"/>
    <w:rsid w:val="00090797"/>
    <w:rsid w:val="00091349"/>
    <w:rsid w:val="00092098"/>
    <w:rsid w:val="000978AC"/>
    <w:rsid w:val="000A43FB"/>
    <w:rsid w:val="000A44A5"/>
    <w:rsid w:val="000A6EB2"/>
    <w:rsid w:val="000B10D8"/>
    <w:rsid w:val="000B22AD"/>
    <w:rsid w:val="000B7E36"/>
    <w:rsid w:val="000C0AF6"/>
    <w:rsid w:val="000C2D2E"/>
    <w:rsid w:val="000C3FA3"/>
    <w:rsid w:val="000C5A0D"/>
    <w:rsid w:val="000C7D7C"/>
    <w:rsid w:val="000D1B1B"/>
    <w:rsid w:val="000D3826"/>
    <w:rsid w:val="000D404A"/>
    <w:rsid w:val="000D5F74"/>
    <w:rsid w:val="000E1385"/>
    <w:rsid w:val="000E5B4C"/>
    <w:rsid w:val="000E793C"/>
    <w:rsid w:val="000F259F"/>
    <w:rsid w:val="000F420A"/>
    <w:rsid w:val="000F4E9A"/>
    <w:rsid w:val="000F6D55"/>
    <w:rsid w:val="000F7AED"/>
    <w:rsid w:val="00103A10"/>
    <w:rsid w:val="0011201E"/>
    <w:rsid w:val="0011447C"/>
    <w:rsid w:val="00116FBC"/>
    <w:rsid w:val="001172A5"/>
    <w:rsid w:val="00120276"/>
    <w:rsid w:val="00121D63"/>
    <w:rsid w:val="001229A2"/>
    <w:rsid w:val="00125706"/>
    <w:rsid w:val="001362CA"/>
    <w:rsid w:val="001411FA"/>
    <w:rsid w:val="00143E9B"/>
    <w:rsid w:val="001460C2"/>
    <w:rsid w:val="00146BC2"/>
    <w:rsid w:val="001476E6"/>
    <w:rsid w:val="00153268"/>
    <w:rsid w:val="00154303"/>
    <w:rsid w:val="0015579B"/>
    <w:rsid w:val="00155D73"/>
    <w:rsid w:val="0015673C"/>
    <w:rsid w:val="0017108F"/>
    <w:rsid w:val="00175B52"/>
    <w:rsid w:val="0018161E"/>
    <w:rsid w:val="0018170B"/>
    <w:rsid w:val="001827F2"/>
    <w:rsid w:val="0018411B"/>
    <w:rsid w:val="00185BA0"/>
    <w:rsid w:val="00192BD3"/>
    <w:rsid w:val="00192DF9"/>
    <w:rsid w:val="00193BB2"/>
    <w:rsid w:val="00194413"/>
    <w:rsid w:val="00194D7D"/>
    <w:rsid w:val="00197ABB"/>
    <w:rsid w:val="001A1AA7"/>
    <w:rsid w:val="001A1D02"/>
    <w:rsid w:val="001A4256"/>
    <w:rsid w:val="001A4FF0"/>
    <w:rsid w:val="001A7D8C"/>
    <w:rsid w:val="001B0393"/>
    <w:rsid w:val="001B09E3"/>
    <w:rsid w:val="001B10EC"/>
    <w:rsid w:val="001B2E50"/>
    <w:rsid w:val="001B4335"/>
    <w:rsid w:val="001B7114"/>
    <w:rsid w:val="001C096A"/>
    <w:rsid w:val="001C097D"/>
    <w:rsid w:val="001C1D70"/>
    <w:rsid w:val="001C1DC1"/>
    <w:rsid w:val="001C2457"/>
    <w:rsid w:val="001D2027"/>
    <w:rsid w:val="001D39A7"/>
    <w:rsid w:val="001D6211"/>
    <w:rsid w:val="001E2CDA"/>
    <w:rsid w:val="001E3FEE"/>
    <w:rsid w:val="001F0331"/>
    <w:rsid w:val="001F2517"/>
    <w:rsid w:val="001F319F"/>
    <w:rsid w:val="001F33FE"/>
    <w:rsid w:val="001F4BE6"/>
    <w:rsid w:val="001F4C1B"/>
    <w:rsid w:val="001F5A6F"/>
    <w:rsid w:val="001F60C1"/>
    <w:rsid w:val="002007F0"/>
    <w:rsid w:val="0020269A"/>
    <w:rsid w:val="00202A87"/>
    <w:rsid w:val="00203411"/>
    <w:rsid w:val="00206342"/>
    <w:rsid w:val="00207349"/>
    <w:rsid w:val="00207E8F"/>
    <w:rsid w:val="00210B21"/>
    <w:rsid w:val="00212C42"/>
    <w:rsid w:val="0021507B"/>
    <w:rsid w:val="002152A0"/>
    <w:rsid w:val="00215C43"/>
    <w:rsid w:val="00216670"/>
    <w:rsid w:val="002177EE"/>
    <w:rsid w:val="00220DBB"/>
    <w:rsid w:val="00222B32"/>
    <w:rsid w:val="00227328"/>
    <w:rsid w:val="00233FE8"/>
    <w:rsid w:val="00233FED"/>
    <w:rsid w:val="00234C06"/>
    <w:rsid w:val="0023586A"/>
    <w:rsid w:val="00235908"/>
    <w:rsid w:val="00241968"/>
    <w:rsid w:val="00241EBE"/>
    <w:rsid w:val="0024359D"/>
    <w:rsid w:val="00245755"/>
    <w:rsid w:val="0024732F"/>
    <w:rsid w:val="002479E3"/>
    <w:rsid w:val="00250391"/>
    <w:rsid w:val="00253441"/>
    <w:rsid w:val="00253A0F"/>
    <w:rsid w:val="00255819"/>
    <w:rsid w:val="002568A3"/>
    <w:rsid w:val="0025690D"/>
    <w:rsid w:val="00257573"/>
    <w:rsid w:val="00262183"/>
    <w:rsid w:val="0026258C"/>
    <w:rsid w:val="00264E77"/>
    <w:rsid w:val="002660AC"/>
    <w:rsid w:val="00266517"/>
    <w:rsid w:val="00267F3B"/>
    <w:rsid w:val="002742B2"/>
    <w:rsid w:val="002770D4"/>
    <w:rsid w:val="0027743E"/>
    <w:rsid w:val="00277F66"/>
    <w:rsid w:val="00281193"/>
    <w:rsid w:val="00283E25"/>
    <w:rsid w:val="002862B5"/>
    <w:rsid w:val="002936E9"/>
    <w:rsid w:val="00293AC2"/>
    <w:rsid w:val="00294904"/>
    <w:rsid w:val="0029720F"/>
    <w:rsid w:val="00297C26"/>
    <w:rsid w:val="002A4A00"/>
    <w:rsid w:val="002A64B6"/>
    <w:rsid w:val="002A74DA"/>
    <w:rsid w:val="002B1931"/>
    <w:rsid w:val="002B1BB9"/>
    <w:rsid w:val="002B2230"/>
    <w:rsid w:val="002B3090"/>
    <w:rsid w:val="002B3BC4"/>
    <w:rsid w:val="002C0186"/>
    <w:rsid w:val="002C110D"/>
    <w:rsid w:val="002C1AC6"/>
    <w:rsid w:val="002C43BF"/>
    <w:rsid w:val="002C5304"/>
    <w:rsid w:val="002C6CB7"/>
    <w:rsid w:val="002C6FDC"/>
    <w:rsid w:val="002D3CA9"/>
    <w:rsid w:val="002D3EDC"/>
    <w:rsid w:val="002D4760"/>
    <w:rsid w:val="002D6D6E"/>
    <w:rsid w:val="002D6EEE"/>
    <w:rsid w:val="002E050C"/>
    <w:rsid w:val="002E1B78"/>
    <w:rsid w:val="002E1C0C"/>
    <w:rsid w:val="002E1DDC"/>
    <w:rsid w:val="002E1FE2"/>
    <w:rsid w:val="002E31D0"/>
    <w:rsid w:val="002E31F4"/>
    <w:rsid w:val="002E5393"/>
    <w:rsid w:val="002E5A13"/>
    <w:rsid w:val="002E69B8"/>
    <w:rsid w:val="002E6CC9"/>
    <w:rsid w:val="002E7096"/>
    <w:rsid w:val="002E760C"/>
    <w:rsid w:val="002F107B"/>
    <w:rsid w:val="002F179F"/>
    <w:rsid w:val="002F1D05"/>
    <w:rsid w:val="002F1F9D"/>
    <w:rsid w:val="002F21FD"/>
    <w:rsid w:val="002F36D0"/>
    <w:rsid w:val="002F4E36"/>
    <w:rsid w:val="002F6D56"/>
    <w:rsid w:val="0030044B"/>
    <w:rsid w:val="003040F7"/>
    <w:rsid w:val="003045B7"/>
    <w:rsid w:val="0030463E"/>
    <w:rsid w:val="0030640A"/>
    <w:rsid w:val="00306D49"/>
    <w:rsid w:val="00307D74"/>
    <w:rsid w:val="003125DE"/>
    <w:rsid w:val="00321F7A"/>
    <w:rsid w:val="00324F47"/>
    <w:rsid w:val="00326A17"/>
    <w:rsid w:val="003274B3"/>
    <w:rsid w:val="00331EE9"/>
    <w:rsid w:val="00333AB6"/>
    <w:rsid w:val="00335809"/>
    <w:rsid w:val="00337E16"/>
    <w:rsid w:val="00340B61"/>
    <w:rsid w:val="00344A32"/>
    <w:rsid w:val="00345F5F"/>
    <w:rsid w:val="0035216A"/>
    <w:rsid w:val="00352DD3"/>
    <w:rsid w:val="00353754"/>
    <w:rsid w:val="003560A4"/>
    <w:rsid w:val="00357221"/>
    <w:rsid w:val="00357A4E"/>
    <w:rsid w:val="00357F5D"/>
    <w:rsid w:val="00361928"/>
    <w:rsid w:val="0036243A"/>
    <w:rsid w:val="003629E7"/>
    <w:rsid w:val="0036371E"/>
    <w:rsid w:val="00364871"/>
    <w:rsid w:val="00365FE9"/>
    <w:rsid w:val="00366057"/>
    <w:rsid w:val="00370991"/>
    <w:rsid w:val="003715E8"/>
    <w:rsid w:val="00382614"/>
    <w:rsid w:val="0038776F"/>
    <w:rsid w:val="003933A8"/>
    <w:rsid w:val="003940C7"/>
    <w:rsid w:val="00394303"/>
    <w:rsid w:val="0039453C"/>
    <w:rsid w:val="003A1B02"/>
    <w:rsid w:val="003A47F6"/>
    <w:rsid w:val="003A5738"/>
    <w:rsid w:val="003A5D04"/>
    <w:rsid w:val="003A6190"/>
    <w:rsid w:val="003A6536"/>
    <w:rsid w:val="003A76B2"/>
    <w:rsid w:val="003B2403"/>
    <w:rsid w:val="003B496C"/>
    <w:rsid w:val="003B7824"/>
    <w:rsid w:val="003C01E9"/>
    <w:rsid w:val="003C0814"/>
    <w:rsid w:val="003C26EF"/>
    <w:rsid w:val="003C5CDC"/>
    <w:rsid w:val="003C6177"/>
    <w:rsid w:val="003D005C"/>
    <w:rsid w:val="003D0292"/>
    <w:rsid w:val="003D054F"/>
    <w:rsid w:val="003D1270"/>
    <w:rsid w:val="003D2510"/>
    <w:rsid w:val="003D2B40"/>
    <w:rsid w:val="003D41A0"/>
    <w:rsid w:val="003D4BDA"/>
    <w:rsid w:val="003D66A5"/>
    <w:rsid w:val="003D736A"/>
    <w:rsid w:val="003D79AB"/>
    <w:rsid w:val="003E1224"/>
    <w:rsid w:val="003E2205"/>
    <w:rsid w:val="003E3196"/>
    <w:rsid w:val="003E7FF8"/>
    <w:rsid w:val="003F0063"/>
    <w:rsid w:val="003F705D"/>
    <w:rsid w:val="003F740D"/>
    <w:rsid w:val="00400E60"/>
    <w:rsid w:val="004013E6"/>
    <w:rsid w:val="00401F6F"/>
    <w:rsid w:val="00406168"/>
    <w:rsid w:val="004063DD"/>
    <w:rsid w:val="004076EE"/>
    <w:rsid w:val="0041207E"/>
    <w:rsid w:val="00413E00"/>
    <w:rsid w:val="00421283"/>
    <w:rsid w:val="004229B3"/>
    <w:rsid w:val="00430440"/>
    <w:rsid w:val="00432A11"/>
    <w:rsid w:val="0043582F"/>
    <w:rsid w:val="00435E06"/>
    <w:rsid w:val="004360F9"/>
    <w:rsid w:val="004369FC"/>
    <w:rsid w:val="004372F2"/>
    <w:rsid w:val="00437C9F"/>
    <w:rsid w:val="00441940"/>
    <w:rsid w:val="0044422D"/>
    <w:rsid w:val="00445ECE"/>
    <w:rsid w:val="00447A84"/>
    <w:rsid w:val="00454ACF"/>
    <w:rsid w:val="00457CD5"/>
    <w:rsid w:val="00462425"/>
    <w:rsid w:val="00463D01"/>
    <w:rsid w:val="004652C8"/>
    <w:rsid w:val="004711AC"/>
    <w:rsid w:val="00474C2C"/>
    <w:rsid w:val="00475090"/>
    <w:rsid w:val="00475DB0"/>
    <w:rsid w:val="00480AAF"/>
    <w:rsid w:val="00486B30"/>
    <w:rsid w:val="004907FB"/>
    <w:rsid w:val="00493435"/>
    <w:rsid w:val="004940E1"/>
    <w:rsid w:val="00494A48"/>
    <w:rsid w:val="0049601E"/>
    <w:rsid w:val="004979D4"/>
    <w:rsid w:val="004B098D"/>
    <w:rsid w:val="004C0C94"/>
    <w:rsid w:val="004C14AE"/>
    <w:rsid w:val="004C2EF2"/>
    <w:rsid w:val="004C3503"/>
    <w:rsid w:val="004C4D91"/>
    <w:rsid w:val="004D6F1A"/>
    <w:rsid w:val="004E10D5"/>
    <w:rsid w:val="004E35DD"/>
    <w:rsid w:val="004E6747"/>
    <w:rsid w:val="004F2BAB"/>
    <w:rsid w:val="004F3339"/>
    <w:rsid w:val="004F5700"/>
    <w:rsid w:val="00504544"/>
    <w:rsid w:val="00506875"/>
    <w:rsid w:val="00506AB6"/>
    <w:rsid w:val="00506BAD"/>
    <w:rsid w:val="00506DFB"/>
    <w:rsid w:val="00512629"/>
    <w:rsid w:val="00513ABC"/>
    <w:rsid w:val="00517307"/>
    <w:rsid w:val="00520215"/>
    <w:rsid w:val="0052044E"/>
    <w:rsid w:val="005215D2"/>
    <w:rsid w:val="00522552"/>
    <w:rsid w:val="005256E5"/>
    <w:rsid w:val="005273A8"/>
    <w:rsid w:val="005301E8"/>
    <w:rsid w:val="0053309B"/>
    <w:rsid w:val="0053345B"/>
    <w:rsid w:val="00534493"/>
    <w:rsid w:val="0053520C"/>
    <w:rsid w:val="00540020"/>
    <w:rsid w:val="00542A9C"/>
    <w:rsid w:val="00546794"/>
    <w:rsid w:val="005467A2"/>
    <w:rsid w:val="005503C1"/>
    <w:rsid w:val="00552262"/>
    <w:rsid w:val="005542D7"/>
    <w:rsid w:val="00555BE7"/>
    <w:rsid w:val="005621BD"/>
    <w:rsid w:val="0056308C"/>
    <w:rsid w:val="0056514B"/>
    <w:rsid w:val="005653C6"/>
    <w:rsid w:val="005654C0"/>
    <w:rsid w:val="00566E38"/>
    <w:rsid w:val="00570DE9"/>
    <w:rsid w:val="00571D8E"/>
    <w:rsid w:val="00572E61"/>
    <w:rsid w:val="00574FF7"/>
    <w:rsid w:val="00575C49"/>
    <w:rsid w:val="00576794"/>
    <w:rsid w:val="00582DFA"/>
    <w:rsid w:val="00584954"/>
    <w:rsid w:val="00585222"/>
    <w:rsid w:val="005866B1"/>
    <w:rsid w:val="00586FC8"/>
    <w:rsid w:val="0059180E"/>
    <w:rsid w:val="00591CE5"/>
    <w:rsid w:val="005940D2"/>
    <w:rsid w:val="00594A7F"/>
    <w:rsid w:val="005A2045"/>
    <w:rsid w:val="005A23CF"/>
    <w:rsid w:val="005A2BFE"/>
    <w:rsid w:val="005A3012"/>
    <w:rsid w:val="005A4D21"/>
    <w:rsid w:val="005A5CE2"/>
    <w:rsid w:val="005A5DDA"/>
    <w:rsid w:val="005A6962"/>
    <w:rsid w:val="005B029F"/>
    <w:rsid w:val="005B1445"/>
    <w:rsid w:val="005B2E02"/>
    <w:rsid w:val="005B4A66"/>
    <w:rsid w:val="005C23E0"/>
    <w:rsid w:val="005C3442"/>
    <w:rsid w:val="005C6669"/>
    <w:rsid w:val="005D0C45"/>
    <w:rsid w:val="005D38E5"/>
    <w:rsid w:val="005D561A"/>
    <w:rsid w:val="005D6C8B"/>
    <w:rsid w:val="005E05C4"/>
    <w:rsid w:val="005E25C4"/>
    <w:rsid w:val="005E3AEC"/>
    <w:rsid w:val="005E4437"/>
    <w:rsid w:val="005F4ADA"/>
    <w:rsid w:val="00600F2B"/>
    <w:rsid w:val="00601E4C"/>
    <w:rsid w:val="00603718"/>
    <w:rsid w:val="00606F24"/>
    <w:rsid w:val="006113C7"/>
    <w:rsid w:val="00616F24"/>
    <w:rsid w:val="006170B1"/>
    <w:rsid w:val="006171EE"/>
    <w:rsid w:val="006174F0"/>
    <w:rsid w:val="00617F9D"/>
    <w:rsid w:val="006206FF"/>
    <w:rsid w:val="00620D36"/>
    <w:rsid w:val="006235E3"/>
    <w:rsid w:val="00624244"/>
    <w:rsid w:val="00624C8A"/>
    <w:rsid w:val="00626575"/>
    <w:rsid w:val="006268B0"/>
    <w:rsid w:val="006300F0"/>
    <w:rsid w:val="0063014C"/>
    <w:rsid w:val="00633126"/>
    <w:rsid w:val="00640832"/>
    <w:rsid w:val="00640A5A"/>
    <w:rsid w:val="006436A5"/>
    <w:rsid w:val="00651FDC"/>
    <w:rsid w:val="00652236"/>
    <w:rsid w:val="00653B0D"/>
    <w:rsid w:val="0066096F"/>
    <w:rsid w:val="0066585B"/>
    <w:rsid w:val="00665EAF"/>
    <w:rsid w:val="00677618"/>
    <w:rsid w:val="00680096"/>
    <w:rsid w:val="006800F4"/>
    <w:rsid w:val="00682E1B"/>
    <w:rsid w:val="006873C4"/>
    <w:rsid w:val="00687AB5"/>
    <w:rsid w:val="00690B04"/>
    <w:rsid w:val="00691785"/>
    <w:rsid w:val="006925DB"/>
    <w:rsid w:val="00697A14"/>
    <w:rsid w:val="00697AF5"/>
    <w:rsid w:val="006A058D"/>
    <w:rsid w:val="006A07A4"/>
    <w:rsid w:val="006A0881"/>
    <w:rsid w:val="006A0C5A"/>
    <w:rsid w:val="006A525B"/>
    <w:rsid w:val="006A7E3F"/>
    <w:rsid w:val="006B5EF1"/>
    <w:rsid w:val="006B6465"/>
    <w:rsid w:val="006C4B33"/>
    <w:rsid w:val="006D0F43"/>
    <w:rsid w:val="006D2A93"/>
    <w:rsid w:val="006D32A8"/>
    <w:rsid w:val="006D36E3"/>
    <w:rsid w:val="006D4C86"/>
    <w:rsid w:val="006D5812"/>
    <w:rsid w:val="006D7B59"/>
    <w:rsid w:val="006E06F6"/>
    <w:rsid w:val="006E4AE3"/>
    <w:rsid w:val="006E522C"/>
    <w:rsid w:val="006E5854"/>
    <w:rsid w:val="006E7977"/>
    <w:rsid w:val="006F1263"/>
    <w:rsid w:val="006F1F48"/>
    <w:rsid w:val="006F3A40"/>
    <w:rsid w:val="006F5090"/>
    <w:rsid w:val="006F6213"/>
    <w:rsid w:val="00703094"/>
    <w:rsid w:val="00703789"/>
    <w:rsid w:val="00710C33"/>
    <w:rsid w:val="00711172"/>
    <w:rsid w:val="00711725"/>
    <w:rsid w:val="00712D8B"/>
    <w:rsid w:val="007136EC"/>
    <w:rsid w:val="00715E58"/>
    <w:rsid w:val="00716A2C"/>
    <w:rsid w:val="00716A37"/>
    <w:rsid w:val="00722832"/>
    <w:rsid w:val="00722C2E"/>
    <w:rsid w:val="007241DD"/>
    <w:rsid w:val="00724310"/>
    <w:rsid w:val="0072482E"/>
    <w:rsid w:val="00724AFC"/>
    <w:rsid w:val="0072713E"/>
    <w:rsid w:val="00727FAD"/>
    <w:rsid w:val="0073748E"/>
    <w:rsid w:val="007400F7"/>
    <w:rsid w:val="007428AE"/>
    <w:rsid w:val="00743115"/>
    <w:rsid w:val="007438E5"/>
    <w:rsid w:val="00743DFD"/>
    <w:rsid w:val="00744120"/>
    <w:rsid w:val="00745666"/>
    <w:rsid w:val="007473FC"/>
    <w:rsid w:val="007523E0"/>
    <w:rsid w:val="00754463"/>
    <w:rsid w:val="007564D9"/>
    <w:rsid w:val="00756579"/>
    <w:rsid w:val="00760924"/>
    <w:rsid w:val="00760FAC"/>
    <w:rsid w:val="00764B36"/>
    <w:rsid w:val="00764DAB"/>
    <w:rsid w:val="00765B76"/>
    <w:rsid w:val="00767108"/>
    <w:rsid w:val="007705EA"/>
    <w:rsid w:val="00770A22"/>
    <w:rsid w:val="007757A0"/>
    <w:rsid w:val="007763D7"/>
    <w:rsid w:val="0078085E"/>
    <w:rsid w:val="007832B7"/>
    <w:rsid w:val="00786FE5"/>
    <w:rsid w:val="007872D6"/>
    <w:rsid w:val="007932AE"/>
    <w:rsid w:val="007945A8"/>
    <w:rsid w:val="007A08C3"/>
    <w:rsid w:val="007A3060"/>
    <w:rsid w:val="007A4CC8"/>
    <w:rsid w:val="007A55CF"/>
    <w:rsid w:val="007B0A5D"/>
    <w:rsid w:val="007B3093"/>
    <w:rsid w:val="007B44D8"/>
    <w:rsid w:val="007B78A0"/>
    <w:rsid w:val="007C1A31"/>
    <w:rsid w:val="007C4170"/>
    <w:rsid w:val="007C60F7"/>
    <w:rsid w:val="007C6D32"/>
    <w:rsid w:val="007D2A46"/>
    <w:rsid w:val="007D4D16"/>
    <w:rsid w:val="007D5B30"/>
    <w:rsid w:val="007E0B36"/>
    <w:rsid w:val="007E1843"/>
    <w:rsid w:val="007E2949"/>
    <w:rsid w:val="007F166C"/>
    <w:rsid w:val="007F1E8E"/>
    <w:rsid w:val="007F5D50"/>
    <w:rsid w:val="007F7CEF"/>
    <w:rsid w:val="008065B6"/>
    <w:rsid w:val="0081782F"/>
    <w:rsid w:val="00820246"/>
    <w:rsid w:val="0082269D"/>
    <w:rsid w:val="00823F64"/>
    <w:rsid w:val="00825B19"/>
    <w:rsid w:val="00825B63"/>
    <w:rsid w:val="0082764E"/>
    <w:rsid w:val="0083094D"/>
    <w:rsid w:val="00830F53"/>
    <w:rsid w:val="0083383A"/>
    <w:rsid w:val="00833A4F"/>
    <w:rsid w:val="00834666"/>
    <w:rsid w:val="008348D7"/>
    <w:rsid w:val="00836A40"/>
    <w:rsid w:val="00836B09"/>
    <w:rsid w:val="00836CA9"/>
    <w:rsid w:val="00841E7E"/>
    <w:rsid w:val="00842157"/>
    <w:rsid w:val="00850372"/>
    <w:rsid w:val="008510CC"/>
    <w:rsid w:val="00852ECF"/>
    <w:rsid w:val="00853EA9"/>
    <w:rsid w:val="00854E90"/>
    <w:rsid w:val="008562F1"/>
    <w:rsid w:val="008571DE"/>
    <w:rsid w:val="00857720"/>
    <w:rsid w:val="00860C5C"/>
    <w:rsid w:val="00860D3B"/>
    <w:rsid w:val="00861073"/>
    <w:rsid w:val="00863F0D"/>
    <w:rsid w:val="008642FC"/>
    <w:rsid w:val="00865E16"/>
    <w:rsid w:val="008701AB"/>
    <w:rsid w:val="00872295"/>
    <w:rsid w:val="00872E2A"/>
    <w:rsid w:val="008736CD"/>
    <w:rsid w:val="00882C1D"/>
    <w:rsid w:val="008900AF"/>
    <w:rsid w:val="0089474A"/>
    <w:rsid w:val="00894B8A"/>
    <w:rsid w:val="00895738"/>
    <w:rsid w:val="008A5C20"/>
    <w:rsid w:val="008B2B1D"/>
    <w:rsid w:val="008B7066"/>
    <w:rsid w:val="008C0D8A"/>
    <w:rsid w:val="008C3415"/>
    <w:rsid w:val="008C3EAF"/>
    <w:rsid w:val="008C61FC"/>
    <w:rsid w:val="008C75E5"/>
    <w:rsid w:val="008D5E35"/>
    <w:rsid w:val="008D604C"/>
    <w:rsid w:val="008E4369"/>
    <w:rsid w:val="008E4F95"/>
    <w:rsid w:val="008E7FCF"/>
    <w:rsid w:val="008F3518"/>
    <w:rsid w:val="008F443D"/>
    <w:rsid w:val="008F44F8"/>
    <w:rsid w:val="008F4D92"/>
    <w:rsid w:val="008F5AE8"/>
    <w:rsid w:val="009035B2"/>
    <w:rsid w:val="00903C65"/>
    <w:rsid w:val="00904F09"/>
    <w:rsid w:val="00905427"/>
    <w:rsid w:val="00905D62"/>
    <w:rsid w:val="00907634"/>
    <w:rsid w:val="00911D0A"/>
    <w:rsid w:val="0091542C"/>
    <w:rsid w:val="0092037C"/>
    <w:rsid w:val="0092055E"/>
    <w:rsid w:val="00923E07"/>
    <w:rsid w:val="009249C7"/>
    <w:rsid w:val="00925528"/>
    <w:rsid w:val="009302A9"/>
    <w:rsid w:val="0093063E"/>
    <w:rsid w:val="009307F8"/>
    <w:rsid w:val="00930E9D"/>
    <w:rsid w:val="00932501"/>
    <w:rsid w:val="009328D8"/>
    <w:rsid w:val="0093699E"/>
    <w:rsid w:val="009419DA"/>
    <w:rsid w:val="00942374"/>
    <w:rsid w:val="00943F36"/>
    <w:rsid w:val="009447BF"/>
    <w:rsid w:val="00945461"/>
    <w:rsid w:val="009472C9"/>
    <w:rsid w:val="0095209A"/>
    <w:rsid w:val="0095366E"/>
    <w:rsid w:val="00953774"/>
    <w:rsid w:val="009557E7"/>
    <w:rsid w:val="00957B75"/>
    <w:rsid w:val="00960527"/>
    <w:rsid w:val="009614E6"/>
    <w:rsid w:val="00961CD6"/>
    <w:rsid w:val="00962B39"/>
    <w:rsid w:val="00963340"/>
    <w:rsid w:val="009669E4"/>
    <w:rsid w:val="00971D9A"/>
    <w:rsid w:val="00972CDF"/>
    <w:rsid w:val="00975458"/>
    <w:rsid w:val="00975FA9"/>
    <w:rsid w:val="00977946"/>
    <w:rsid w:val="00981F62"/>
    <w:rsid w:val="00991282"/>
    <w:rsid w:val="00994A01"/>
    <w:rsid w:val="00996244"/>
    <w:rsid w:val="009A0FDD"/>
    <w:rsid w:val="009A3A56"/>
    <w:rsid w:val="009B25A7"/>
    <w:rsid w:val="009B5FAB"/>
    <w:rsid w:val="009C084E"/>
    <w:rsid w:val="009C2368"/>
    <w:rsid w:val="009C617E"/>
    <w:rsid w:val="009C7C3F"/>
    <w:rsid w:val="009D04F9"/>
    <w:rsid w:val="009D3CE2"/>
    <w:rsid w:val="009D5EEA"/>
    <w:rsid w:val="009D6736"/>
    <w:rsid w:val="009D6760"/>
    <w:rsid w:val="009D6A84"/>
    <w:rsid w:val="009D7F45"/>
    <w:rsid w:val="009E7B12"/>
    <w:rsid w:val="009F646D"/>
    <w:rsid w:val="00A013B6"/>
    <w:rsid w:val="00A02CFB"/>
    <w:rsid w:val="00A035DB"/>
    <w:rsid w:val="00A03E01"/>
    <w:rsid w:val="00A04369"/>
    <w:rsid w:val="00A05286"/>
    <w:rsid w:val="00A055F2"/>
    <w:rsid w:val="00A06B27"/>
    <w:rsid w:val="00A120C7"/>
    <w:rsid w:val="00A12E2C"/>
    <w:rsid w:val="00A17241"/>
    <w:rsid w:val="00A173C2"/>
    <w:rsid w:val="00A17DB5"/>
    <w:rsid w:val="00A20CFD"/>
    <w:rsid w:val="00A23760"/>
    <w:rsid w:val="00A24F9B"/>
    <w:rsid w:val="00A25915"/>
    <w:rsid w:val="00A260ED"/>
    <w:rsid w:val="00A278D7"/>
    <w:rsid w:val="00A33206"/>
    <w:rsid w:val="00A336F6"/>
    <w:rsid w:val="00A4156A"/>
    <w:rsid w:val="00A42900"/>
    <w:rsid w:val="00A5088A"/>
    <w:rsid w:val="00A555D6"/>
    <w:rsid w:val="00A568C8"/>
    <w:rsid w:val="00A65640"/>
    <w:rsid w:val="00A70CA7"/>
    <w:rsid w:val="00A71DA8"/>
    <w:rsid w:val="00A72998"/>
    <w:rsid w:val="00A73602"/>
    <w:rsid w:val="00A7596A"/>
    <w:rsid w:val="00A81350"/>
    <w:rsid w:val="00A81681"/>
    <w:rsid w:val="00A82B57"/>
    <w:rsid w:val="00A838EA"/>
    <w:rsid w:val="00A852F8"/>
    <w:rsid w:val="00A861A2"/>
    <w:rsid w:val="00A93611"/>
    <w:rsid w:val="00A978F9"/>
    <w:rsid w:val="00AA2025"/>
    <w:rsid w:val="00AA32F5"/>
    <w:rsid w:val="00AA4A60"/>
    <w:rsid w:val="00AA4C56"/>
    <w:rsid w:val="00AA75B1"/>
    <w:rsid w:val="00AB0416"/>
    <w:rsid w:val="00AB0D84"/>
    <w:rsid w:val="00AB4DFE"/>
    <w:rsid w:val="00AB573C"/>
    <w:rsid w:val="00AC0307"/>
    <w:rsid w:val="00AC08A5"/>
    <w:rsid w:val="00AC664B"/>
    <w:rsid w:val="00AD2D88"/>
    <w:rsid w:val="00AD49C2"/>
    <w:rsid w:val="00AD51F1"/>
    <w:rsid w:val="00AD5300"/>
    <w:rsid w:val="00AD6F73"/>
    <w:rsid w:val="00AD79DF"/>
    <w:rsid w:val="00AE01CA"/>
    <w:rsid w:val="00AE0B81"/>
    <w:rsid w:val="00AE5067"/>
    <w:rsid w:val="00AE611F"/>
    <w:rsid w:val="00AF0124"/>
    <w:rsid w:val="00AF1B60"/>
    <w:rsid w:val="00AF2383"/>
    <w:rsid w:val="00AF495C"/>
    <w:rsid w:val="00AF76FD"/>
    <w:rsid w:val="00B01D33"/>
    <w:rsid w:val="00B02D99"/>
    <w:rsid w:val="00B02EDD"/>
    <w:rsid w:val="00B02EE0"/>
    <w:rsid w:val="00B03BCD"/>
    <w:rsid w:val="00B03DE5"/>
    <w:rsid w:val="00B118E9"/>
    <w:rsid w:val="00B122CF"/>
    <w:rsid w:val="00B1424C"/>
    <w:rsid w:val="00B1425C"/>
    <w:rsid w:val="00B16BA7"/>
    <w:rsid w:val="00B224BE"/>
    <w:rsid w:val="00B2364D"/>
    <w:rsid w:val="00B256EF"/>
    <w:rsid w:val="00B25B83"/>
    <w:rsid w:val="00B26B87"/>
    <w:rsid w:val="00B315A1"/>
    <w:rsid w:val="00B31E10"/>
    <w:rsid w:val="00B36E48"/>
    <w:rsid w:val="00B370A6"/>
    <w:rsid w:val="00B52D58"/>
    <w:rsid w:val="00B551EE"/>
    <w:rsid w:val="00B63A62"/>
    <w:rsid w:val="00B63D90"/>
    <w:rsid w:val="00B724C5"/>
    <w:rsid w:val="00B72C89"/>
    <w:rsid w:val="00B7407F"/>
    <w:rsid w:val="00B760C9"/>
    <w:rsid w:val="00B80DC8"/>
    <w:rsid w:val="00B82F41"/>
    <w:rsid w:val="00B848EF"/>
    <w:rsid w:val="00B90E3E"/>
    <w:rsid w:val="00B9346E"/>
    <w:rsid w:val="00B93BB6"/>
    <w:rsid w:val="00B9466E"/>
    <w:rsid w:val="00B95668"/>
    <w:rsid w:val="00BA1CEC"/>
    <w:rsid w:val="00BA4C08"/>
    <w:rsid w:val="00BA525E"/>
    <w:rsid w:val="00BA5B21"/>
    <w:rsid w:val="00BC15DB"/>
    <w:rsid w:val="00BC2A52"/>
    <w:rsid w:val="00BC6EA9"/>
    <w:rsid w:val="00BC7A96"/>
    <w:rsid w:val="00BD181D"/>
    <w:rsid w:val="00BD279B"/>
    <w:rsid w:val="00BE052D"/>
    <w:rsid w:val="00BE2498"/>
    <w:rsid w:val="00BE59E7"/>
    <w:rsid w:val="00BE728D"/>
    <w:rsid w:val="00BE72A1"/>
    <w:rsid w:val="00BF10DC"/>
    <w:rsid w:val="00BF274F"/>
    <w:rsid w:val="00BF3694"/>
    <w:rsid w:val="00BF433C"/>
    <w:rsid w:val="00BF471E"/>
    <w:rsid w:val="00BF6DBC"/>
    <w:rsid w:val="00BF7BE4"/>
    <w:rsid w:val="00C01BCC"/>
    <w:rsid w:val="00C04084"/>
    <w:rsid w:val="00C063DB"/>
    <w:rsid w:val="00C0694D"/>
    <w:rsid w:val="00C071E4"/>
    <w:rsid w:val="00C10D08"/>
    <w:rsid w:val="00C1457F"/>
    <w:rsid w:val="00C155A7"/>
    <w:rsid w:val="00C15E17"/>
    <w:rsid w:val="00C16FF6"/>
    <w:rsid w:val="00C17233"/>
    <w:rsid w:val="00C17568"/>
    <w:rsid w:val="00C17A3E"/>
    <w:rsid w:val="00C22A1E"/>
    <w:rsid w:val="00C32FFE"/>
    <w:rsid w:val="00C33904"/>
    <w:rsid w:val="00C41DCB"/>
    <w:rsid w:val="00C44A45"/>
    <w:rsid w:val="00C456E9"/>
    <w:rsid w:val="00C465BA"/>
    <w:rsid w:val="00C50B25"/>
    <w:rsid w:val="00C51361"/>
    <w:rsid w:val="00C5727B"/>
    <w:rsid w:val="00C62F17"/>
    <w:rsid w:val="00C6574D"/>
    <w:rsid w:val="00C73FE5"/>
    <w:rsid w:val="00C75495"/>
    <w:rsid w:val="00C76081"/>
    <w:rsid w:val="00C76E17"/>
    <w:rsid w:val="00C80A81"/>
    <w:rsid w:val="00C83837"/>
    <w:rsid w:val="00C85EBC"/>
    <w:rsid w:val="00C9053C"/>
    <w:rsid w:val="00C92169"/>
    <w:rsid w:val="00C94DE8"/>
    <w:rsid w:val="00CA084A"/>
    <w:rsid w:val="00CA284F"/>
    <w:rsid w:val="00CA2BF4"/>
    <w:rsid w:val="00CB0AF8"/>
    <w:rsid w:val="00CB2135"/>
    <w:rsid w:val="00CB5B42"/>
    <w:rsid w:val="00CC68E0"/>
    <w:rsid w:val="00CC7C88"/>
    <w:rsid w:val="00CD115F"/>
    <w:rsid w:val="00CD203A"/>
    <w:rsid w:val="00CD2D91"/>
    <w:rsid w:val="00CD66FD"/>
    <w:rsid w:val="00CD7289"/>
    <w:rsid w:val="00CE395D"/>
    <w:rsid w:val="00CE4FDF"/>
    <w:rsid w:val="00CF0F28"/>
    <w:rsid w:val="00CF1A7C"/>
    <w:rsid w:val="00CF4383"/>
    <w:rsid w:val="00CF4C6D"/>
    <w:rsid w:val="00CF54E1"/>
    <w:rsid w:val="00CF5C1C"/>
    <w:rsid w:val="00D061E3"/>
    <w:rsid w:val="00D0622F"/>
    <w:rsid w:val="00D06DC2"/>
    <w:rsid w:val="00D071D9"/>
    <w:rsid w:val="00D11C17"/>
    <w:rsid w:val="00D11C9E"/>
    <w:rsid w:val="00D22B1D"/>
    <w:rsid w:val="00D2406A"/>
    <w:rsid w:val="00D318F6"/>
    <w:rsid w:val="00D32C44"/>
    <w:rsid w:val="00D402EF"/>
    <w:rsid w:val="00D433BA"/>
    <w:rsid w:val="00D43F05"/>
    <w:rsid w:val="00D47AAA"/>
    <w:rsid w:val="00D47CC8"/>
    <w:rsid w:val="00D500B2"/>
    <w:rsid w:val="00D5032A"/>
    <w:rsid w:val="00D52449"/>
    <w:rsid w:val="00D53227"/>
    <w:rsid w:val="00D577C2"/>
    <w:rsid w:val="00D57AE9"/>
    <w:rsid w:val="00D60474"/>
    <w:rsid w:val="00D60ABE"/>
    <w:rsid w:val="00D627FB"/>
    <w:rsid w:val="00D63E15"/>
    <w:rsid w:val="00D63F9F"/>
    <w:rsid w:val="00D64596"/>
    <w:rsid w:val="00D6564A"/>
    <w:rsid w:val="00D73C81"/>
    <w:rsid w:val="00D75EBD"/>
    <w:rsid w:val="00D7652E"/>
    <w:rsid w:val="00D84B0C"/>
    <w:rsid w:val="00D90DB2"/>
    <w:rsid w:val="00D91625"/>
    <w:rsid w:val="00D9264E"/>
    <w:rsid w:val="00D939A4"/>
    <w:rsid w:val="00D95495"/>
    <w:rsid w:val="00DA18C6"/>
    <w:rsid w:val="00DB1878"/>
    <w:rsid w:val="00DB4EC4"/>
    <w:rsid w:val="00DB521B"/>
    <w:rsid w:val="00DB5528"/>
    <w:rsid w:val="00DB712E"/>
    <w:rsid w:val="00DB766F"/>
    <w:rsid w:val="00DC1AD1"/>
    <w:rsid w:val="00DC3C45"/>
    <w:rsid w:val="00DC542E"/>
    <w:rsid w:val="00DC5E03"/>
    <w:rsid w:val="00DC66C0"/>
    <w:rsid w:val="00DD33CF"/>
    <w:rsid w:val="00DD6BB1"/>
    <w:rsid w:val="00DD7F86"/>
    <w:rsid w:val="00DE268B"/>
    <w:rsid w:val="00DE668A"/>
    <w:rsid w:val="00DE70D7"/>
    <w:rsid w:val="00DF06BE"/>
    <w:rsid w:val="00DF0B7B"/>
    <w:rsid w:val="00DF1EB0"/>
    <w:rsid w:val="00DF22BE"/>
    <w:rsid w:val="00DF2C91"/>
    <w:rsid w:val="00DF4B2B"/>
    <w:rsid w:val="00DF5137"/>
    <w:rsid w:val="00DF650C"/>
    <w:rsid w:val="00DF7537"/>
    <w:rsid w:val="00E01979"/>
    <w:rsid w:val="00E0593C"/>
    <w:rsid w:val="00E06097"/>
    <w:rsid w:val="00E07209"/>
    <w:rsid w:val="00E1107A"/>
    <w:rsid w:val="00E14D1F"/>
    <w:rsid w:val="00E14EB6"/>
    <w:rsid w:val="00E16A6F"/>
    <w:rsid w:val="00E21488"/>
    <w:rsid w:val="00E21A2A"/>
    <w:rsid w:val="00E21B83"/>
    <w:rsid w:val="00E22A87"/>
    <w:rsid w:val="00E24506"/>
    <w:rsid w:val="00E2470F"/>
    <w:rsid w:val="00E331D4"/>
    <w:rsid w:val="00E35DDB"/>
    <w:rsid w:val="00E36679"/>
    <w:rsid w:val="00E44315"/>
    <w:rsid w:val="00E449BD"/>
    <w:rsid w:val="00E467D4"/>
    <w:rsid w:val="00E4763C"/>
    <w:rsid w:val="00E47C2D"/>
    <w:rsid w:val="00E513B2"/>
    <w:rsid w:val="00E528F2"/>
    <w:rsid w:val="00E53CEE"/>
    <w:rsid w:val="00E638CD"/>
    <w:rsid w:val="00E63F3B"/>
    <w:rsid w:val="00E642F8"/>
    <w:rsid w:val="00E64A8D"/>
    <w:rsid w:val="00E6594A"/>
    <w:rsid w:val="00E65C22"/>
    <w:rsid w:val="00E7058D"/>
    <w:rsid w:val="00E732FA"/>
    <w:rsid w:val="00E7545A"/>
    <w:rsid w:val="00E75553"/>
    <w:rsid w:val="00E766F5"/>
    <w:rsid w:val="00E80662"/>
    <w:rsid w:val="00E81321"/>
    <w:rsid w:val="00E85CDB"/>
    <w:rsid w:val="00E9345F"/>
    <w:rsid w:val="00E936A3"/>
    <w:rsid w:val="00E95244"/>
    <w:rsid w:val="00E963DF"/>
    <w:rsid w:val="00E968C6"/>
    <w:rsid w:val="00EA10A4"/>
    <w:rsid w:val="00EA5A5C"/>
    <w:rsid w:val="00EA6E06"/>
    <w:rsid w:val="00EB0589"/>
    <w:rsid w:val="00EB139D"/>
    <w:rsid w:val="00EB524C"/>
    <w:rsid w:val="00EB5323"/>
    <w:rsid w:val="00EC37C2"/>
    <w:rsid w:val="00ED08D3"/>
    <w:rsid w:val="00ED10E8"/>
    <w:rsid w:val="00ED1462"/>
    <w:rsid w:val="00ED4687"/>
    <w:rsid w:val="00ED4DB6"/>
    <w:rsid w:val="00ED5198"/>
    <w:rsid w:val="00ED5351"/>
    <w:rsid w:val="00ED6E4D"/>
    <w:rsid w:val="00ED735B"/>
    <w:rsid w:val="00EE067B"/>
    <w:rsid w:val="00EE2F16"/>
    <w:rsid w:val="00EE5040"/>
    <w:rsid w:val="00EE607E"/>
    <w:rsid w:val="00EF5196"/>
    <w:rsid w:val="00F01FAD"/>
    <w:rsid w:val="00F02E8D"/>
    <w:rsid w:val="00F03501"/>
    <w:rsid w:val="00F07AC4"/>
    <w:rsid w:val="00F106C7"/>
    <w:rsid w:val="00F1378A"/>
    <w:rsid w:val="00F1705B"/>
    <w:rsid w:val="00F173E8"/>
    <w:rsid w:val="00F22424"/>
    <w:rsid w:val="00F2591B"/>
    <w:rsid w:val="00F25FBD"/>
    <w:rsid w:val="00F3230C"/>
    <w:rsid w:val="00F34791"/>
    <w:rsid w:val="00F36257"/>
    <w:rsid w:val="00F375EC"/>
    <w:rsid w:val="00F43493"/>
    <w:rsid w:val="00F44C46"/>
    <w:rsid w:val="00F503CD"/>
    <w:rsid w:val="00F50EC6"/>
    <w:rsid w:val="00F513DF"/>
    <w:rsid w:val="00F6521A"/>
    <w:rsid w:val="00F6628A"/>
    <w:rsid w:val="00F67F34"/>
    <w:rsid w:val="00F7005A"/>
    <w:rsid w:val="00F736E6"/>
    <w:rsid w:val="00F742C6"/>
    <w:rsid w:val="00F74497"/>
    <w:rsid w:val="00F75434"/>
    <w:rsid w:val="00F827D8"/>
    <w:rsid w:val="00F83AF7"/>
    <w:rsid w:val="00F9206C"/>
    <w:rsid w:val="00F93D87"/>
    <w:rsid w:val="00F9435E"/>
    <w:rsid w:val="00F95B0A"/>
    <w:rsid w:val="00F96255"/>
    <w:rsid w:val="00FA1C97"/>
    <w:rsid w:val="00FA2C82"/>
    <w:rsid w:val="00FA4D84"/>
    <w:rsid w:val="00FA5736"/>
    <w:rsid w:val="00FA5973"/>
    <w:rsid w:val="00FB016A"/>
    <w:rsid w:val="00FB3AAB"/>
    <w:rsid w:val="00FB47AE"/>
    <w:rsid w:val="00FB4FD5"/>
    <w:rsid w:val="00FB6E15"/>
    <w:rsid w:val="00FB71A1"/>
    <w:rsid w:val="00FC4BEE"/>
    <w:rsid w:val="00FC7F1A"/>
    <w:rsid w:val="00FD30E5"/>
    <w:rsid w:val="00FD341A"/>
    <w:rsid w:val="00FD5891"/>
    <w:rsid w:val="00FE15E1"/>
    <w:rsid w:val="00FE2F72"/>
    <w:rsid w:val="00FE3A88"/>
    <w:rsid w:val="00FE4C4C"/>
    <w:rsid w:val="00FE5EFD"/>
    <w:rsid w:val="00FE7247"/>
    <w:rsid w:val="00FF0060"/>
    <w:rsid w:val="00FF05C0"/>
    <w:rsid w:val="00FF17C5"/>
    <w:rsid w:val="00FF4481"/>
    <w:rsid w:val="00FF481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24" type="connector" idref="#AutoShape 91"/>
        <o:r id="V:Rule25" type="connector" idref="#AutoShape 87"/>
        <o:r id="V:Rule26" type="connector" idref="#AutoShape 92"/>
        <o:r id="V:Rule27" type="connector" idref="#AutoShape 93"/>
        <o:r id="V:Rule28" type="connector" idref="#AutoShape 98"/>
        <o:r id="V:Rule29" type="connector" idref="#AutoShape 86"/>
        <o:r id="V:Rule30" type="connector" idref="#AutoShape 103"/>
        <o:r id="V:Rule31" type="connector" idref="#AutoShape 97"/>
        <o:r id="V:Rule32" type="connector" idref="#AutoShape 20"/>
        <o:r id="V:Rule33" type="connector" idref="#AutoShape 116"/>
        <o:r id="V:Rule34" type="connector" idref="#AutoShape 85"/>
        <o:r id="V:Rule35" type="connector" idref="#AutoShape 88"/>
        <o:r id="V:Rule36" type="connector" idref="#AutoShape 112"/>
        <o:r id="V:Rule37" type="connector" idref="#_x0000_s1074"/>
        <o:r id="V:Rule38" type="connector" idref="#AutoShape 118"/>
        <o:r id="V:Rule39" type="connector" idref="#AutoShape 117"/>
        <o:r id="V:Rule40" type="connector" idref="#AutoShape 110"/>
        <o:r id="V:Rule41" type="connector" idref="#AutoShape 114"/>
        <o:r id="V:Rule42" type="connector" idref="#AutoShape 94"/>
        <o:r id="V:Rule43" type="connector" idref="#AutoShape 111"/>
        <o:r id="V:Rule44" type="connector" idref="#AutoShape 105"/>
        <o:r id="V:Rule45" type="connector" idref="#_x0000_s1073"/>
        <o:r id="V:Rule46" type="connector" idref="#AutoShape 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255"/>
  </w:style>
  <w:style w:type="paragraph" w:styleId="Titre4">
    <w:name w:val="heading 4"/>
    <w:basedOn w:val="Normal"/>
    <w:next w:val="Normal"/>
    <w:link w:val="Titre4Car"/>
    <w:uiPriority w:val="9"/>
    <w:unhideWhenUsed/>
    <w:qFormat/>
    <w:rsid w:val="006E58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20D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C0307"/>
    <w:pPr>
      <w:tabs>
        <w:tab w:val="center" w:pos="4536"/>
        <w:tab w:val="right" w:pos="9072"/>
      </w:tabs>
      <w:spacing w:after="0" w:line="240" w:lineRule="auto"/>
    </w:pPr>
  </w:style>
  <w:style w:type="character" w:customStyle="1" w:styleId="En-tteCar">
    <w:name w:val="En-tête Car"/>
    <w:basedOn w:val="Policepardfaut"/>
    <w:link w:val="En-tte"/>
    <w:uiPriority w:val="99"/>
    <w:rsid w:val="00AC0307"/>
  </w:style>
  <w:style w:type="paragraph" w:styleId="Pieddepage">
    <w:name w:val="footer"/>
    <w:basedOn w:val="Normal"/>
    <w:link w:val="PieddepageCar"/>
    <w:uiPriority w:val="99"/>
    <w:unhideWhenUsed/>
    <w:rsid w:val="00AC03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307"/>
  </w:style>
  <w:style w:type="paragraph" w:styleId="Paragraphedeliste">
    <w:name w:val="List Paragraph"/>
    <w:basedOn w:val="Normal"/>
    <w:uiPriority w:val="34"/>
    <w:qFormat/>
    <w:rsid w:val="00B03BCD"/>
    <w:pPr>
      <w:ind w:left="720"/>
      <w:contextualSpacing/>
    </w:pPr>
  </w:style>
  <w:style w:type="paragraph" w:styleId="Textedebulles">
    <w:name w:val="Balloon Text"/>
    <w:basedOn w:val="Normal"/>
    <w:link w:val="TextedebullesCar"/>
    <w:uiPriority w:val="99"/>
    <w:semiHidden/>
    <w:unhideWhenUsed/>
    <w:rsid w:val="008E7F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7FCF"/>
    <w:rPr>
      <w:rFonts w:ascii="Tahoma" w:hAnsi="Tahoma" w:cs="Tahoma"/>
      <w:sz w:val="16"/>
      <w:szCs w:val="16"/>
    </w:rPr>
  </w:style>
  <w:style w:type="character" w:styleId="Lienhypertexte">
    <w:name w:val="Hyperlink"/>
    <w:basedOn w:val="Policepardfaut"/>
    <w:uiPriority w:val="99"/>
    <w:unhideWhenUsed/>
    <w:rsid w:val="00E65C22"/>
    <w:rPr>
      <w:color w:val="0000FF" w:themeColor="hyperlink"/>
      <w:u w:val="single"/>
    </w:rPr>
  </w:style>
  <w:style w:type="character" w:customStyle="1" w:styleId="apple-converted-space">
    <w:name w:val="apple-converted-space"/>
    <w:basedOn w:val="Policepardfaut"/>
    <w:rsid w:val="003D4BDA"/>
  </w:style>
  <w:style w:type="paragraph" w:styleId="NormalWeb">
    <w:name w:val="Normal (Web)"/>
    <w:basedOn w:val="Normal"/>
    <w:uiPriority w:val="99"/>
    <w:unhideWhenUsed/>
    <w:rsid w:val="003D4B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62183"/>
    <w:rPr>
      <w:b/>
      <w:bCs/>
    </w:rPr>
  </w:style>
  <w:style w:type="character" w:customStyle="1" w:styleId="nowrap">
    <w:name w:val="nowrap"/>
    <w:basedOn w:val="Policepardfaut"/>
    <w:rsid w:val="00E642F8"/>
  </w:style>
  <w:style w:type="character" w:customStyle="1" w:styleId="Titre4Car">
    <w:name w:val="Titre 4 Car"/>
    <w:basedOn w:val="Policepardfaut"/>
    <w:link w:val="Titre4"/>
    <w:uiPriority w:val="9"/>
    <w:rsid w:val="006E5854"/>
    <w:rPr>
      <w:rFonts w:asciiTheme="majorHAnsi" w:eastAsiaTheme="majorEastAsia" w:hAnsiTheme="majorHAnsi" w:cstheme="majorBidi"/>
      <w:b/>
      <w:bCs/>
      <w:i/>
      <w:iCs/>
      <w:color w:val="4F81BD" w:themeColor="accent1"/>
    </w:rPr>
  </w:style>
  <w:style w:type="table" w:styleId="Trameclaire-Accent5">
    <w:name w:val="Light Shading Accent 5"/>
    <w:basedOn w:val="TableauNormal"/>
    <w:uiPriority w:val="60"/>
    <w:rsid w:val="003F740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ansinterligne">
    <w:name w:val="No Spacing"/>
    <w:uiPriority w:val="1"/>
    <w:qFormat/>
    <w:rsid w:val="00AF495C"/>
    <w:pPr>
      <w:spacing w:after="0" w:line="240" w:lineRule="auto"/>
    </w:pPr>
  </w:style>
</w:styles>
</file>

<file path=word/webSettings.xml><?xml version="1.0" encoding="utf-8"?>
<w:webSettings xmlns:r="http://schemas.openxmlformats.org/officeDocument/2006/relationships" xmlns:w="http://schemas.openxmlformats.org/wordprocessingml/2006/main">
  <w:divs>
    <w:div w:id="225339934">
      <w:bodyDiv w:val="1"/>
      <w:marLeft w:val="0"/>
      <w:marRight w:val="0"/>
      <w:marTop w:val="0"/>
      <w:marBottom w:val="0"/>
      <w:divBdr>
        <w:top w:val="none" w:sz="0" w:space="0" w:color="auto"/>
        <w:left w:val="none" w:sz="0" w:space="0" w:color="auto"/>
        <w:bottom w:val="none" w:sz="0" w:space="0" w:color="auto"/>
        <w:right w:val="none" w:sz="0" w:space="0" w:color="auto"/>
      </w:divBdr>
    </w:div>
    <w:div w:id="760224327">
      <w:bodyDiv w:val="1"/>
      <w:marLeft w:val="0"/>
      <w:marRight w:val="0"/>
      <w:marTop w:val="0"/>
      <w:marBottom w:val="0"/>
      <w:divBdr>
        <w:top w:val="none" w:sz="0" w:space="0" w:color="auto"/>
        <w:left w:val="none" w:sz="0" w:space="0" w:color="auto"/>
        <w:bottom w:val="none" w:sz="0" w:space="0" w:color="auto"/>
        <w:right w:val="none" w:sz="0" w:space="0" w:color="auto"/>
      </w:divBdr>
    </w:div>
    <w:div w:id="154798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ntTable" Target="fontTable.xml"/><Relationship Id="rId21" Type="http://schemas.openxmlformats.org/officeDocument/2006/relationships/footer" Target="footer8.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chart" Target="charts/chart1.xml"/><Relationship Id="rId89" Type="http://schemas.openxmlformats.org/officeDocument/2006/relationships/image" Target="media/image43.jpeg"/><Relationship Id="rId112" Type="http://schemas.openxmlformats.org/officeDocument/2006/relationships/image" Target="media/image46.png"/><Relationship Id="rId16" Type="http://schemas.openxmlformats.org/officeDocument/2006/relationships/footer" Target="footer4.xml"/><Relationship Id="rId107" Type="http://schemas.openxmlformats.org/officeDocument/2006/relationships/hyperlink" Target="https://fr.wikipedia.org/wiki/Office_national_des_statistiques_%28Alg%C3%A9rie%29" TargetMode="Externa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annuaire-mairie.fr/daira-el-milia.html" TargetMode="External"/><Relationship Id="rId37" Type="http://schemas.openxmlformats.org/officeDocument/2006/relationships/hyperlink" Target="http://fr.wikipedia.org/wiki/Jijel" TargetMode="External"/><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footer" Target="footer13.xml"/><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hyperlink" Target="http://www.cotebleue.org/pollagri.html" TargetMode="External"/><Relationship Id="rId87" Type="http://schemas.openxmlformats.org/officeDocument/2006/relationships/chart" Target="charts/chart2.xml"/><Relationship Id="rId102" Type="http://schemas.openxmlformats.org/officeDocument/2006/relationships/hyperlink" Target="https://fr.wikipedia.org/wiki/Chef-lieu" TargetMode="External"/><Relationship Id="rId110" Type="http://schemas.openxmlformats.org/officeDocument/2006/relationships/hyperlink" Target="https://fr.wikipedia.org/wiki/Densit%C3%A9_de_population" TargetMode="External"/><Relationship Id="rId115" Type="http://schemas.openxmlformats.org/officeDocument/2006/relationships/header" Target="header13.xm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38.jpeg"/><Relationship Id="rId90" Type="http://schemas.openxmlformats.org/officeDocument/2006/relationships/image" Target="media/image44.jpeg"/><Relationship Id="rId95" Type="http://schemas.openxmlformats.org/officeDocument/2006/relationships/hyperlink" Target="https://fr.wikipedia.org/wiki/R%C3%A9gions_d%27Alg%C3%A9rie" TargetMode="External"/><Relationship Id="rId19" Type="http://schemas.openxmlformats.org/officeDocument/2006/relationships/footer" Target="footer7.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hyperlink" Target="http://fr.wikipedia.org/wiki/Jijel"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hyperlink" Target="http://weater" TargetMode="External"/><Relationship Id="rId100" Type="http://schemas.openxmlformats.org/officeDocument/2006/relationships/hyperlink" Target="https://fr.wikipedia.org/wiki/Da%C3%AFra" TargetMode="External"/><Relationship Id="rId105" Type="http://schemas.openxmlformats.org/officeDocument/2006/relationships/hyperlink" Target="https://fr.wikipedia.org/wiki/2017" TargetMode="External"/><Relationship Id="rId113" Type="http://schemas.openxmlformats.org/officeDocument/2006/relationships/hyperlink" Target="http://tools.wmflabs.org/geohack/geohack.php?language=fr&amp;pagename=El_Milia&amp;params=36.75_N_6.266667_E_type:city_region:DZ"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34.png"/><Relationship Id="rId80" Type="http://schemas.openxmlformats.org/officeDocument/2006/relationships/hyperlink" Target="http://www.univ-soukahras.dz/en/publication/article/150" TargetMode="External"/><Relationship Id="rId85" Type="http://schemas.openxmlformats.org/officeDocument/2006/relationships/image" Target="media/image40.jpeg"/><Relationship Id="rId93" Type="http://schemas.openxmlformats.org/officeDocument/2006/relationships/image" Target="media/image45.png"/><Relationship Id="rId98" Type="http://schemas.openxmlformats.org/officeDocument/2006/relationships/hyperlink" Target="https://fr.wikipedia.org/wiki/Liste_des_wilayas_d%27Alg%C3%A9rie"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2.jpeg"/><Relationship Id="rId33" Type="http://schemas.openxmlformats.org/officeDocument/2006/relationships/hyperlink" Target="http://www.annuaire-mairie.fr/wilaya-jijel.html" TargetMode="External"/><Relationship Id="rId38" Type="http://schemas.openxmlformats.org/officeDocument/2006/relationships/hyperlink" Target="http://fr.wikipedia.org/wiki/M%C3%A9diterran%C3%A9e" TargetMode="External"/><Relationship Id="rId46" Type="http://schemas.openxmlformats.org/officeDocument/2006/relationships/image" Target="media/image10.png"/><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hyperlink" Target="https://fr.wikipedia.org/wiki/Assembl%C3%A9e_populaire_communale" TargetMode="External"/><Relationship Id="rId108" Type="http://schemas.openxmlformats.org/officeDocument/2006/relationships/hyperlink" Target="https://fr.wikipedia.org/wiki/Recensement_de_la_population" TargetMode="External"/><Relationship Id="rId116" Type="http://schemas.openxmlformats.org/officeDocument/2006/relationships/footer" Target="footer14.xml"/><Relationship Id="rId20" Type="http://schemas.openxmlformats.org/officeDocument/2006/relationships/header" Target="header4.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header" Target="header11.xml"/><Relationship Id="rId83" Type="http://schemas.openxmlformats.org/officeDocument/2006/relationships/image" Target="media/image39.jpeg"/><Relationship Id="rId88" Type="http://schemas.openxmlformats.org/officeDocument/2006/relationships/image" Target="media/image42.jpeg"/><Relationship Id="rId91" Type="http://schemas.openxmlformats.org/officeDocument/2006/relationships/hyperlink" Target="https://fr.wikipedia.org/wiki/Liste_des_pays_du_monde" TargetMode="External"/><Relationship Id="rId96" Type="http://schemas.openxmlformats.org/officeDocument/2006/relationships/hyperlink" Target="https://fr.wikipedia.org/wiki/Massif_de_Collo" TargetMode="External"/><Relationship Id="rId111" Type="http://schemas.openxmlformats.org/officeDocument/2006/relationships/hyperlink" Target="https://fr.wikipedia.org/wiki/Coordonn%C3%A9es_g%C3%A9ographiqu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eader" Target="header8.xml"/><Relationship Id="rId36" Type="http://schemas.openxmlformats.org/officeDocument/2006/relationships/hyperlink" Target="http://fr.wikipedia.org/wiki/Skikda" TargetMode="External"/><Relationship Id="rId49" Type="http://schemas.openxmlformats.org/officeDocument/2006/relationships/image" Target="media/image13.jpeg"/><Relationship Id="rId57" Type="http://schemas.openxmlformats.org/officeDocument/2006/relationships/header" Target="header10.xml"/><Relationship Id="rId106" Type="http://schemas.openxmlformats.org/officeDocument/2006/relationships/hyperlink" Target="https://fr.wikipedia.org/wiki/Code_postal" TargetMode="External"/><Relationship Id="rId114" Type="http://schemas.openxmlformats.org/officeDocument/2006/relationships/hyperlink" Target="https://fr.wikipedia.org/wiki/Superficie" TargetMode="Externa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hyperlink" Target="http://www.Oxfamsol.Be/fr/IMG/pdf/cahier1.pdf" TargetMode="External"/><Relationship Id="rId81" Type="http://schemas.openxmlformats.org/officeDocument/2006/relationships/image" Target="media/image37.jpeg"/><Relationship Id="rId86" Type="http://schemas.openxmlformats.org/officeDocument/2006/relationships/image" Target="media/image41.jpeg"/><Relationship Id="rId94" Type="http://schemas.openxmlformats.org/officeDocument/2006/relationships/hyperlink" Target="https://fr.wikipedia.org/wiki/Alg%C3%A9rie" TargetMode="External"/><Relationship Id="rId99" Type="http://schemas.openxmlformats.org/officeDocument/2006/relationships/hyperlink" Target="https://fr.wikipedia.org/wiki/Wilaya_de_Jijel" TargetMode="External"/><Relationship Id="rId101" Type="http://schemas.openxmlformats.org/officeDocument/2006/relationships/hyperlink" Target="https://fr.wikipedia.org/wiki/Da%C3%AFra_d%27El_Milia"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3.png"/><Relationship Id="rId109" Type="http://schemas.openxmlformats.org/officeDocument/2006/relationships/hyperlink" Target="https://fr.wikipedia.org/wiki/El_Milia" TargetMode="External"/><Relationship Id="rId34" Type="http://schemas.openxmlformats.org/officeDocument/2006/relationships/hyperlink" Target="http://fr.wikipedia.org/wiki/Constantine_%28Alg%C3%A9rie%29"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12.xml"/><Relationship Id="rId97" Type="http://schemas.openxmlformats.org/officeDocument/2006/relationships/hyperlink" Target="https://fr.wikipedia.org/wiki/Constantinois" TargetMode="External"/><Relationship Id="rId104" Type="http://schemas.openxmlformats.org/officeDocument/2006/relationships/hyperlink" Target="https://fr.wikipedia.org/wiki/2012"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yperlink" Target="https://commons.wikimedia.org/wiki/File:Flag_of_Algeria.svg?uselang=fr" TargetMode="External"/><Relationship Id="rId2" Type="http://schemas.openxmlformats.org/officeDocument/2006/relationships/customXml" Target="../customXml/item2.xml"/><Relationship Id="rId29"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9"/>
  <c:chart>
    <c:autoTitleDeleted val="1"/>
    <c:plotArea>
      <c:layout/>
      <c:scatterChart>
        <c:scatterStyle val="lineMarker"/>
        <c:ser>
          <c:idx val="0"/>
          <c:order val="0"/>
          <c:spPr>
            <a:ln w="47625">
              <a:noFill/>
            </a:ln>
          </c:spPr>
          <c:trendline>
            <c:trendlineType val="linear"/>
            <c:dispRSqr val="1"/>
            <c:dispEq val="1"/>
            <c:trendlineLbl>
              <c:numFmt formatCode="General" sourceLinked="0"/>
            </c:trendlineLbl>
          </c:trendline>
          <c:xVal>
            <c:numRef>
              <c:f>Feuil1!$G$8:$K$8</c:f>
              <c:numCache>
                <c:formatCode>General</c:formatCode>
                <c:ptCount val="5"/>
                <c:pt idx="0">
                  <c:v>0</c:v>
                </c:pt>
                <c:pt idx="1">
                  <c:v>1</c:v>
                </c:pt>
                <c:pt idx="2">
                  <c:v>2</c:v>
                </c:pt>
                <c:pt idx="3">
                  <c:v>3</c:v>
                </c:pt>
                <c:pt idx="4">
                  <c:v>4</c:v>
                </c:pt>
              </c:numCache>
            </c:numRef>
          </c:xVal>
          <c:yVal>
            <c:numRef>
              <c:f>Feuil1!$G$9:$K$9</c:f>
              <c:numCache>
                <c:formatCode>General</c:formatCode>
                <c:ptCount val="5"/>
                <c:pt idx="0">
                  <c:v>4.0700000000000132E-2</c:v>
                </c:pt>
                <c:pt idx="1">
                  <c:v>0.18850000000000044</c:v>
                </c:pt>
                <c:pt idx="2">
                  <c:v>0.33830000000000515</c:v>
                </c:pt>
                <c:pt idx="3">
                  <c:v>0.92689999999999995</c:v>
                </c:pt>
                <c:pt idx="4">
                  <c:v>1.8198999999999854</c:v>
                </c:pt>
              </c:numCache>
            </c:numRef>
          </c:yVal>
          <c:extLst xmlns:c16r2="http://schemas.microsoft.com/office/drawing/2015/06/chart">
            <c:ext xmlns:c16="http://schemas.microsoft.com/office/drawing/2014/chart" uri="{C3380CC4-5D6E-409C-BE32-E72D297353CC}">
              <c16:uniqueId val="{00000001-37D9-49BA-A11B-FAA99356D52D}"/>
            </c:ext>
          </c:extLst>
        </c:ser>
        <c:axId val="133641728"/>
        <c:axId val="133643648"/>
      </c:scatterChart>
      <c:valAx>
        <c:axId val="133641728"/>
        <c:scaling>
          <c:orientation val="minMax"/>
        </c:scaling>
        <c:axPos val="b"/>
        <c:title>
          <c:tx>
            <c:rich>
              <a:bodyPr/>
              <a:lstStyle/>
              <a:p>
                <a:pPr>
                  <a:defRPr/>
                </a:pPr>
                <a:r>
                  <a:rPr lang="fr-FR" sz="1400" b="1">
                    <a:latin typeface="Times New Roman" pitchFamily="18" charset="0"/>
                    <a:cs typeface="Times New Roman" pitchFamily="18" charset="0"/>
                  </a:rPr>
                  <a:t>Tubes</a:t>
                </a:r>
              </a:p>
            </c:rich>
          </c:tx>
        </c:title>
        <c:numFmt formatCode="General" sourceLinked="1"/>
        <c:tickLblPos val="nextTo"/>
        <c:crossAx val="133643648"/>
        <c:crosses val="autoZero"/>
        <c:crossBetween val="midCat"/>
      </c:valAx>
      <c:valAx>
        <c:axId val="133643648"/>
        <c:scaling>
          <c:orientation val="minMax"/>
        </c:scaling>
        <c:axPos val="l"/>
        <c:majorGridlines/>
        <c:minorGridlines/>
        <c:title>
          <c:tx>
            <c:rich>
              <a:bodyPr/>
              <a:lstStyle/>
              <a:p>
                <a:pPr>
                  <a:defRPr/>
                </a:pPr>
                <a:r>
                  <a:rPr lang="fr-FR" sz="1400">
                    <a:latin typeface="Times New Roman" pitchFamily="18" charset="0"/>
                    <a:cs typeface="Times New Roman" pitchFamily="18" charset="0"/>
                  </a:rPr>
                  <a:t>Densité</a:t>
                </a:r>
                <a:r>
                  <a:rPr lang="fr-FR" sz="1400" baseline="0">
                    <a:latin typeface="Times New Roman" pitchFamily="18" charset="0"/>
                    <a:cs typeface="Times New Roman" pitchFamily="18" charset="0"/>
                  </a:rPr>
                  <a:t> Optique</a:t>
                </a:r>
                <a:endParaRPr lang="fr-FR" sz="1400">
                  <a:latin typeface="Times New Roman" pitchFamily="18" charset="0"/>
                  <a:cs typeface="Times New Roman" pitchFamily="18" charset="0"/>
                </a:endParaRPr>
              </a:p>
            </c:rich>
          </c:tx>
        </c:title>
        <c:numFmt formatCode="General" sourceLinked="1"/>
        <c:tickLblPos val="nextTo"/>
        <c:crossAx val="133641728"/>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9"/>
  <c:chart>
    <c:autoTitleDeleted val="1"/>
    <c:plotArea>
      <c:layout>
        <c:manualLayout>
          <c:layoutTarget val="inner"/>
          <c:xMode val="edge"/>
          <c:yMode val="edge"/>
          <c:x val="0.19644767894728671"/>
          <c:y val="6.3297196546083914E-2"/>
          <c:w val="0.53247587199930668"/>
          <c:h val="0.81977024611054417"/>
        </c:manualLayout>
      </c:layout>
      <c:scatterChart>
        <c:scatterStyle val="lineMarker"/>
        <c:ser>
          <c:idx val="0"/>
          <c:order val="0"/>
          <c:spPr>
            <a:ln w="47625">
              <a:noFill/>
            </a:ln>
          </c:spPr>
          <c:trendline>
            <c:trendlineType val="linear"/>
            <c:dispRSqr val="1"/>
            <c:dispEq val="1"/>
            <c:trendlineLbl>
              <c:numFmt formatCode="General" sourceLinked="0"/>
            </c:trendlineLbl>
          </c:trendline>
          <c:xVal>
            <c:numRef>
              <c:f>Feuil1!$G$8:$M$8</c:f>
              <c:numCache>
                <c:formatCode>General</c:formatCode>
                <c:ptCount val="7"/>
                <c:pt idx="0">
                  <c:v>0</c:v>
                </c:pt>
                <c:pt idx="1">
                  <c:v>1</c:v>
                </c:pt>
                <c:pt idx="2">
                  <c:v>2</c:v>
                </c:pt>
                <c:pt idx="3">
                  <c:v>3</c:v>
                </c:pt>
                <c:pt idx="4">
                  <c:v>4</c:v>
                </c:pt>
              </c:numCache>
            </c:numRef>
          </c:xVal>
          <c:yVal>
            <c:numRef>
              <c:f>Feuil1!$G$9:$M$9</c:f>
              <c:numCache>
                <c:formatCode>General</c:formatCode>
                <c:ptCount val="7"/>
                <c:pt idx="0">
                  <c:v>4.0700000000000104E-2</c:v>
                </c:pt>
                <c:pt idx="1">
                  <c:v>0.18850000000000044</c:v>
                </c:pt>
                <c:pt idx="2">
                  <c:v>0.33830000000000437</c:v>
                </c:pt>
                <c:pt idx="3">
                  <c:v>0.92689999999999995</c:v>
                </c:pt>
                <c:pt idx="4">
                  <c:v>1.8198999999999876</c:v>
                </c:pt>
              </c:numCache>
            </c:numRef>
          </c:yVal>
          <c:extLst xmlns:c16r2="http://schemas.microsoft.com/office/drawing/2015/06/chart">
            <c:ext xmlns:c16="http://schemas.microsoft.com/office/drawing/2014/chart" uri="{C3380CC4-5D6E-409C-BE32-E72D297353CC}">
              <c16:uniqueId val="{00000001-0F79-4075-8A60-41B1E08B285C}"/>
            </c:ext>
          </c:extLst>
        </c:ser>
        <c:axId val="133664768"/>
        <c:axId val="133666688"/>
      </c:scatterChart>
      <c:valAx>
        <c:axId val="133664768"/>
        <c:scaling>
          <c:orientation val="minMax"/>
        </c:scaling>
        <c:axPos val="b"/>
        <c:title>
          <c:tx>
            <c:rich>
              <a:bodyPr/>
              <a:lstStyle/>
              <a:p>
                <a:pPr>
                  <a:defRPr/>
                </a:pPr>
                <a:r>
                  <a:rPr lang="fr-FR"/>
                  <a:t>Tubes</a:t>
                </a:r>
              </a:p>
            </c:rich>
          </c:tx>
        </c:title>
        <c:numFmt formatCode="General" sourceLinked="1"/>
        <c:tickLblPos val="nextTo"/>
        <c:crossAx val="133666688"/>
        <c:crosses val="autoZero"/>
        <c:crossBetween val="midCat"/>
      </c:valAx>
      <c:valAx>
        <c:axId val="133666688"/>
        <c:scaling>
          <c:orientation val="minMax"/>
        </c:scaling>
        <c:axPos val="l"/>
        <c:majorGridlines/>
        <c:minorGridlines/>
        <c:title>
          <c:tx>
            <c:rich>
              <a:bodyPr/>
              <a:lstStyle/>
              <a:p>
                <a:pPr>
                  <a:defRPr/>
                </a:pPr>
                <a:r>
                  <a:rPr lang="fr-FR"/>
                  <a:t>Densité Optique</a:t>
                </a:r>
              </a:p>
            </c:rich>
          </c:tx>
        </c:title>
        <c:numFmt formatCode="General" sourceLinked="1"/>
        <c:tickLblPos val="nextTo"/>
        <c:crossAx val="133664768"/>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ECED63-8BE8-4FDF-BB91-43918D1E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89</Pages>
  <Words>17876</Words>
  <Characters>98319</Characters>
  <Application>Microsoft Office Word</Application>
  <DocSecurity>0</DocSecurity>
  <Lines>819</Lines>
  <Paragraphs>231</Paragraphs>
  <ScaleCrop>false</ScaleCrop>
  <HeadingPairs>
    <vt:vector size="2" baseType="variant">
      <vt:variant>
        <vt:lpstr>Titre</vt:lpstr>
      </vt:variant>
      <vt:variant>
        <vt:i4>1</vt:i4>
      </vt:variant>
    </vt:vector>
  </HeadingPairs>
  <TitlesOfParts>
    <vt:vector size="1" baseType="lpstr">
      <vt:lpstr>Réfférence bibliographiques</vt:lpstr>
    </vt:vector>
  </TitlesOfParts>
  <Company/>
  <LinksUpToDate>false</LinksUpToDate>
  <CharactersWithSpaces>115964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Réfférence bibliographiques</dc:title>
  <dc:creator>user</dc:creator>
  <cp:lastModifiedBy>poste 11</cp:lastModifiedBy>
  <cp:revision>32</cp:revision>
  <cp:lastPrinted>2017-07-03T11:41:00Z</cp:lastPrinted>
  <dcterms:created xsi:type="dcterms:W3CDTF">2017-07-03T10:23:00Z</dcterms:created>
  <dcterms:modified xsi:type="dcterms:W3CDTF">2017-07-03T13:03:00Z</dcterms:modified>
</cp:coreProperties>
</file>